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85C" w:rsidRPr="000B1776" w:rsidRDefault="0067285C" w:rsidP="000B1776">
      <w:pPr>
        <w:pStyle w:val="MinisterName"/>
      </w:pPr>
      <w:r w:rsidRPr="000B1776">
        <w:t>The Hon Robin Scott MP</w:t>
      </w:r>
    </w:p>
    <w:p w:rsidR="0067285C" w:rsidRDefault="0067285C" w:rsidP="0067285C">
      <w:pPr>
        <w:pStyle w:val="PortfolioName"/>
        <w:rPr>
          <w:rFonts w:ascii="Segoe UI" w:hAnsi="Segoe UI" w:cs="Segoe UI"/>
          <w:sz w:val="18"/>
          <w:szCs w:val="18"/>
        </w:rPr>
      </w:pPr>
      <w:r>
        <w:t>Minister for Veterans</w:t>
      </w:r>
    </w:p>
    <w:p w:rsidR="0067285C" w:rsidRDefault="0067285C" w:rsidP="0067285C">
      <w:r>
        <w:t>Monday, 27 May</w:t>
      </w:r>
      <w:r w:rsidR="00B849D1">
        <w:t xml:space="preserve"> </w:t>
      </w:r>
      <w:r>
        <w:t>2019</w:t>
      </w:r>
    </w:p>
    <w:p w:rsidR="0067285C" w:rsidRDefault="0067285C" w:rsidP="0067285C">
      <w:pPr>
        <w:pStyle w:val="Heading10"/>
      </w:pPr>
      <w:r>
        <w:t>RESPECTING AND RECOGNISING OUR VETERANS</w:t>
      </w:r>
    </w:p>
    <w:p w:rsidR="0067285C" w:rsidRDefault="0067285C" w:rsidP="0067285C">
      <w:pPr>
        <w:jc w:val="both"/>
      </w:pPr>
      <w:r>
        <w:t>The Andrews Labor Government is making important investments that properly respect the contribution and sacrifice made by our Veterans, while continuing to recognise that they have so much to contribute to our state.</w:t>
      </w:r>
    </w:p>
    <w:p w:rsidR="0067285C" w:rsidRPr="000A7D1A" w:rsidRDefault="0067285C" w:rsidP="0067285C">
      <w:pPr>
        <w:jc w:val="both"/>
      </w:pPr>
      <w:r>
        <w:t xml:space="preserve">Victorian veterans will have access to alternate career paths and more health and wellbeing services with $7.8 million in the </w:t>
      </w:r>
      <w:r w:rsidRPr="33EA568A">
        <w:rPr>
          <w:i/>
          <w:iCs/>
        </w:rPr>
        <w:t>Victorian Budget 2019/20.</w:t>
      </w:r>
    </w:p>
    <w:p w:rsidR="0067285C" w:rsidRPr="000A7D1A" w:rsidRDefault="0067285C" w:rsidP="0067285C">
      <w:pPr>
        <w:jc w:val="both"/>
      </w:pPr>
      <w:r w:rsidRPr="000A7D1A">
        <w:t>The Labor Government’s Veterans in Construction program will secure work for at least 100 veterans across our major</w:t>
      </w:r>
      <w:r>
        <w:t xml:space="preserve"> </w:t>
      </w:r>
      <w:r w:rsidRPr="000A7D1A">
        <w:t>infrastructure</w:t>
      </w:r>
      <w:r>
        <w:t xml:space="preserve"> </w:t>
      </w:r>
      <w:r w:rsidRPr="000A7D1A">
        <w:t>projects and other private sector jobs. </w:t>
      </w:r>
    </w:p>
    <w:p w:rsidR="0067285C" w:rsidRDefault="0067285C" w:rsidP="0067285C">
      <w:pPr>
        <w:jc w:val="both"/>
      </w:pPr>
      <w:r>
        <w:t>The Budget also delivers on ou</w:t>
      </w:r>
      <w:bookmarkStart w:id="0" w:name="_GoBack"/>
      <w:bookmarkEnd w:id="0"/>
      <w:r>
        <w:t xml:space="preserve">r promise that every government school will host a Vietnam veteran as a guest speaker. </w:t>
      </w:r>
    </w:p>
    <w:p w:rsidR="0067285C" w:rsidRPr="000A7D1A" w:rsidRDefault="0067285C" w:rsidP="0067285C">
      <w:pPr>
        <w:jc w:val="both"/>
      </w:pPr>
      <w:r w:rsidRPr="000A7D1A">
        <w:t>The</w:t>
      </w:r>
      <w:r>
        <w:t xml:space="preserve"> </w:t>
      </w:r>
      <w:r w:rsidRPr="000A7D1A">
        <w:t>initiative</w:t>
      </w:r>
      <w:r>
        <w:t xml:space="preserve"> </w:t>
      </w:r>
      <w:r w:rsidRPr="000A7D1A">
        <w:t>will</w:t>
      </w:r>
      <w:r>
        <w:t xml:space="preserve"> </w:t>
      </w:r>
      <w:r w:rsidRPr="000A7D1A">
        <w:t>make sure</w:t>
      </w:r>
      <w:r>
        <w:t xml:space="preserve"> </w:t>
      </w:r>
      <w:r w:rsidRPr="000A7D1A">
        <w:t xml:space="preserve">the next generation are educated about the sacrifices 60,000 Australians made to serve our nation during the Vietnam War, including the 521 </w:t>
      </w:r>
      <w:r>
        <w:t xml:space="preserve">who tragically </w:t>
      </w:r>
      <w:r w:rsidRPr="000A7D1A">
        <w:t>never made it home</w:t>
      </w:r>
      <w:r>
        <w:t xml:space="preserve">. </w:t>
      </w:r>
    </w:p>
    <w:p w:rsidR="0067285C" w:rsidRPr="000A7D1A" w:rsidRDefault="0067285C" w:rsidP="0067285C">
      <w:pPr>
        <w:jc w:val="both"/>
      </w:pPr>
      <w:r>
        <w:t xml:space="preserve">The Budget includes </w:t>
      </w:r>
      <w:r w:rsidRPr="000A7D1A">
        <w:t>$1 million</w:t>
      </w:r>
      <w:r>
        <w:t xml:space="preserve"> </w:t>
      </w:r>
      <w:r w:rsidRPr="000A7D1A">
        <w:t>for the Vietnam Veterans Association of Australia and</w:t>
      </w:r>
      <w:r>
        <w:t xml:space="preserve"> </w:t>
      </w:r>
      <w:r w:rsidRPr="000A7D1A">
        <w:t>$1.5 million</w:t>
      </w:r>
      <w:r>
        <w:t xml:space="preserve"> </w:t>
      </w:r>
      <w:r w:rsidRPr="000A7D1A">
        <w:t>to expand trauma facilities at the Centenary of Anzac Centre. </w:t>
      </w:r>
    </w:p>
    <w:p w:rsidR="0067285C" w:rsidRPr="000A7D1A" w:rsidRDefault="0067285C" w:rsidP="0067285C">
      <w:pPr>
        <w:jc w:val="both"/>
      </w:pPr>
      <w:r w:rsidRPr="000A7D1A">
        <w:t>The Government is also honouring the service of our veterans by</w:t>
      </w:r>
      <w:r>
        <w:t xml:space="preserve"> </w:t>
      </w:r>
      <w:r w:rsidRPr="000A7D1A">
        <w:t>planning</w:t>
      </w:r>
      <w:r>
        <w:t xml:space="preserve"> </w:t>
      </w:r>
      <w:r w:rsidRPr="000A7D1A">
        <w:t>a</w:t>
      </w:r>
      <w:r>
        <w:t xml:space="preserve"> </w:t>
      </w:r>
      <w:r w:rsidRPr="000A7D1A">
        <w:t>75</w:t>
      </w:r>
      <w:r w:rsidRPr="0067285C">
        <w:rPr>
          <w:vertAlign w:val="superscript"/>
        </w:rPr>
        <w:t>th</w:t>
      </w:r>
      <w:r>
        <w:t xml:space="preserve"> </w:t>
      </w:r>
      <w:r w:rsidRPr="000A7D1A">
        <w:t>anniversary</w:t>
      </w:r>
      <w:r>
        <w:t xml:space="preserve"> </w:t>
      </w:r>
      <w:r w:rsidRPr="000A7D1A">
        <w:t>event</w:t>
      </w:r>
      <w:r>
        <w:t xml:space="preserve"> </w:t>
      </w:r>
      <w:r w:rsidRPr="000A7D1A">
        <w:t>of</w:t>
      </w:r>
      <w:r>
        <w:t xml:space="preserve"> </w:t>
      </w:r>
      <w:r w:rsidRPr="000A7D1A">
        <w:t>the Second World War</w:t>
      </w:r>
      <w:r>
        <w:t xml:space="preserve"> </w:t>
      </w:r>
      <w:r w:rsidRPr="000A7D1A">
        <w:t>in 2020,</w:t>
      </w:r>
      <w:r>
        <w:t xml:space="preserve"> </w:t>
      </w:r>
      <w:r w:rsidRPr="000A7D1A">
        <w:t>as well as</w:t>
      </w:r>
      <w:r>
        <w:t xml:space="preserve"> </w:t>
      </w:r>
      <w:r w:rsidRPr="000A7D1A">
        <w:t>weekly Last Post Ceremonies at the Shrine of Remembrance.</w:t>
      </w:r>
    </w:p>
    <w:p w:rsidR="0067285C" w:rsidRPr="000A7D1A" w:rsidRDefault="0067285C" w:rsidP="0067285C">
      <w:pPr>
        <w:jc w:val="both"/>
      </w:pPr>
      <w:r w:rsidRPr="000A7D1A">
        <w:t xml:space="preserve">The </w:t>
      </w:r>
      <w:r>
        <w:t>B</w:t>
      </w:r>
      <w:r w:rsidRPr="000A7D1A">
        <w:t>udget also provides $50,000</w:t>
      </w:r>
      <w:r>
        <w:t xml:space="preserve"> </w:t>
      </w:r>
      <w:r w:rsidRPr="000A7D1A">
        <w:t>for a security assessment at the Shrine of Remembrance</w:t>
      </w:r>
      <w:r>
        <w:t xml:space="preserve"> </w:t>
      </w:r>
      <w:r w:rsidRPr="000A7D1A">
        <w:t>so it meets international security standards for major events</w:t>
      </w:r>
      <w:r>
        <w:t xml:space="preserve">. </w:t>
      </w:r>
    </w:p>
    <w:p w:rsidR="0067285C" w:rsidRDefault="0067285C" w:rsidP="0067285C">
      <w:pPr>
        <w:pStyle w:val="Quoteheading"/>
      </w:pPr>
      <w:r>
        <w:rPr>
          <w:shd w:val="clear" w:color="auto" w:fill="FFFFFF"/>
        </w:rPr>
        <w:t>Quotes attributable to Minister for Veterans Robin Scott</w:t>
      </w:r>
    </w:p>
    <w:p w:rsidR="0067285C" w:rsidRDefault="0067285C" w:rsidP="0067285C">
      <w:pPr>
        <w:jc w:val="both"/>
        <w:textAlignment w:val="baseline"/>
        <w:rPr>
          <w:rFonts w:ascii="Segoe UI" w:hAnsi="Segoe UI" w:cs="Segoe UI"/>
          <w:i/>
          <w:iCs/>
          <w:color w:val="000000" w:themeColor="text1"/>
          <w:sz w:val="18"/>
          <w:szCs w:val="18"/>
        </w:rPr>
      </w:pPr>
      <w:r w:rsidRPr="33EA568A">
        <w:rPr>
          <w:rFonts w:ascii="Calibri" w:hAnsi="Calibri" w:cs="Calibri"/>
          <w:i/>
          <w:iCs/>
        </w:rPr>
        <w:t>“The Andrews Labor Government is so proud to support our younger veterans retrain and reskill when they leave the service as we recognise that they have so much to contribute to our state.</w:t>
      </w:r>
      <w:r w:rsidRPr="33EA568A">
        <w:rPr>
          <w:rFonts w:ascii="Calibri" w:hAnsi="Calibri" w:cs="Calibri"/>
          <w:i/>
          <w:iCs/>
          <w:color w:val="000000" w:themeColor="text1"/>
        </w:rPr>
        <w:t>”</w:t>
      </w:r>
    </w:p>
    <w:p w:rsidR="0067285C" w:rsidRPr="00393C9A" w:rsidRDefault="0067285C" w:rsidP="0067285C">
      <w:pPr>
        <w:jc w:val="both"/>
        <w:textAlignment w:val="baseline"/>
        <w:rPr>
          <w:rFonts w:ascii="Segoe UI" w:hAnsi="Segoe UI" w:cs="Segoe UI"/>
          <w:i/>
          <w:iCs/>
          <w:color w:val="000000"/>
          <w:sz w:val="18"/>
          <w:szCs w:val="18"/>
        </w:rPr>
      </w:pPr>
      <w:r>
        <w:rPr>
          <w:rFonts w:ascii="Calibri" w:hAnsi="Calibri" w:cs="Calibri"/>
          <w:i/>
          <w:iCs/>
        </w:rPr>
        <w:t>“Our veterans served to protect the values that have made Victoria a diverse and inclusive society. Respecting their legacy ensures our shared values persist.”</w:t>
      </w:r>
    </w:p>
    <w:p w:rsidR="00F70DD7" w:rsidRPr="0067285C" w:rsidRDefault="00F70DD7" w:rsidP="0067285C"/>
    <w:sectPr w:rsidR="00F70DD7" w:rsidRPr="0067285C"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285C" w:rsidRDefault="0067285C" w:rsidP="00474C53">
      <w:r>
        <w:separator/>
      </w:r>
    </w:p>
  </w:endnote>
  <w:endnote w:type="continuationSeparator" w:id="0">
    <w:p w:rsidR="0067285C" w:rsidRDefault="0067285C"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67285C">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67285C">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67285C" w:rsidRPr="00CC4787">
      <w:rPr>
        <w:rStyle w:val="PageNumber"/>
        <w:rFonts w:asciiTheme="majorHAnsi" w:hAnsiTheme="majorHAnsi"/>
        <w:b/>
        <w:sz w:val="22"/>
      </w:rPr>
      <w:t>Media contact:</w:t>
    </w:r>
    <w:r w:rsidR="0067285C">
      <w:rPr>
        <w:rStyle w:val="PageNumber"/>
        <w:rFonts w:asciiTheme="majorHAnsi" w:hAnsiTheme="majorHAnsi"/>
        <w:b/>
        <w:sz w:val="22"/>
      </w:rPr>
      <w:t xml:space="preserve"> </w:t>
    </w:r>
    <w:r w:rsidR="0067285C">
      <w:rPr>
        <w:rStyle w:val="PageNumber"/>
        <w:rFonts w:asciiTheme="majorHAnsi" w:hAnsiTheme="majorHAnsi"/>
        <w:sz w:val="22"/>
      </w:rPr>
      <w:t>Name Surname</w:t>
    </w:r>
    <w:r w:rsidR="0067285C" w:rsidRPr="0080069C">
      <w:rPr>
        <w:rStyle w:val="PageNumber"/>
        <w:rFonts w:asciiTheme="majorHAnsi" w:hAnsiTheme="majorHAnsi"/>
        <w:sz w:val="22"/>
      </w:rPr>
      <w:t xml:space="preserve"> 04</w:t>
    </w:r>
    <w:r w:rsidR="0067285C">
      <w:rPr>
        <w:rStyle w:val="PageNumber"/>
        <w:rFonts w:asciiTheme="majorHAnsi" w:hAnsiTheme="majorHAnsi"/>
        <w:sz w:val="22"/>
      </w:rPr>
      <w:t>xx</w:t>
    </w:r>
    <w:r w:rsidR="0067285C" w:rsidRPr="0080069C">
      <w:rPr>
        <w:rStyle w:val="PageNumber"/>
        <w:rFonts w:asciiTheme="majorHAnsi" w:hAnsiTheme="majorHAnsi"/>
        <w:sz w:val="22"/>
      </w:rPr>
      <w:t xml:space="preserve"> </w:t>
    </w:r>
    <w:r w:rsidR="0067285C">
      <w:rPr>
        <w:rStyle w:val="PageNumber"/>
        <w:rFonts w:asciiTheme="majorHAnsi" w:hAnsiTheme="majorHAnsi"/>
        <w:sz w:val="22"/>
      </w:rPr>
      <w:t>xxx</w:t>
    </w:r>
    <w:r w:rsidR="0067285C" w:rsidRPr="0080069C">
      <w:rPr>
        <w:rStyle w:val="PageNumber"/>
        <w:rFonts w:asciiTheme="majorHAnsi" w:hAnsiTheme="majorHAnsi"/>
        <w:sz w:val="22"/>
      </w:rPr>
      <w:t xml:space="preserve"> </w:t>
    </w:r>
    <w:r w:rsidR="0067285C">
      <w:rPr>
        <w:rStyle w:val="PageNumber"/>
        <w:rFonts w:asciiTheme="majorHAnsi" w:hAnsiTheme="majorHAnsi"/>
        <w:sz w:val="22"/>
      </w:rPr>
      <w:t>xxx</w:t>
    </w:r>
    <w:r w:rsidR="0067285C" w:rsidRPr="0080069C">
      <w:rPr>
        <w:rStyle w:val="PageNumber"/>
        <w:rFonts w:asciiTheme="majorHAnsi" w:hAnsiTheme="majorHAnsi"/>
        <w:sz w:val="22"/>
      </w:rPr>
      <w:t xml:space="preserve"> | </w:t>
    </w:r>
    <w:r w:rsidR="0067285C">
      <w:rPr>
        <w:rStyle w:val="PageNumber"/>
        <w:rFonts w:asciiTheme="majorHAnsi" w:hAnsiTheme="majorHAnsi"/>
        <w:sz w:val="22"/>
      </w:rPr>
      <w:t>name</w:t>
    </w:r>
    <w:r w:rsidR="0067285C" w:rsidRPr="0080069C">
      <w:rPr>
        <w:rStyle w:val="PageNumber"/>
        <w:rFonts w:asciiTheme="majorHAnsi" w:hAnsiTheme="majorHAnsi"/>
        <w:sz w:val="22"/>
      </w:rPr>
      <w:t>.</w:t>
    </w:r>
    <w:r w:rsidR="0067285C">
      <w:rPr>
        <w:rStyle w:val="PageNumber"/>
        <w:rFonts w:asciiTheme="majorHAnsi" w:hAnsiTheme="majorHAnsi"/>
        <w:sz w:val="22"/>
      </w:rPr>
      <w:t>surname</w:t>
    </w:r>
    <w:r w:rsidR="0067285C"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11D2" w:rsidRDefault="004311D2" w:rsidP="004311D2">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t>Pat Hutchens 0436344218 | pat.hutchens</w:t>
    </w:r>
    <w:r w:rsidRPr="0080069C">
      <w:rPr>
        <w:rStyle w:val="PageNumber"/>
        <w:rFonts w:asciiTheme="majorHAnsi" w:hAnsiTheme="majorHAnsi"/>
        <w:sz w:val="22"/>
      </w:rPr>
      <w:t>@minstaff.vic.gov.au</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285C" w:rsidRDefault="0067285C" w:rsidP="00474C53">
      <w:r>
        <w:separator/>
      </w:r>
    </w:p>
  </w:footnote>
  <w:footnote w:type="continuationSeparator" w:id="0">
    <w:p w:rsidR="0067285C" w:rsidRDefault="0067285C"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8240"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285C"/>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B1776"/>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11D2"/>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285C"/>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49D1"/>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5C8F8BB-3921-4229-94A1-9E1E7E75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85C"/>
    <w:pPr>
      <w:spacing w:after="160" w:line="259" w:lineRule="auto"/>
    </w:p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7B1AC-0C27-48FF-844E-FA98EB5B1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4</TotalTime>
  <Pages>1</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4</cp:revision>
  <cp:lastPrinted>2019-05-25T11:46:00Z</cp:lastPrinted>
  <dcterms:created xsi:type="dcterms:W3CDTF">2019-05-26T04:09:00Z</dcterms:created>
  <dcterms:modified xsi:type="dcterms:W3CDTF">2019-05-26T05:21:00Z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ae4b06d6-a713-4c19-b727-fc0ed24a7b78</vt:lpwstr>
  </property>
  <property fmtid="{D5CDD505-2E9C-101B-9397-08002B2CF9AE}" pid="4" name="PSPFClassification">
    <vt:lpwstr>Do Not Mark</vt:lpwstr>
  </property>
  <property fmtid="{D5CDD505-2E9C-101B-9397-08002B2CF9AE}" pid="5" name="Classification">
    <vt:lpwstr>Do Not Mark</vt:lpwstr>
  </property>
</Properties>
</file>