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15120" w14:textId="41129DBE" w:rsidR="00327F4B" w:rsidRPr="005F3F8F" w:rsidRDefault="00BF282C" w:rsidP="005F3F8F">
      <w:pPr>
        <w:pStyle w:val="Title"/>
        <w:rPr>
          <w:sz w:val="52"/>
          <w:szCs w:val="52"/>
        </w:rPr>
      </w:pPr>
      <w:r w:rsidRPr="005F3F8F">
        <w:rPr>
          <w:sz w:val="52"/>
          <w:szCs w:val="52"/>
        </w:rPr>
        <w:t xml:space="preserve">Future </w:t>
      </w:r>
      <w:r w:rsidR="00346D5B" w:rsidRPr="005F3F8F">
        <w:rPr>
          <w:sz w:val="52"/>
          <w:szCs w:val="52"/>
        </w:rPr>
        <w:t>direction</w:t>
      </w:r>
      <w:r w:rsidRPr="005F3F8F">
        <w:rPr>
          <w:sz w:val="52"/>
          <w:szCs w:val="52"/>
        </w:rPr>
        <w:t xml:space="preserve">s for </w:t>
      </w:r>
      <w:r w:rsidR="00B5003C" w:rsidRPr="005F3F8F">
        <w:rPr>
          <w:sz w:val="52"/>
          <w:szCs w:val="52"/>
        </w:rPr>
        <w:t>Partnerships Addressing Disadvantage</w:t>
      </w:r>
    </w:p>
    <w:p w14:paraId="57A9177D" w14:textId="019E0206" w:rsidR="005817DA" w:rsidRPr="00B2671F" w:rsidRDefault="00126790" w:rsidP="005F3F8F">
      <w:pPr>
        <w:pStyle w:val="Subtitle"/>
      </w:pPr>
      <w:r w:rsidRPr="00D009E2">
        <w:t>Consultation</w:t>
      </w:r>
      <w:r w:rsidR="00D009E2" w:rsidRPr="00D009E2">
        <w:t xml:space="preserve"> </w:t>
      </w:r>
      <w:r w:rsidR="005F3F8F" w:rsidRPr="00D009E2">
        <w:t>paper</w:t>
      </w:r>
    </w:p>
    <w:p w14:paraId="7A3D43F8" w14:textId="2C36375D" w:rsidR="005817DA" w:rsidRPr="008C1913" w:rsidRDefault="005817DA" w:rsidP="008E5C96">
      <w:pPr>
        <w:pStyle w:val="CoverSpacer"/>
        <w:jc w:val="center"/>
        <w:rPr>
          <w:rFonts w:asciiTheme="majorHAnsi" w:hAnsiTheme="majorHAnsi" w:cstheme="majorHAnsi"/>
          <w:sz w:val="56"/>
          <w:szCs w:val="56"/>
        </w:rPr>
      </w:pPr>
      <w:bookmarkStart w:id="0" w:name="_Hlk49853564"/>
    </w:p>
    <w:bookmarkEnd w:id="0"/>
    <w:p w14:paraId="1B65716A" w14:textId="77777777" w:rsidR="005817DA" w:rsidRDefault="005817DA" w:rsidP="004F7954">
      <w:pPr>
        <w:pStyle w:val="CoverSpacer"/>
        <w:sectPr w:rsidR="005817DA" w:rsidSect="00B2671F">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1627" w:right="1440" w:bottom="1440" w:left="1440" w:header="706" w:footer="461" w:gutter="0"/>
          <w:pgNumType w:fmt="lowerRoman" w:start="1"/>
          <w:cols w:space="708"/>
          <w:vAlign w:val="bottom"/>
          <w:docGrid w:linePitch="360"/>
        </w:sectPr>
      </w:pPr>
    </w:p>
    <w:p w14:paraId="1DBCADC7" w14:textId="77777777" w:rsidR="00750CBE" w:rsidRDefault="00750CBE" w:rsidP="008D0281">
      <w:pPr>
        <w:pStyle w:val="NormalTight"/>
      </w:pPr>
    </w:p>
    <w:p w14:paraId="6A635C98" w14:textId="77777777" w:rsidR="00750CBE" w:rsidRPr="00C92338" w:rsidRDefault="00750CBE" w:rsidP="00EF2115">
      <w:pPr>
        <w:pStyle w:val="Insidecoverspacer"/>
        <w:spacing w:before="3000"/>
      </w:pPr>
    </w:p>
    <w:p w14:paraId="00E420FE" w14:textId="77777777" w:rsidR="00750CBE" w:rsidRPr="00C92338" w:rsidRDefault="00750CBE" w:rsidP="008D0281">
      <w:pPr>
        <w:pStyle w:val="NormalTight"/>
      </w:pPr>
      <w:r w:rsidRPr="00C92338">
        <w:t>The Secretary</w:t>
      </w:r>
    </w:p>
    <w:p w14:paraId="4AD267B8" w14:textId="77777777" w:rsidR="00750CBE" w:rsidRPr="00C92338" w:rsidRDefault="00750CBE" w:rsidP="008D0281">
      <w:pPr>
        <w:pStyle w:val="NormalTight"/>
      </w:pPr>
      <w:r w:rsidRPr="00C92338">
        <w:t>Department of Treasury and Finance</w:t>
      </w:r>
    </w:p>
    <w:p w14:paraId="04E1E793" w14:textId="77777777" w:rsidR="00750CBE" w:rsidRPr="00C92338" w:rsidRDefault="00750CBE" w:rsidP="008D0281">
      <w:pPr>
        <w:pStyle w:val="NormalTight"/>
      </w:pPr>
      <w:r w:rsidRPr="00C92338">
        <w:t>1 Treasury Place</w:t>
      </w:r>
    </w:p>
    <w:p w14:paraId="697D964A" w14:textId="77777777" w:rsidR="00750CBE" w:rsidRPr="00C92338" w:rsidRDefault="00750CBE" w:rsidP="008D0281">
      <w:pPr>
        <w:pStyle w:val="NormalTight"/>
      </w:pPr>
      <w:r w:rsidRPr="00C92338">
        <w:t>Melbourne Victoria 3002</w:t>
      </w:r>
    </w:p>
    <w:p w14:paraId="11FB9550" w14:textId="77777777" w:rsidR="00750CBE" w:rsidRPr="00C92338" w:rsidRDefault="00750CBE" w:rsidP="008D0281">
      <w:pPr>
        <w:pStyle w:val="NormalTight"/>
      </w:pPr>
      <w:r w:rsidRPr="00C92338">
        <w:t>Australia</w:t>
      </w:r>
    </w:p>
    <w:p w14:paraId="7B9BDE46" w14:textId="77777777" w:rsidR="00750CBE" w:rsidRPr="00C92338" w:rsidRDefault="00750CBE" w:rsidP="008D0281">
      <w:pPr>
        <w:pStyle w:val="NormalTight"/>
      </w:pPr>
      <w:r w:rsidRPr="00C92338">
        <w:t>Telephone: +61 3 9651 5111</w:t>
      </w:r>
    </w:p>
    <w:p w14:paraId="25AB16D2" w14:textId="77777777" w:rsidR="00750CBE" w:rsidRPr="00C92338" w:rsidRDefault="00750CBE" w:rsidP="008D0281">
      <w:pPr>
        <w:pStyle w:val="NormalTight"/>
      </w:pPr>
      <w:r w:rsidRPr="00C92338">
        <w:t>dtf.vic.gov.au</w:t>
      </w:r>
    </w:p>
    <w:p w14:paraId="2F9745A4" w14:textId="77777777" w:rsidR="00750CBE" w:rsidRPr="00C92338" w:rsidRDefault="00750CBE" w:rsidP="008D0281">
      <w:pPr>
        <w:pStyle w:val="NormalTight"/>
      </w:pPr>
    </w:p>
    <w:p w14:paraId="595765C4" w14:textId="77777777" w:rsidR="00750CBE" w:rsidRPr="00C92338" w:rsidRDefault="00750CBE" w:rsidP="008D0281">
      <w:pPr>
        <w:pStyle w:val="NormalTight"/>
      </w:pPr>
      <w:r w:rsidRPr="00C92338">
        <w:t>Authorised by the Victorian Government</w:t>
      </w:r>
    </w:p>
    <w:p w14:paraId="08E7EB18" w14:textId="77777777" w:rsidR="00750CBE" w:rsidRPr="00C92338" w:rsidRDefault="00750CBE" w:rsidP="008D0281">
      <w:pPr>
        <w:pStyle w:val="NormalTight"/>
      </w:pPr>
      <w:r w:rsidRPr="00C92338">
        <w:t>1 Treasury Place, Melbourne, 3002</w:t>
      </w:r>
    </w:p>
    <w:p w14:paraId="608095D8" w14:textId="77777777" w:rsidR="00750CBE" w:rsidRPr="00C92338" w:rsidRDefault="00750CBE" w:rsidP="008D0281">
      <w:pPr>
        <w:pStyle w:val="NormalTight"/>
      </w:pPr>
    </w:p>
    <w:p w14:paraId="40015DE1" w14:textId="095709D4" w:rsidR="001F0C6B" w:rsidRPr="005F3F8F" w:rsidRDefault="001E48F9" w:rsidP="004F7954">
      <w:pPr>
        <w:rPr>
          <w:rFonts w:cstheme="minorHAnsi"/>
        </w:rPr>
      </w:pPr>
      <w:r w:rsidRPr="005F3F8F">
        <w:rPr>
          <w:rFonts w:cstheme="minorHAnsi"/>
        </w:rPr>
        <w:t xml:space="preserve">© State of Victoria </w:t>
      </w:r>
      <w:r w:rsidR="00F52051" w:rsidRPr="005F3F8F">
        <w:rPr>
          <w:rFonts w:cstheme="minorHAnsi"/>
        </w:rPr>
        <w:fldChar w:fldCharType="begin"/>
      </w:r>
      <w:r w:rsidR="00F52051" w:rsidRPr="005F3F8F">
        <w:rPr>
          <w:rFonts w:cstheme="minorHAnsi"/>
        </w:rPr>
        <w:instrText xml:space="preserve"> DATE  \@ "yyyy" </w:instrText>
      </w:r>
      <w:r w:rsidR="00F52051" w:rsidRPr="005F3F8F">
        <w:rPr>
          <w:rFonts w:cstheme="minorHAnsi"/>
        </w:rPr>
        <w:fldChar w:fldCharType="separate"/>
      </w:r>
      <w:r w:rsidR="00971869">
        <w:rPr>
          <w:rFonts w:cstheme="minorHAnsi"/>
          <w:noProof/>
        </w:rPr>
        <w:t>2022</w:t>
      </w:r>
      <w:r w:rsidR="00F52051" w:rsidRPr="005F3F8F">
        <w:rPr>
          <w:rFonts w:cstheme="minorHAnsi"/>
        </w:rPr>
        <w:fldChar w:fldCharType="end"/>
      </w:r>
    </w:p>
    <w:p w14:paraId="0F7B557C" w14:textId="77777777" w:rsidR="00750CBE" w:rsidRPr="00C92338" w:rsidRDefault="00750CBE" w:rsidP="004F7954">
      <w:r w:rsidRPr="00C92338">
        <w:rPr>
          <w:noProof/>
        </w:rPr>
        <w:drawing>
          <wp:inline distT="0" distB="0" distL="0" distR="0" wp14:anchorId="1F7F227A" wp14:editId="6B5A6202">
            <wp:extent cx="1117460" cy="390972"/>
            <wp:effectExtent l="0" t="0" r="6985" b="9525"/>
            <wp:docPr id="5" name="Creative Commons logo">
              <a:hlinkClick xmlns:a="http://schemas.openxmlformats.org/drawingml/2006/main" r:id="rId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C92338">
        <w:t xml:space="preserve"> </w:t>
      </w:r>
    </w:p>
    <w:p w14:paraId="098B3A3C" w14:textId="77777777" w:rsidR="00750CBE" w:rsidRPr="00C92338" w:rsidRDefault="00750CBE" w:rsidP="008D0281">
      <w:pPr>
        <w:pStyle w:val="NormalTight"/>
      </w:pPr>
      <w:r w:rsidRPr="00C92338">
        <w:t xml:space="preserve">You are free to re-use this work under a </w:t>
      </w:r>
      <w:hyperlink r:id="rId20"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3D45CE83" w14:textId="77777777" w:rsidR="006F6693" w:rsidRPr="00C92338" w:rsidRDefault="006F6693" w:rsidP="008D0281">
      <w:pPr>
        <w:pStyle w:val="NormalTight"/>
      </w:pPr>
    </w:p>
    <w:p w14:paraId="3A1052B4" w14:textId="77777777" w:rsidR="00750CBE" w:rsidRPr="00C92338" w:rsidRDefault="00750CBE" w:rsidP="008D0281">
      <w:pPr>
        <w:pStyle w:val="NormalTight"/>
      </w:pPr>
      <w:r w:rsidRPr="00C92338">
        <w:t xml:space="preserve">Copyright queries may be directed to </w:t>
      </w:r>
      <w:hyperlink r:id="rId21" w:history="1">
        <w:r w:rsidRPr="00C92338">
          <w:rPr>
            <w:rStyle w:val="Hyperlink"/>
            <w:rFonts w:cstheme="minorHAnsi"/>
          </w:rPr>
          <w:t>IPpolicy@dtf.vic.gov.au</w:t>
        </w:r>
      </w:hyperlink>
    </w:p>
    <w:p w14:paraId="5ACEA4A0" w14:textId="77777777" w:rsidR="00750CBE" w:rsidRPr="00C92338" w:rsidRDefault="00750CBE" w:rsidP="008D0281">
      <w:pPr>
        <w:pStyle w:val="NormalTight"/>
      </w:pPr>
    </w:p>
    <w:p w14:paraId="35D81632" w14:textId="4965C72C" w:rsidR="00750CBE" w:rsidRPr="005F3F8F" w:rsidRDefault="00AC2624" w:rsidP="005F3F8F">
      <w:pPr>
        <w:pStyle w:val="NormalTight"/>
      </w:pPr>
      <w:r w:rsidRPr="005F3F8F">
        <w:t xml:space="preserve">Published </w:t>
      </w:r>
      <w:r w:rsidR="00105BE3" w:rsidRPr="005F3F8F">
        <w:t>March 2022</w:t>
      </w:r>
    </w:p>
    <w:p w14:paraId="45311678" w14:textId="38752EF8" w:rsidR="00273681" w:rsidRPr="005F3F8F" w:rsidRDefault="00273681" w:rsidP="005F3F8F">
      <w:pPr>
        <w:pStyle w:val="NormalTight"/>
      </w:pPr>
    </w:p>
    <w:p w14:paraId="45E7B75E" w14:textId="37C66067" w:rsidR="00273681" w:rsidRPr="00830F10" w:rsidRDefault="00273681" w:rsidP="00273681">
      <w:pPr>
        <w:pStyle w:val="NormalTight"/>
      </w:pPr>
      <w:r w:rsidRPr="00830F10">
        <w:t xml:space="preserve">Where the term </w:t>
      </w:r>
      <w:r>
        <w:t>‘</w:t>
      </w:r>
      <w:r w:rsidRPr="00830F10">
        <w:t>Aboriginal</w:t>
      </w:r>
      <w:r>
        <w:t>’</w:t>
      </w:r>
      <w:r w:rsidRPr="00830F10">
        <w:t xml:space="preserve"> </w:t>
      </w:r>
      <w:r>
        <w:t xml:space="preserve">in this document </w:t>
      </w:r>
      <w:r w:rsidRPr="00830F10">
        <w:t>is used it refers to both Aboriginal and Torres Strait Islander people. Indigenous is retained where it is part of the title of a report, program</w:t>
      </w:r>
      <w:r>
        <w:t>,</w:t>
      </w:r>
      <w:r w:rsidRPr="00830F10">
        <w:t xml:space="preserve"> or quotation. </w:t>
      </w:r>
    </w:p>
    <w:p w14:paraId="3DD858C7" w14:textId="77777777" w:rsidR="00750CBE" w:rsidRPr="00C92338" w:rsidRDefault="00750CBE" w:rsidP="008D0281">
      <w:pPr>
        <w:pStyle w:val="NormalTight"/>
      </w:pPr>
    </w:p>
    <w:p w14:paraId="2FD29140" w14:textId="6FC7C4B4" w:rsidR="00750CBE" w:rsidRPr="00C92338" w:rsidRDefault="00750CBE" w:rsidP="008D0281">
      <w:pPr>
        <w:pStyle w:val="NormalTight"/>
      </w:pPr>
      <w:r w:rsidRPr="00C92338">
        <w:t xml:space="preserve">If you would like to receive this publication in an accessible format please email </w:t>
      </w:r>
      <w:hyperlink r:id="rId22" w:history="1">
        <w:r w:rsidRPr="00C92338">
          <w:t>information@dtf.vic.gov.au</w:t>
        </w:r>
      </w:hyperlink>
      <w:r w:rsidRPr="00C92338">
        <w:t xml:space="preserve"> </w:t>
      </w:r>
    </w:p>
    <w:p w14:paraId="3C1B1E9D" w14:textId="77777777" w:rsidR="006F6693" w:rsidRPr="00C92338" w:rsidRDefault="006F6693" w:rsidP="008D0281">
      <w:pPr>
        <w:pStyle w:val="NormalTight"/>
      </w:pPr>
    </w:p>
    <w:p w14:paraId="19D07AEA" w14:textId="77777777" w:rsidR="00750CBE" w:rsidRDefault="00750CBE" w:rsidP="00477AF3">
      <w:pPr>
        <w:pStyle w:val="NormalTight"/>
        <w:rPr>
          <w:rStyle w:val="Hyperlink"/>
        </w:rPr>
      </w:pPr>
      <w:r w:rsidRPr="00C92338">
        <w:t xml:space="preserve">This document is also available in Word and PDF format at </w:t>
      </w:r>
      <w:hyperlink r:id="rId23" w:history="1">
        <w:r w:rsidRPr="00BE03FB">
          <w:rPr>
            <w:rStyle w:val="Hyperlink"/>
          </w:rPr>
          <w:t>dtf.vic.gov.au</w:t>
        </w:r>
      </w:hyperlink>
    </w:p>
    <w:p w14:paraId="766C0D2A" w14:textId="0FF7359D" w:rsidR="0073730A" w:rsidRDefault="0073730A" w:rsidP="00477AF3">
      <w:pPr>
        <w:pStyle w:val="NormalTight"/>
        <w:sectPr w:rsidR="0073730A" w:rsidSect="00B9395F">
          <w:headerReference w:type="default" r:id="rId24"/>
          <w:footerReference w:type="default" r:id="rId25"/>
          <w:type w:val="evenPage"/>
          <w:pgSz w:w="11906" w:h="16838" w:code="9"/>
          <w:pgMar w:top="3326" w:right="1440" w:bottom="1080" w:left="1440" w:header="706" w:footer="461" w:gutter="0"/>
          <w:pgNumType w:fmt="lowerRoman" w:start="1"/>
          <w:cols w:space="708"/>
          <w:docGrid w:linePitch="360"/>
        </w:sectPr>
      </w:pPr>
    </w:p>
    <w:p w14:paraId="0A3B6E2F" w14:textId="77777777" w:rsidR="0073730A" w:rsidRDefault="0073730A" w:rsidP="0073730A">
      <w:pPr>
        <w:pStyle w:val="TOCHeading"/>
      </w:pPr>
      <w:r w:rsidRPr="00BA0EC0">
        <w:lastRenderedPageBreak/>
        <w:t>Contents</w:t>
      </w:r>
    </w:p>
    <w:p w14:paraId="77D3D6DB" w14:textId="23AC2764" w:rsidR="0059255A" w:rsidRDefault="0073730A" w:rsidP="0059255A">
      <w:pPr>
        <w:pStyle w:val="TOC1"/>
        <w:rPr>
          <w:color w:val="auto"/>
          <w:sz w:val="22"/>
          <w:szCs w:val="22"/>
        </w:rPr>
      </w:pPr>
      <w:r>
        <w:rPr>
          <w:color w:val="auto"/>
          <w:lang w:eastAsia="en-US"/>
        </w:rPr>
        <w:fldChar w:fldCharType="begin"/>
      </w:r>
      <w:r>
        <w:rPr>
          <w:lang w:eastAsia="en-US"/>
        </w:rPr>
        <w:instrText xml:space="preserve"> TOC \h \z \t "Heading 1,1,Heading 2,2,Heading 3,3,Heading 1 numbered,4,Heading 2 numbered,5,Heading 3 numbered,6" </w:instrText>
      </w:r>
      <w:r>
        <w:rPr>
          <w:color w:val="auto"/>
          <w:lang w:eastAsia="en-US"/>
        </w:rPr>
        <w:fldChar w:fldCharType="separate"/>
      </w:r>
      <w:hyperlink w:anchor="_Toc103954015" w:history="1">
        <w:r w:rsidR="0059255A" w:rsidRPr="00B83378">
          <w:rPr>
            <w:rStyle w:val="Hyperlink"/>
          </w:rPr>
          <w:t>Key areas for feedback</w:t>
        </w:r>
        <w:r w:rsidR="0059255A">
          <w:rPr>
            <w:webHidden/>
          </w:rPr>
          <w:tab/>
        </w:r>
        <w:r w:rsidR="0059255A">
          <w:rPr>
            <w:webHidden/>
          </w:rPr>
          <w:fldChar w:fldCharType="begin"/>
        </w:r>
        <w:r w:rsidR="0059255A">
          <w:rPr>
            <w:webHidden/>
          </w:rPr>
          <w:instrText xml:space="preserve"> PAGEREF _Toc103954015 \h </w:instrText>
        </w:r>
        <w:r w:rsidR="0059255A">
          <w:rPr>
            <w:webHidden/>
          </w:rPr>
        </w:r>
        <w:r w:rsidR="0059255A">
          <w:rPr>
            <w:webHidden/>
          </w:rPr>
          <w:fldChar w:fldCharType="separate"/>
        </w:r>
        <w:r w:rsidR="00A10581">
          <w:rPr>
            <w:webHidden/>
          </w:rPr>
          <w:t>1</w:t>
        </w:r>
        <w:r w:rsidR="0059255A">
          <w:rPr>
            <w:webHidden/>
          </w:rPr>
          <w:fldChar w:fldCharType="end"/>
        </w:r>
      </w:hyperlink>
    </w:p>
    <w:p w14:paraId="14E675D7" w14:textId="798F5E39" w:rsidR="0059255A" w:rsidRPr="0059255A" w:rsidRDefault="00971869" w:rsidP="0059255A">
      <w:pPr>
        <w:pStyle w:val="TOC1"/>
      </w:pPr>
      <w:hyperlink w:anchor="_Toc103954016" w:history="1">
        <w:r w:rsidR="0059255A" w:rsidRPr="0059255A">
          <w:rPr>
            <w:rStyle w:val="Hyperlink"/>
            <w:color w:val="232B39" w:themeColor="text1"/>
          </w:rPr>
          <w:t>Introduction</w:t>
        </w:r>
        <w:r w:rsidR="0059255A" w:rsidRPr="0059255A">
          <w:rPr>
            <w:webHidden/>
          </w:rPr>
          <w:tab/>
        </w:r>
        <w:r w:rsidR="0059255A" w:rsidRPr="0059255A">
          <w:rPr>
            <w:webHidden/>
          </w:rPr>
          <w:fldChar w:fldCharType="begin"/>
        </w:r>
        <w:r w:rsidR="0059255A" w:rsidRPr="0059255A">
          <w:rPr>
            <w:webHidden/>
          </w:rPr>
          <w:instrText xml:space="preserve"> PAGEREF _Toc103954016 \h </w:instrText>
        </w:r>
        <w:r w:rsidR="0059255A" w:rsidRPr="0059255A">
          <w:rPr>
            <w:webHidden/>
          </w:rPr>
        </w:r>
        <w:r w:rsidR="0059255A" w:rsidRPr="0059255A">
          <w:rPr>
            <w:webHidden/>
          </w:rPr>
          <w:fldChar w:fldCharType="separate"/>
        </w:r>
        <w:r w:rsidR="00A10581">
          <w:rPr>
            <w:webHidden/>
          </w:rPr>
          <w:t>2</w:t>
        </w:r>
        <w:r w:rsidR="0059255A" w:rsidRPr="0059255A">
          <w:rPr>
            <w:webHidden/>
          </w:rPr>
          <w:fldChar w:fldCharType="end"/>
        </w:r>
      </w:hyperlink>
    </w:p>
    <w:p w14:paraId="68436A55" w14:textId="07D0A97A" w:rsidR="0059255A" w:rsidRPr="0059255A" w:rsidRDefault="00971869" w:rsidP="0059255A">
      <w:pPr>
        <w:pStyle w:val="TOC1"/>
      </w:pPr>
      <w:hyperlink w:anchor="_Toc103954017" w:history="1">
        <w:r w:rsidR="0059255A" w:rsidRPr="0059255A">
          <w:rPr>
            <w:rStyle w:val="Hyperlink"/>
            <w:color w:val="232B39" w:themeColor="text1"/>
          </w:rPr>
          <w:t>How to participate in this consultation</w:t>
        </w:r>
        <w:r w:rsidR="0059255A" w:rsidRPr="0059255A">
          <w:rPr>
            <w:webHidden/>
          </w:rPr>
          <w:tab/>
        </w:r>
        <w:r w:rsidR="0059255A" w:rsidRPr="0059255A">
          <w:rPr>
            <w:webHidden/>
          </w:rPr>
          <w:fldChar w:fldCharType="begin"/>
        </w:r>
        <w:r w:rsidR="0059255A" w:rsidRPr="0059255A">
          <w:rPr>
            <w:webHidden/>
          </w:rPr>
          <w:instrText xml:space="preserve"> PAGEREF _Toc103954017 \h </w:instrText>
        </w:r>
        <w:r w:rsidR="0059255A" w:rsidRPr="0059255A">
          <w:rPr>
            <w:webHidden/>
          </w:rPr>
        </w:r>
        <w:r w:rsidR="0059255A" w:rsidRPr="0059255A">
          <w:rPr>
            <w:webHidden/>
          </w:rPr>
          <w:fldChar w:fldCharType="separate"/>
        </w:r>
        <w:r w:rsidR="00A10581">
          <w:rPr>
            <w:webHidden/>
          </w:rPr>
          <w:t>3</w:t>
        </w:r>
        <w:r w:rsidR="0059255A" w:rsidRPr="0059255A">
          <w:rPr>
            <w:webHidden/>
          </w:rPr>
          <w:fldChar w:fldCharType="end"/>
        </w:r>
      </w:hyperlink>
    </w:p>
    <w:p w14:paraId="7D5325AD" w14:textId="273550A3" w:rsidR="0059255A" w:rsidRPr="0059255A" w:rsidRDefault="00971869" w:rsidP="0059255A">
      <w:pPr>
        <w:pStyle w:val="TOC1"/>
      </w:pPr>
      <w:hyperlink w:anchor="_Toc103954018" w:history="1">
        <w:r w:rsidR="0059255A" w:rsidRPr="0059255A">
          <w:rPr>
            <w:rStyle w:val="Hyperlink"/>
            <w:color w:val="232B39" w:themeColor="text1"/>
          </w:rPr>
          <w:t>The PADs model</w:t>
        </w:r>
        <w:r w:rsidR="0059255A" w:rsidRPr="0059255A">
          <w:rPr>
            <w:webHidden/>
          </w:rPr>
          <w:tab/>
        </w:r>
        <w:r w:rsidR="0059255A" w:rsidRPr="0059255A">
          <w:rPr>
            <w:webHidden/>
          </w:rPr>
          <w:fldChar w:fldCharType="begin"/>
        </w:r>
        <w:r w:rsidR="0059255A" w:rsidRPr="0059255A">
          <w:rPr>
            <w:webHidden/>
          </w:rPr>
          <w:instrText xml:space="preserve"> PAGEREF _Toc103954018 \h </w:instrText>
        </w:r>
        <w:r w:rsidR="0059255A" w:rsidRPr="0059255A">
          <w:rPr>
            <w:webHidden/>
          </w:rPr>
        </w:r>
        <w:r w:rsidR="0059255A" w:rsidRPr="0059255A">
          <w:rPr>
            <w:webHidden/>
          </w:rPr>
          <w:fldChar w:fldCharType="separate"/>
        </w:r>
        <w:r w:rsidR="00A10581">
          <w:rPr>
            <w:webHidden/>
          </w:rPr>
          <w:t>4</w:t>
        </w:r>
        <w:r w:rsidR="0059255A" w:rsidRPr="0059255A">
          <w:rPr>
            <w:webHidden/>
          </w:rPr>
          <w:fldChar w:fldCharType="end"/>
        </w:r>
      </w:hyperlink>
    </w:p>
    <w:p w14:paraId="79D96624" w14:textId="49F5ADC8" w:rsidR="0059255A" w:rsidRPr="0059255A" w:rsidRDefault="00971869" w:rsidP="0059255A">
      <w:pPr>
        <w:pStyle w:val="TOC1"/>
      </w:pPr>
      <w:hyperlink w:anchor="_Toc103954019" w:history="1">
        <w:r w:rsidR="0059255A" w:rsidRPr="0059255A">
          <w:rPr>
            <w:rStyle w:val="Hyperlink"/>
            <w:color w:val="232B39" w:themeColor="text1"/>
          </w:rPr>
          <w:t>Key learnings applied to date</w:t>
        </w:r>
        <w:r w:rsidR="0059255A" w:rsidRPr="0059255A">
          <w:rPr>
            <w:webHidden/>
          </w:rPr>
          <w:tab/>
        </w:r>
        <w:r w:rsidR="0059255A" w:rsidRPr="0059255A">
          <w:rPr>
            <w:webHidden/>
          </w:rPr>
          <w:fldChar w:fldCharType="begin"/>
        </w:r>
        <w:r w:rsidR="0059255A" w:rsidRPr="0059255A">
          <w:rPr>
            <w:webHidden/>
          </w:rPr>
          <w:instrText xml:space="preserve"> PAGEREF _Toc103954019 \h </w:instrText>
        </w:r>
        <w:r w:rsidR="0059255A" w:rsidRPr="0059255A">
          <w:rPr>
            <w:webHidden/>
          </w:rPr>
        </w:r>
        <w:r w:rsidR="0059255A" w:rsidRPr="0059255A">
          <w:rPr>
            <w:webHidden/>
          </w:rPr>
          <w:fldChar w:fldCharType="separate"/>
        </w:r>
        <w:r w:rsidR="00A10581">
          <w:rPr>
            <w:webHidden/>
          </w:rPr>
          <w:t>4</w:t>
        </w:r>
        <w:r w:rsidR="0059255A" w:rsidRPr="0059255A">
          <w:rPr>
            <w:webHidden/>
          </w:rPr>
          <w:fldChar w:fldCharType="end"/>
        </w:r>
      </w:hyperlink>
    </w:p>
    <w:p w14:paraId="24305C81" w14:textId="00AA9E4E" w:rsidR="0059255A" w:rsidRDefault="00971869">
      <w:pPr>
        <w:pStyle w:val="TOC3"/>
        <w:rPr>
          <w:color w:val="auto"/>
          <w:sz w:val="22"/>
          <w:szCs w:val="22"/>
        </w:rPr>
      </w:pPr>
      <w:hyperlink w:anchor="_Toc103954020" w:history="1">
        <w:r w:rsidR="0059255A" w:rsidRPr="00B83378">
          <w:rPr>
            <w:rStyle w:val="Hyperlink"/>
          </w:rPr>
          <w:t>Streamlining the PAD development process</w:t>
        </w:r>
        <w:r w:rsidR="0059255A">
          <w:rPr>
            <w:webHidden/>
          </w:rPr>
          <w:tab/>
        </w:r>
        <w:r w:rsidR="0059255A">
          <w:rPr>
            <w:webHidden/>
          </w:rPr>
          <w:fldChar w:fldCharType="begin"/>
        </w:r>
        <w:r w:rsidR="0059255A">
          <w:rPr>
            <w:webHidden/>
          </w:rPr>
          <w:instrText xml:space="preserve"> PAGEREF _Toc103954020 \h </w:instrText>
        </w:r>
        <w:r w:rsidR="0059255A">
          <w:rPr>
            <w:webHidden/>
          </w:rPr>
        </w:r>
        <w:r w:rsidR="0059255A">
          <w:rPr>
            <w:webHidden/>
          </w:rPr>
          <w:fldChar w:fldCharType="separate"/>
        </w:r>
        <w:r w:rsidR="00A10581">
          <w:rPr>
            <w:webHidden/>
          </w:rPr>
          <w:t>4</w:t>
        </w:r>
        <w:r w:rsidR="0059255A">
          <w:rPr>
            <w:webHidden/>
          </w:rPr>
          <w:fldChar w:fldCharType="end"/>
        </w:r>
      </w:hyperlink>
    </w:p>
    <w:p w14:paraId="6E598A37" w14:textId="26A7B51D" w:rsidR="0059255A" w:rsidRDefault="00971869">
      <w:pPr>
        <w:pStyle w:val="TOC3"/>
        <w:rPr>
          <w:color w:val="auto"/>
          <w:sz w:val="22"/>
          <w:szCs w:val="22"/>
        </w:rPr>
      </w:pPr>
      <w:hyperlink w:anchor="_Toc103954021" w:history="1">
        <w:r w:rsidR="0059255A" w:rsidRPr="00B83378">
          <w:rPr>
            <w:rStyle w:val="Hyperlink"/>
          </w:rPr>
          <w:t>Reduced information requirements in applications</w:t>
        </w:r>
        <w:r w:rsidR="0059255A">
          <w:rPr>
            <w:webHidden/>
          </w:rPr>
          <w:tab/>
        </w:r>
        <w:r w:rsidR="0059255A">
          <w:rPr>
            <w:webHidden/>
          </w:rPr>
          <w:fldChar w:fldCharType="begin"/>
        </w:r>
        <w:r w:rsidR="0059255A">
          <w:rPr>
            <w:webHidden/>
          </w:rPr>
          <w:instrText xml:space="preserve"> PAGEREF _Toc103954021 \h </w:instrText>
        </w:r>
        <w:r w:rsidR="0059255A">
          <w:rPr>
            <w:webHidden/>
          </w:rPr>
        </w:r>
        <w:r w:rsidR="0059255A">
          <w:rPr>
            <w:webHidden/>
          </w:rPr>
          <w:fldChar w:fldCharType="separate"/>
        </w:r>
        <w:r w:rsidR="00A10581">
          <w:rPr>
            <w:webHidden/>
          </w:rPr>
          <w:t>5</w:t>
        </w:r>
        <w:r w:rsidR="0059255A">
          <w:rPr>
            <w:webHidden/>
          </w:rPr>
          <w:fldChar w:fldCharType="end"/>
        </w:r>
      </w:hyperlink>
    </w:p>
    <w:p w14:paraId="7C185983" w14:textId="286B2ADE" w:rsidR="0059255A" w:rsidRDefault="00971869">
      <w:pPr>
        <w:pStyle w:val="TOC3"/>
        <w:rPr>
          <w:color w:val="auto"/>
          <w:sz w:val="22"/>
          <w:szCs w:val="22"/>
        </w:rPr>
      </w:pPr>
      <w:hyperlink w:anchor="_Toc103954022" w:history="1">
        <w:r w:rsidR="0059255A" w:rsidRPr="00B83378">
          <w:rPr>
            <w:rStyle w:val="Hyperlink"/>
          </w:rPr>
          <w:t>Clarity on government roles and responsibilities in PADs</w:t>
        </w:r>
        <w:r w:rsidR="0059255A">
          <w:rPr>
            <w:webHidden/>
          </w:rPr>
          <w:tab/>
        </w:r>
        <w:r w:rsidR="0059255A">
          <w:rPr>
            <w:webHidden/>
          </w:rPr>
          <w:fldChar w:fldCharType="begin"/>
        </w:r>
        <w:r w:rsidR="0059255A">
          <w:rPr>
            <w:webHidden/>
          </w:rPr>
          <w:instrText xml:space="preserve"> PAGEREF _Toc103954022 \h </w:instrText>
        </w:r>
        <w:r w:rsidR="0059255A">
          <w:rPr>
            <w:webHidden/>
          </w:rPr>
        </w:r>
        <w:r w:rsidR="0059255A">
          <w:rPr>
            <w:webHidden/>
          </w:rPr>
          <w:fldChar w:fldCharType="separate"/>
        </w:r>
        <w:r w:rsidR="00A10581">
          <w:rPr>
            <w:webHidden/>
          </w:rPr>
          <w:t>5</w:t>
        </w:r>
        <w:r w:rsidR="0059255A">
          <w:rPr>
            <w:webHidden/>
          </w:rPr>
          <w:fldChar w:fldCharType="end"/>
        </w:r>
      </w:hyperlink>
    </w:p>
    <w:p w14:paraId="4D2EE868" w14:textId="26AE5117" w:rsidR="0059255A" w:rsidRDefault="00971869" w:rsidP="0059255A">
      <w:pPr>
        <w:pStyle w:val="TOC1"/>
        <w:rPr>
          <w:color w:val="auto"/>
          <w:sz w:val="22"/>
          <w:szCs w:val="22"/>
        </w:rPr>
      </w:pPr>
      <w:hyperlink w:anchor="_Toc103954023" w:history="1">
        <w:r w:rsidR="0059255A" w:rsidRPr="00B83378">
          <w:rPr>
            <w:rStyle w:val="Hyperlink"/>
          </w:rPr>
          <w:t>PADs: The next stage</w:t>
        </w:r>
        <w:r w:rsidR="0059255A">
          <w:rPr>
            <w:webHidden/>
          </w:rPr>
          <w:tab/>
        </w:r>
        <w:r w:rsidR="0059255A">
          <w:rPr>
            <w:webHidden/>
          </w:rPr>
          <w:fldChar w:fldCharType="begin"/>
        </w:r>
        <w:r w:rsidR="0059255A">
          <w:rPr>
            <w:webHidden/>
          </w:rPr>
          <w:instrText xml:space="preserve"> PAGEREF _Toc103954023 \h </w:instrText>
        </w:r>
        <w:r w:rsidR="0059255A">
          <w:rPr>
            <w:webHidden/>
          </w:rPr>
        </w:r>
        <w:r w:rsidR="0059255A">
          <w:rPr>
            <w:webHidden/>
          </w:rPr>
          <w:fldChar w:fldCharType="separate"/>
        </w:r>
        <w:r w:rsidR="00A10581">
          <w:rPr>
            <w:webHidden/>
          </w:rPr>
          <w:t>6</w:t>
        </w:r>
        <w:r w:rsidR="0059255A">
          <w:rPr>
            <w:webHidden/>
          </w:rPr>
          <w:fldChar w:fldCharType="end"/>
        </w:r>
      </w:hyperlink>
    </w:p>
    <w:p w14:paraId="1B96B453" w14:textId="076F2B9F" w:rsidR="0059255A" w:rsidRDefault="00971869" w:rsidP="0059255A">
      <w:pPr>
        <w:pStyle w:val="TOC1"/>
        <w:rPr>
          <w:color w:val="auto"/>
          <w:sz w:val="22"/>
          <w:szCs w:val="22"/>
        </w:rPr>
      </w:pPr>
      <w:hyperlink w:anchor="_Toc103954024" w:history="1">
        <w:r w:rsidR="0059255A" w:rsidRPr="00B83378">
          <w:rPr>
            <w:rStyle w:val="Hyperlink"/>
          </w:rPr>
          <w:t>Consultation theme 1: The focus of future PADs</w:t>
        </w:r>
        <w:r w:rsidR="0059255A">
          <w:rPr>
            <w:webHidden/>
          </w:rPr>
          <w:tab/>
        </w:r>
        <w:r w:rsidR="0059255A">
          <w:rPr>
            <w:webHidden/>
          </w:rPr>
          <w:fldChar w:fldCharType="begin"/>
        </w:r>
        <w:r w:rsidR="0059255A">
          <w:rPr>
            <w:webHidden/>
          </w:rPr>
          <w:instrText xml:space="preserve"> PAGEREF _Toc103954024 \h </w:instrText>
        </w:r>
        <w:r w:rsidR="0059255A">
          <w:rPr>
            <w:webHidden/>
          </w:rPr>
        </w:r>
        <w:r w:rsidR="0059255A">
          <w:rPr>
            <w:webHidden/>
          </w:rPr>
          <w:fldChar w:fldCharType="separate"/>
        </w:r>
        <w:r w:rsidR="00A10581">
          <w:rPr>
            <w:webHidden/>
          </w:rPr>
          <w:t>7</w:t>
        </w:r>
        <w:r w:rsidR="0059255A">
          <w:rPr>
            <w:webHidden/>
          </w:rPr>
          <w:fldChar w:fldCharType="end"/>
        </w:r>
      </w:hyperlink>
    </w:p>
    <w:p w14:paraId="7F90A61F" w14:textId="7380DBC7" w:rsidR="0059255A" w:rsidRDefault="00971869">
      <w:pPr>
        <w:pStyle w:val="TOC2"/>
        <w:rPr>
          <w:spacing w:val="0"/>
          <w:sz w:val="22"/>
          <w:szCs w:val="22"/>
        </w:rPr>
      </w:pPr>
      <w:hyperlink w:anchor="_Toc103954025" w:history="1">
        <w:r w:rsidR="0059255A" w:rsidRPr="00B83378">
          <w:rPr>
            <w:rStyle w:val="Hyperlink"/>
          </w:rPr>
          <w:t>Future PADs focus</w:t>
        </w:r>
        <w:r w:rsidR="0059255A">
          <w:rPr>
            <w:webHidden/>
          </w:rPr>
          <w:tab/>
        </w:r>
        <w:r w:rsidR="0059255A">
          <w:rPr>
            <w:webHidden/>
          </w:rPr>
          <w:fldChar w:fldCharType="begin"/>
        </w:r>
        <w:r w:rsidR="0059255A">
          <w:rPr>
            <w:webHidden/>
          </w:rPr>
          <w:instrText xml:space="preserve"> PAGEREF _Toc103954025 \h </w:instrText>
        </w:r>
        <w:r w:rsidR="0059255A">
          <w:rPr>
            <w:webHidden/>
          </w:rPr>
        </w:r>
        <w:r w:rsidR="0059255A">
          <w:rPr>
            <w:webHidden/>
          </w:rPr>
          <w:fldChar w:fldCharType="separate"/>
        </w:r>
        <w:r w:rsidR="00A10581">
          <w:rPr>
            <w:webHidden/>
          </w:rPr>
          <w:t>7</w:t>
        </w:r>
        <w:r w:rsidR="0059255A">
          <w:rPr>
            <w:webHidden/>
          </w:rPr>
          <w:fldChar w:fldCharType="end"/>
        </w:r>
      </w:hyperlink>
    </w:p>
    <w:p w14:paraId="6B41E886" w14:textId="0FC9A77F" w:rsidR="0059255A" w:rsidRDefault="00971869">
      <w:pPr>
        <w:pStyle w:val="TOC2"/>
        <w:rPr>
          <w:spacing w:val="0"/>
          <w:sz w:val="22"/>
          <w:szCs w:val="22"/>
        </w:rPr>
      </w:pPr>
      <w:hyperlink w:anchor="_Toc103954026" w:history="1">
        <w:r w:rsidR="0059255A" w:rsidRPr="00B83378">
          <w:rPr>
            <w:rStyle w:val="Hyperlink"/>
          </w:rPr>
          <w:t>Pre-existing non-government programs</w:t>
        </w:r>
        <w:r w:rsidR="0059255A">
          <w:rPr>
            <w:webHidden/>
          </w:rPr>
          <w:tab/>
        </w:r>
        <w:r w:rsidR="0059255A">
          <w:rPr>
            <w:webHidden/>
          </w:rPr>
          <w:fldChar w:fldCharType="begin"/>
        </w:r>
        <w:r w:rsidR="0059255A">
          <w:rPr>
            <w:webHidden/>
          </w:rPr>
          <w:instrText xml:space="preserve"> PAGEREF _Toc103954026 \h </w:instrText>
        </w:r>
        <w:r w:rsidR="0059255A">
          <w:rPr>
            <w:webHidden/>
          </w:rPr>
        </w:r>
        <w:r w:rsidR="0059255A">
          <w:rPr>
            <w:webHidden/>
          </w:rPr>
          <w:fldChar w:fldCharType="separate"/>
        </w:r>
        <w:r w:rsidR="00A10581">
          <w:rPr>
            <w:webHidden/>
          </w:rPr>
          <w:t>9</w:t>
        </w:r>
        <w:r w:rsidR="0059255A">
          <w:rPr>
            <w:webHidden/>
          </w:rPr>
          <w:fldChar w:fldCharType="end"/>
        </w:r>
      </w:hyperlink>
    </w:p>
    <w:p w14:paraId="5A8240DC" w14:textId="3FCFC147" w:rsidR="0059255A" w:rsidRDefault="00971869" w:rsidP="0059255A">
      <w:pPr>
        <w:pStyle w:val="TOC1"/>
        <w:rPr>
          <w:color w:val="auto"/>
          <w:sz w:val="22"/>
          <w:szCs w:val="22"/>
        </w:rPr>
      </w:pPr>
      <w:hyperlink w:anchor="_Toc103954027" w:history="1">
        <w:r w:rsidR="0059255A" w:rsidRPr="00B83378">
          <w:rPr>
            <w:rStyle w:val="Hyperlink"/>
          </w:rPr>
          <w:t xml:space="preserve">Consultation theme 2: How government engages on the development </w:t>
        </w:r>
        <w:r w:rsidR="0059255A">
          <w:rPr>
            <w:rStyle w:val="Hyperlink"/>
          </w:rPr>
          <w:br/>
        </w:r>
        <w:r w:rsidR="0059255A" w:rsidRPr="00B83378">
          <w:rPr>
            <w:rStyle w:val="Hyperlink"/>
          </w:rPr>
          <w:t>of new PADs</w:t>
        </w:r>
        <w:r w:rsidR="0059255A">
          <w:rPr>
            <w:webHidden/>
          </w:rPr>
          <w:tab/>
        </w:r>
        <w:r w:rsidR="0059255A">
          <w:rPr>
            <w:webHidden/>
          </w:rPr>
          <w:fldChar w:fldCharType="begin"/>
        </w:r>
        <w:r w:rsidR="0059255A">
          <w:rPr>
            <w:webHidden/>
          </w:rPr>
          <w:instrText xml:space="preserve"> PAGEREF _Toc103954027 \h </w:instrText>
        </w:r>
        <w:r w:rsidR="0059255A">
          <w:rPr>
            <w:webHidden/>
          </w:rPr>
        </w:r>
        <w:r w:rsidR="0059255A">
          <w:rPr>
            <w:webHidden/>
          </w:rPr>
          <w:fldChar w:fldCharType="separate"/>
        </w:r>
        <w:r w:rsidR="00A10581">
          <w:rPr>
            <w:webHidden/>
          </w:rPr>
          <w:t>10</w:t>
        </w:r>
        <w:r w:rsidR="0059255A">
          <w:rPr>
            <w:webHidden/>
          </w:rPr>
          <w:fldChar w:fldCharType="end"/>
        </w:r>
      </w:hyperlink>
    </w:p>
    <w:p w14:paraId="51FF0C37" w14:textId="5E7F85A4" w:rsidR="0059255A" w:rsidRDefault="00971869">
      <w:pPr>
        <w:pStyle w:val="TOC3"/>
        <w:rPr>
          <w:color w:val="auto"/>
          <w:sz w:val="22"/>
          <w:szCs w:val="22"/>
        </w:rPr>
      </w:pPr>
      <w:hyperlink w:anchor="_Toc103954028" w:history="1">
        <w:r w:rsidR="0059255A" w:rsidRPr="00B83378">
          <w:rPr>
            <w:rStyle w:val="Hyperlink"/>
          </w:rPr>
          <w:t>Making the PAD process more accessible</w:t>
        </w:r>
        <w:r w:rsidR="0059255A">
          <w:rPr>
            <w:webHidden/>
          </w:rPr>
          <w:tab/>
        </w:r>
        <w:r w:rsidR="0059255A">
          <w:rPr>
            <w:webHidden/>
          </w:rPr>
          <w:fldChar w:fldCharType="begin"/>
        </w:r>
        <w:r w:rsidR="0059255A">
          <w:rPr>
            <w:webHidden/>
          </w:rPr>
          <w:instrText xml:space="preserve"> PAGEREF _Toc103954028 \h </w:instrText>
        </w:r>
        <w:r w:rsidR="0059255A">
          <w:rPr>
            <w:webHidden/>
          </w:rPr>
        </w:r>
        <w:r w:rsidR="0059255A">
          <w:rPr>
            <w:webHidden/>
          </w:rPr>
          <w:fldChar w:fldCharType="separate"/>
        </w:r>
        <w:r w:rsidR="00A10581">
          <w:rPr>
            <w:webHidden/>
          </w:rPr>
          <w:t>10</w:t>
        </w:r>
        <w:r w:rsidR="0059255A">
          <w:rPr>
            <w:webHidden/>
          </w:rPr>
          <w:fldChar w:fldCharType="end"/>
        </w:r>
      </w:hyperlink>
    </w:p>
    <w:p w14:paraId="40848115" w14:textId="66134CBA" w:rsidR="0059255A" w:rsidRDefault="00971869">
      <w:pPr>
        <w:pStyle w:val="TOC3"/>
        <w:rPr>
          <w:color w:val="auto"/>
          <w:sz w:val="22"/>
          <w:szCs w:val="22"/>
        </w:rPr>
      </w:pPr>
      <w:hyperlink w:anchor="_Toc103954029" w:history="1">
        <w:r w:rsidR="0059255A" w:rsidRPr="00B83378">
          <w:rPr>
            <w:rStyle w:val="Hyperlink"/>
          </w:rPr>
          <w:t>Approach to future PADs</w:t>
        </w:r>
        <w:r w:rsidR="0059255A">
          <w:rPr>
            <w:webHidden/>
          </w:rPr>
          <w:tab/>
        </w:r>
        <w:r w:rsidR="0059255A">
          <w:rPr>
            <w:webHidden/>
          </w:rPr>
          <w:fldChar w:fldCharType="begin"/>
        </w:r>
        <w:r w:rsidR="0059255A">
          <w:rPr>
            <w:webHidden/>
          </w:rPr>
          <w:instrText xml:space="preserve"> PAGEREF _Toc103954029 \h </w:instrText>
        </w:r>
        <w:r w:rsidR="0059255A">
          <w:rPr>
            <w:webHidden/>
          </w:rPr>
        </w:r>
        <w:r w:rsidR="0059255A">
          <w:rPr>
            <w:webHidden/>
          </w:rPr>
          <w:fldChar w:fldCharType="separate"/>
        </w:r>
        <w:r w:rsidR="00A10581">
          <w:rPr>
            <w:webHidden/>
          </w:rPr>
          <w:t>11</w:t>
        </w:r>
        <w:r w:rsidR="0059255A">
          <w:rPr>
            <w:webHidden/>
          </w:rPr>
          <w:fldChar w:fldCharType="end"/>
        </w:r>
      </w:hyperlink>
    </w:p>
    <w:p w14:paraId="3658DA12" w14:textId="1A380680" w:rsidR="0059255A" w:rsidRDefault="00971869" w:rsidP="0059255A">
      <w:pPr>
        <w:pStyle w:val="TOC1"/>
        <w:rPr>
          <w:color w:val="auto"/>
          <w:sz w:val="22"/>
          <w:szCs w:val="22"/>
        </w:rPr>
      </w:pPr>
      <w:hyperlink w:anchor="_Toc103954030" w:history="1">
        <w:r w:rsidR="0059255A" w:rsidRPr="00B83378">
          <w:rPr>
            <w:rStyle w:val="Hyperlink"/>
          </w:rPr>
          <w:t>Consultation theme 3:  Leveraging the Early Intervention Investment Framework</w:t>
        </w:r>
        <w:r w:rsidR="0059255A">
          <w:rPr>
            <w:webHidden/>
          </w:rPr>
          <w:tab/>
        </w:r>
        <w:r w:rsidR="0059255A">
          <w:rPr>
            <w:webHidden/>
          </w:rPr>
          <w:fldChar w:fldCharType="begin"/>
        </w:r>
        <w:r w:rsidR="0059255A">
          <w:rPr>
            <w:webHidden/>
          </w:rPr>
          <w:instrText xml:space="preserve"> PAGEREF _Toc103954030 \h </w:instrText>
        </w:r>
        <w:r w:rsidR="0059255A">
          <w:rPr>
            <w:webHidden/>
          </w:rPr>
        </w:r>
        <w:r w:rsidR="0059255A">
          <w:rPr>
            <w:webHidden/>
          </w:rPr>
          <w:fldChar w:fldCharType="separate"/>
        </w:r>
        <w:r w:rsidR="00A10581">
          <w:rPr>
            <w:webHidden/>
          </w:rPr>
          <w:t>12</w:t>
        </w:r>
        <w:r w:rsidR="0059255A">
          <w:rPr>
            <w:webHidden/>
          </w:rPr>
          <w:fldChar w:fldCharType="end"/>
        </w:r>
      </w:hyperlink>
    </w:p>
    <w:p w14:paraId="09B2BD68" w14:textId="6CE6771F" w:rsidR="0059255A" w:rsidRDefault="00971869" w:rsidP="0059255A">
      <w:pPr>
        <w:pStyle w:val="TOC1"/>
        <w:rPr>
          <w:color w:val="auto"/>
          <w:sz w:val="22"/>
          <w:szCs w:val="22"/>
        </w:rPr>
      </w:pPr>
      <w:hyperlink w:anchor="_Toc103954031" w:history="1">
        <w:r w:rsidR="0059255A" w:rsidRPr="00B83378">
          <w:rPr>
            <w:rStyle w:val="Hyperlink"/>
          </w:rPr>
          <w:t>Closing</w:t>
        </w:r>
        <w:r w:rsidR="0059255A">
          <w:rPr>
            <w:webHidden/>
          </w:rPr>
          <w:tab/>
        </w:r>
        <w:r w:rsidR="0059255A">
          <w:rPr>
            <w:webHidden/>
          </w:rPr>
          <w:fldChar w:fldCharType="begin"/>
        </w:r>
        <w:r w:rsidR="0059255A">
          <w:rPr>
            <w:webHidden/>
          </w:rPr>
          <w:instrText xml:space="preserve"> PAGEREF _Toc103954031 \h </w:instrText>
        </w:r>
        <w:r w:rsidR="0059255A">
          <w:rPr>
            <w:webHidden/>
          </w:rPr>
        </w:r>
        <w:r w:rsidR="0059255A">
          <w:rPr>
            <w:webHidden/>
          </w:rPr>
          <w:fldChar w:fldCharType="separate"/>
        </w:r>
        <w:r w:rsidR="00A10581">
          <w:rPr>
            <w:webHidden/>
          </w:rPr>
          <w:t>14</w:t>
        </w:r>
        <w:r w:rsidR="0059255A">
          <w:rPr>
            <w:webHidden/>
          </w:rPr>
          <w:fldChar w:fldCharType="end"/>
        </w:r>
      </w:hyperlink>
    </w:p>
    <w:p w14:paraId="29190298" w14:textId="3D2337B7" w:rsidR="0059255A" w:rsidRDefault="00971869" w:rsidP="0059255A">
      <w:pPr>
        <w:pStyle w:val="TOC1"/>
        <w:rPr>
          <w:color w:val="auto"/>
          <w:sz w:val="22"/>
          <w:szCs w:val="22"/>
        </w:rPr>
      </w:pPr>
      <w:hyperlink w:anchor="_Toc103954032" w:history="1">
        <w:r w:rsidR="0059255A" w:rsidRPr="00B83378">
          <w:rPr>
            <w:rStyle w:val="Hyperlink"/>
          </w:rPr>
          <w:t>Glossary</w:t>
        </w:r>
        <w:r w:rsidR="0059255A">
          <w:rPr>
            <w:webHidden/>
          </w:rPr>
          <w:tab/>
        </w:r>
        <w:r w:rsidR="0059255A">
          <w:rPr>
            <w:webHidden/>
          </w:rPr>
          <w:fldChar w:fldCharType="begin"/>
        </w:r>
        <w:r w:rsidR="0059255A">
          <w:rPr>
            <w:webHidden/>
          </w:rPr>
          <w:instrText xml:space="preserve"> PAGEREF _Toc103954032 \h </w:instrText>
        </w:r>
        <w:r w:rsidR="0059255A">
          <w:rPr>
            <w:webHidden/>
          </w:rPr>
        </w:r>
        <w:r w:rsidR="0059255A">
          <w:rPr>
            <w:webHidden/>
          </w:rPr>
          <w:fldChar w:fldCharType="separate"/>
        </w:r>
        <w:r w:rsidR="00A10581">
          <w:rPr>
            <w:webHidden/>
          </w:rPr>
          <w:t>15</w:t>
        </w:r>
        <w:r w:rsidR="0059255A">
          <w:rPr>
            <w:webHidden/>
          </w:rPr>
          <w:fldChar w:fldCharType="end"/>
        </w:r>
      </w:hyperlink>
    </w:p>
    <w:p w14:paraId="3F854375" w14:textId="3C984460" w:rsidR="0059255A" w:rsidRDefault="00971869" w:rsidP="0059255A">
      <w:pPr>
        <w:pStyle w:val="TOC1"/>
        <w:rPr>
          <w:color w:val="auto"/>
          <w:sz w:val="22"/>
          <w:szCs w:val="22"/>
        </w:rPr>
      </w:pPr>
      <w:hyperlink w:anchor="_Toc103954033" w:history="1">
        <w:r w:rsidR="0059255A" w:rsidRPr="00B83378">
          <w:rPr>
            <w:rStyle w:val="Hyperlink"/>
          </w:rPr>
          <w:t>Appendix A: Further information</w:t>
        </w:r>
        <w:r w:rsidR="0059255A">
          <w:rPr>
            <w:webHidden/>
          </w:rPr>
          <w:tab/>
        </w:r>
        <w:r w:rsidR="0059255A">
          <w:rPr>
            <w:webHidden/>
          </w:rPr>
          <w:fldChar w:fldCharType="begin"/>
        </w:r>
        <w:r w:rsidR="0059255A">
          <w:rPr>
            <w:webHidden/>
          </w:rPr>
          <w:instrText xml:space="preserve"> PAGEREF _Toc103954033 \h </w:instrText>
        </w:r>
        <w:r w:rsidR="0059255A">
          <w:rPr>
            <w:webHidden/>
          </w:rPr>
        </w:r>
        <w:r w:rsidR="0059255A">
          <w:rPr>
            <w:webHidden/>
          </w:rPr>
          <w:fldChar w:fldCharType="separate"/>
        </w:r>
        <w:r w:rsidR="00A10581">
          <w:rPr>
            <w:webHidden/>
          </w:rPr>
          <w:t>17</w:t>
        </w:r>
        <w:r w:rsidR="0059255A">
          <w:rPr>
            <w:webHidden/>
          </w:rPr>
          <w:fldChar w:fldCharType="end"/>
        </w:r>
      </w:hyperlink>
    </w:p>
    <w:p w14:paraId="7679A8DB" w14:textId="3FEBF906" w:rsidR="0059255A" w:rsidRDefault="00971869">
      <w:pPr>
        <w:pStyle w:val="TOC2"/>
        <w:rPr>
          <w:spacing w:val="0"/>
          <w:sz w:val="22"/>
          <w:szCs w:val="22"/>
        </w:rPr>
      </w:pPr>
      <w:hyperlink w:anchor="_Toc103954034" w:history="1">
        <w:r w:rsidR="0059255A" w:rsidRPr="00B83378">
          <w:rPr>
            <w:rStyle w:val="Hyperlink"/>
          </w:rPr>
          <w:t>Key principles of PADs</w:t>
        </w:r>
        <w:r w:rsidR="0059255A">
          <w:rPr>
            <w:webHidden/>
          </w:rPr>
          <w:tab/>
        </w:r>
        <w:r w:rsidR="0059255A">
          <w:rPr>
            <w:webHidden/>
          </w:rPr>
          <w:fldChar w:fldCharType="begin"/>
        </w:r>
        <w:r w:rsidR="0059255A">
          <w:rPr>
            <w:webHidden/>
          </w:rPr>
          <w:instrText xml:space="preserve"> PAGEREF _Toc103954034 \h </w:instrText>
        </w:r>
        <w:r w:rsidR="0059255A">
          <w:rPr>
            <w:webHidden/>
          </w:rPr>
        </w:r>
        <w:r w:rsidR="0059255A">
          <w:rPr>
            <w:webHidden/>
          </w:rPr>
          <w:fldChar w:fldCharType="separate"/>
        </w:r>
        <w:r w:rsidR="00A10581">
          <w:rPr>
            <w:webHidden/>
          </w:rPr>
          <w:t>17</w:t>
        </w:r>
        <w:r w:rsidR="0059255A">
          <w:rPr>
            <w:webHidden/>
          </w:rPr>
          <w:fldChar w:fldCharType="end"/>
        </w:r>
      </w:hyperlink>
    </w:p>
    <w:p w14:paraId="344FD318" w14:textId="03B1211B" w:rsidR="0059255A" w:rsidRDefault="00971869">
      <w:pPr>
        <w:pStyle w:val="TOC2"/>
        <w:rPr>
          <w:spacing w:val="0"/>
          <w:sz w:val="22"/>
          <w:szCs w:val="22"/>
        </w:rPr>
      </w:pPr>
      <w:hyperlink w:anchor="_Toc103954035" w:history="1">
        <w:r w:rsidR="0059255A" w:rsidRPr="00B83378">
          <w:rPr>
            <w:rStyle w:val="Hyperlink"/>
          </w:rPr>
          <w:t>The stages in the PAD development</w:t>
        </w:r>
        <w:r w:rsidR="0059255A">
          <w:rPr>
            <w:webHidden/>
          </w:rPr>
          <w:tab/>
        </w:r>
        <w:r w:rsidR="0059255A">
          <w:rPr>
            <w:webHidden/>
          </w:rPr>
          <w:fldChar w:fldCharType="begin"/>
        </w:r>
        <w:r w:rsidR="0059255A">
          <w:rPr>
            <w:webHidden/>
          </w:rPr>
          <w:instrText xml:space="preserve"> PAGEREF _Toc103954035 \h </w:instrText>
        </w:r>
        <w:r w:rsidR="0059255A">
          <w:rPr>
            <w:webHidden/>
          </w:rPr>
        </w:r>
        <w:r w:rsidR="0059255A">
          <w:rPr>
            <w:webHidden/>
          </w:rPr>
          <w:fldChar w:fldCharType="separate"/>
        </w:r>
        <w:r w:rsidR="00A10581">
          <w:rPr>
            <w:webHidden/>
          </w:rPr>
          <w:t>18</w:t>
        </w:r>
        <w:r w:rsidR="0059255A">
          <w:rPr>
            <w:webHidden/>
          </w:rPr>
          <w:fldChar w:fldCharType="end"/>
        </w:r>
      </w:hyperlink>
    </w:p>
    <w:p w14:paraId="75620B2B" w14:textId="6299AD9F" w:rsidR="0059255A" w:rsidRDefault="00971869">
      <w:pPr>
        <w:pStyle w:val="TOC2"/>
        <w:rPr>
          <w:spacing w:val="0"/>
          <w:sz w:val="22"/>
          <w:szCs w:val="22"/>
        </w:rPr>
      </w:pPr>
      <w:hyperlink w:anchor="_Toc103954036" w:history="1">
        <w:r w:rsidR="0059255A" w:rsidRPr="00B83378">
          <w:rPr>
            <w:rStyle w:val="Hyperlink"/>
          </w:rPr>
          <w:t>Improving outcomes</w:t>
        </w:r>
        <w:r w:rsidR="0059255A">
          <w:rPr>
            <w:webHidden/>
          </w:rPr>
          <w:tab/>
        </w:r>
        <w:r w:rsidR="0059255A">
          <w:rPr>
            <w:webHidden/>
          </w:rPr>
          <w:fldChar w:fldCharType="begin"/>
        </w:r>
        <w:r w:rsidR="0059255A">
          <w:rPr>
            <w:webHidden/>
          </w:rPr>
          <w:instrText xml:space="preserve"> PAGEREF _Toc103954036 \h </w:instrText>
        </w:r>
        <w:r w:rsidR="0059255A">
          <w:rPr>
            <w:webHidden/>
          </w:rPr>
        </w:r>
        <w:r w:rsidR="0059255A">
          <w:rPr>
            <w:webHidden/>
          </w:rPr>
          <w:fldChar w:fldCharType="separate"/>
        </w:r>
        <w:r w:rsidR="00A10581">
          <w:rPr>
            <w:webHidden/>
          </w:rPr>
          <w:t>19</w:t>
        </w:r>
        <w:r w:rsidR="0059255A">
          <w:rPr>
            <w:webHidden/>
          </w:rPr>
          <w:fldChar w:fldCharType="end"/>
        </w:r>
      </w:hyperlink>
    </w:p>
    <w:p w14:paraId="4D536D73" w14:textId="5C5660EF" w:rsidR="0059255A" w:rsidRDefault="00971869">
      <w:pPr>
        <w:pStyle w:val="TOC2"/>
        <w:rPr>
          <w:spacing w:val="0"/>
          <w:sz w:val="22"/>
          <w:szCs w:val="22"/>
        </w:rPr>
      </w:pPr>
      <w:hyperlink w:anchor="_Toc103954037" w:history="1">
        <w:r w:rsidR="0059255A" w:rsidRPr="00B83378">
          <w:rPr>
            <w:rStyle w:val="Hyperlink"/>
          </w:rPr>
          <w:t>Other considerations</w:t>
        </w:r>
        <w:r w:rsidR="0059255A">
          <w:rPr>
            <w:webHidden/>
          </w:rPr>
          <w:tab/>
        </w:r>
        <w:r w:rsidR="0059255A">
          <w:rPr>
            <w:webHidden/>
          </w:rPr>
          <w:fldChar w:fldCharType="begin"/>
        </w:r>
        <w:r w:rsidR="0059255A">
          <w:rPr>
            <w:webHidden/>
          </w:rPr>
          <w:instrText xml:space="preserve"> PAGEREF _Toc103954037 \h </w:instrText>
        </w:r>
        <w:r w:rsidR="0059255A">
          <w:rPr>
            <w:webHidden/>
          </w:rPr>
        </w:r>
        <w:r w:rsidR="0059255A">
          <w:rPr>
            <w:webHidden/>
          </w:rPr>
          <w:fldChar w:fldCharType="separate"/>
        </w:r>
        <w:r w:rsidR="00A10581">
          <w:rPr>
            <w:webHidden/>
          </w:rPr>
          <w:t>19</w:t>
        </w:r>
        <w:r w:rsidR="0059255A">
          <w:rPr>
            <w:webHidden/>
          </w:rPr>
          <w:fldChar w:fldCharType="end"/>
        </w:r>
      </w:hyperlink>
    </w:p>
    <w:p w14:paraId="149AC64C" w14:textId="00884906" w:rsidR="0059255A" w:rsidRDefault="00971869">
      <w:pPr>
        <w:pStyle w:val="TOC2"/>
        <w:rPr>
          <w:spacing w:val="0"/>
          <w:sz w:val="22"/>
          <w:szCs w:val="22"/>
        </w:rPr>
      </w:pPr>
      <w:hyperlink w:anchor="_Toc103954038" w:history="1">
        <w:r w:rsidR="0059255A" w:rsidRPr="00B83378">
          <w:rPr>
            <w:rStyle w:val="Hyperlink"/>
          </w:rPr>
          <w:t>Independent evaluation</w:t>
        </w:r>
        <w:r w:rsidR="0059255A">
          <w:rPr>
            <w:webHidden/>
          </w:rPr>
          <w:tab/>
        </w:r>
        <w:r w:rsidR="0059255A">
          <w:rPr>
            <w:webHidden/>
          </w:rPr>
          <w:fldChar w:fldCharType="begin"/>
        </w:r>
        <w:r w:rsidR="0059255A">
          <w:rPr>
            <w:webHidden/>
          </w:rPr>
          <w:instrText xml:space="preserve"> PAGEREF _Toc103954038 \h </w:instrText>
        </w:r>
        <w:r w:rsidR="0059255A">
          <w:rPr>
            <w:webHidden/>
          </w:rPr>
        </w:r>
        <w:r w:rsidR="0059255A">
          <w:rPr>
            <w:webHidden/>
          </w:rPr>
          <w:fldChar w:fldCharType="separate"/>
        </w:r>
        <w:r w:rsidR="00A10581">
          <w:rPr>
            <w:webHidden/>
          </w:rPr>
          <w:t>20</w:t>
        </w:r>
        <w:r w:rsidR="0059255A">
          <w:rPr>
            <w:webHidden/>
          </w:rPr>
          <w:fldChar w:fldCharType="end"/>
        </w:r>
      </w:hyperlink>
    </w:p>
    <w:p w14:paraId="10B60C35" w14:textId="69B90285" w:rsidR="0059255A" w:rsidRDefault="00971869">
      <w:pPr>
        <w:pStyle w:val="TOC2"/>
        <w:rPr>
          <w:spacing w:val="0"/>
          <w:sz w:val="22"/>
          <w:szCs w:val="22"/>
        </w:rPr>
      </w:pPr>
      <w:hyperlink w:anchor="_Toc103954039" w:history="1">
        <w:r w:rsidR="0059255A" w:rsidRPr="00B83378">
          <w:rPr>
            <w:rStyle w:val="Hyperlink"/>
          </w:rPr>
          <w:t>The PADs story so far</w:t>
        </w:r>
        <w:r w:rsidR="0059255A">
          <w:rPr>
            <w:webHidden/>
          </w:rPr>
          <w:tab/>
        </w:r>
        <w:r w:rsidR="0059255A">
          <w:rPr>
            <w:webHidden/>
          </w:rPr>
          <w:fldChar w:fldCharType="begin"/>
        </w:r>
        <w:r w:rsidR="0059255A">
          <w:rPr>
            <w:webHidden/>
          </w:rPr>
          <w:instrText xml:space="preserve"> PAGEREF _Toc103954039 \h </w:instrText>
        </w:r>
        <w:r w:rsidR="0059255A">
          <w:rPr>
            <w:webHidden/>
          </w:rPr>
        </w:r>
        <w:r w:rsidR="0059255A">
          <w:rPr>
            <w:webHidden/>
          </w:rPr>
          <w:fldChar w:fldCharType="separate"/>
        </w:r>
        <w:r w:rsidR="00A10581">
          <w:rPr>
            <w:webHidden/>
          </w:rPr>
          <w:t>21</w:t>
        </w:r>
        <w:r w:rsidR="0059255A">
          <w:rPr>
            <w:webHidden/>
          </w:rPr>
          <w:fldChar w:fldCharType="end"/>
        </w:r>
      </w:hyperlink>
    </w:p>
    <w:p w14:paraId="396CEDCE" w14:textId="19CE3C25" w:rsidR="0073730A" w:rsidRDefault="0073730A" w:rsidP="004F7954">
      <w:r>
        <w:rPr>
          <w:noProof/>
          <w:lang w:eastAsia="en-US"/>
        </w:rPr>
        <w:fldChar w:fldCharType="end"/>
      </w:r>
    </w:p>
    <w:p w14:paraId="266E0C58" w14:textId="52EBC18C" w:rsidR="0073730A" w:rsidRDefault="0073730A" w:rsidP="004F7954">
      <w:pPr>
        <w:sectPr w:rsidR="0073730A" w:rsidSect="00D95610">
          <w:headerReference w:type="even" r:id="rId26"/>
          <w:headerReference w:type="default" r:id="rId27"/>
          <w:footerReference w:type="even" r:id="rId28"/>
          <w:footerReference w:type="default" r:id="rId29"/>
          <w:pgSz w:w="11906" w:h="16838" w:code="9"/>
          <w:pgMar w:top="2160" w:right="1440" w:bottom="1440" w:left="1440" w:header="706" w:footer="461" w:gutter="0"/>
          <w:pgNumType w:fmt="lowerRoman" w:start="1"/>
          <w:cols w:space="708"/>
          <w:docGrid w:linePitch="360"/>
        </w:sectPr>
      </w:pPr>
    </w:p>
    <w:p w14:paraId="72224E49" w14:textId="77777777" w:rsidR="0084216A" w:rsidRDefault="0084216A" w:rsidP="0084216A">
      <w:pPr>
        <w:pStyle w:val="Heading1"/>
      </w:pPr>
      <w:bookmarkStart w:id="1" w:name="_Toc97110520"/>
      <w:bookmarkStart w:id="2" w:name="_Toc100837947"/>
      <w:bookmarkStart w:id="3" w:name="_Toc103954015"/>
      <w:bookmarkStart w:id="4" w:name="_Toc93932316"/>
      <w:bookmarkStart w:id="5" w:name="_Toc94276514"/>
      <w:r>
        <w:lastRenderedPageBreak/>
        <w:t>Key areas for feedback</w:t>
      </w:r>
      <w:bookmarkEnd w:id="1"/>
      <w:bookmarkEnd w:id="2"/>
      <w:bookmarkEnd w:id="3"/>
      <w:r>
        <w:t xml:space="preserve"> </w:t>
      </w:r>
    </w:p>
    <w:p w14:paraId="36A9FAC0" w14:textId="04991921" w:rsidR="00004499" w:rsidRDefault="005A680E" w:rsidP="00A44CBA">
      <w:r>
        <w:t xml:space="preserve">The Partnerships Addressing Disadvantage (PAD) </w:t>
      </w:r>
      <w:r w:rsidR="008A3C6F">
        <w:t>initiative</w:t>
      </w:r>
      <w:r>
        <w:t xml:space="preserve"> </w:t>
      </w:r>
      <w:r w:rsidR="00004499">
        <w:t xml:space="preserve">is </w:t>
      </w:r>
      <w:r w:rsidR="00BF3058">
        <w:t>supporting</w:t>
      </w:r>
      <w:r w:rsidR="00004499">
        <w:t xml:space="preserve"> social policy reform in Victoria. The Department of Treasury and Finance (DTF)</w:t>
      </w:r>
      <w:r w:rsidR="00BF3058">
        <w:t>, in partnership with other Victorian Government departments, ha</w:t>
      </w:r>
      <w:r w:rsidR="0053560E">
        <w:t>s</w:t>
      </w:r>
      <w:r w:rsidR="00BF3058">
        <w:t xml:space="preserve"> now delivered four </w:t>
      </w:r>
      <w:r w:rsidR="00004499">
        <w:t>PAD</w:t>
      </w:r>
      <w:r w:rsidR="00A05D19">
        <w:t>s</w:t>
      </w:r>
      <w:r w:rsidR="00004499">
        <w:t xml:space="preserve"> to improve outcomes for vulnerable Victorians</w:t>
      </w:r>
      <w:r w:rsidR="00BF3058">
        <w:t>, which are all showing promising signs of success</w:t>
      </w:r>
      <w:r w:rsidR="00004499">
        <w:t>.</w:t>
      </w:r>
    </w:p>
    <w:p w14:paraId="6207443D" w14:textId="69E1D93E" w:rsidR="00930B89" w:rsidRDefault="00930B89" w:rsidP="00B77873">
      <w:r>
        <w:t>The purpose of th</w:t>
      </w:r>
      <w:r w:rsidR="006A1E35">
        <w:t>is</w:t>
      </w:r>
      <w:r>
        <w:t xml:space="preserve"> </w:t>
      </w:r>
      <w:r w:rsidR="006A1E35">
        <w:t xml:space="preserve">consultation </w:t>
      </w:r>
      <w:r>
        <w:t xml:space="preserve">paper is to take stock of what has been achieved to date with the PAD initiative, and to seek </w:t>
      </w:r>
      <w:r w:rsidR="00E74079">
        <w:t xml:space="preserve">direct </w:t>
      </w:r>
      <w:r>
        <w:t>input from</w:t>
      </w:r>
      <w:r w:rsidR="00E74079">
        <w:t xml:space="preserve"> you</w:t>
      </w:r>
      <w:r w:rsidR="00655A4D">
        <w:t xml:space="preserve"> </w:t>
      </w:r>
      <w:r>
        <w:t>to inform our approach to the next suite of PADs.</w:t>
      </w:r>
    </w:p>
    <w:p w14:paraId="6CE9BF6F" w14:textId="05D30287" w:rsidR="00E74079" w:rsidRPr="0044244D" w:rsidRDefault="00E74079" w:rsidP="00B77873">
      <w:pPr>
        <w:rPr>
          <w:b/>
          <w:bCs/>
        </w:rPr>
      </w:pPr>
      <w:r>
        <w:t xml:space="preserve">The consultation paper </w:t>
      </w:r>
      <w:r w:rsidR="006938F8">
        <w:t xml:space="preserve">is designed to complement </w:t>
      </w:r>
      <w:r>
        <w:t xml:space="preserve">individual evaluations of existing PADs. </w:t>
      </w:r>
      <w:r w:rsidR="006938F8">
        <w:t>It incorporates</w:t>
      </w:r>
      <w:r>
        <w:t xml:space="preserve"> the feedback received to date on these PADs – including what we have done to address this feedback - </w:t>
      </w:r>
      <w:r w:rsidRPr="0044244D">
        <w:rPr>
          <w:b/>
          <w:bCs/>
        </w:rPr>
        <w:t xml:space="preserve">and seeks to bring out perspectives on some </w:t>
      </w:r>
      <w:r w:rsidR="0044244D">
        <w:rPr>
          <w:b/>
          <w:bCs/>
        </w:rPr>
        <w:t>key</w:t>
      </w:r>
      <w:r w:rsidRPr="0044244D">
        <w:rPr>
          <w:b/>
          <w:bCs/>
        </w:rPr>
        <w:t xml:space="preserve"> issues to inform </w:t>
      </w:r>
      <w:r w:rsidR="006938F8">
        <w:rPr>
          <w:b/>
          <w:bCs/>
        </w:rPr>
        <w:t xml:space="preserve">potential </w:t>
      </w:r>
      <w:r w:rsidRPr="0044244D">
        <w:rPr>
          <w:b/>
          <w:bCs/>
        </w:rPr>
        <w:t>next stage</w:t>
      </w:r>
      <w:r w:rsidR="006938F8">
        <w:rPr>
          <w:b/>
          <w:bCs/>
        </w:rPr>
        <w:t>s</w:t>
      </w:r>
      <w:r w:rsidRPr="0044244D">
        <w:rPr>
          <w:b/>
          <w:bCs/>
        </w:rPr>
        <w:t xml:space="preserve"> of </w:t>
      </w:r>
      <w:r w:rsidR="0044244D" w:rsidRPr="0044244D">
        <w:rPr>
          <w:b/>
          <w:bCs/>
        </w:rPr>
        <w:t xml:space="preserve">PAD </w:t>
      </w:r>
      <w:r w:rsidRPr="0044244D">
        <w:rPr>
          <w:b/>
          <w:bCs/>
        </w:rPr>
        <w:t xml:space="preserve">development. </w:t>
      </w:r>
    </w:p>
    <w:p w14:paraId="292240F4" w14:textId="20D90060" w:rsidR="0084216A" w:rsidRDefault="00E74079" w:rsidP="0084216A">
      <w:pPr>
        <w:rPr>
          <w:b/>
          <w:bCs/>
        </w:rPr>
      </w:pPr>
      <w:r>
        <w:t>To assist</w:t>
      </w:r>
      <w:r w:rsidR="001C735B">
        <w:t xml:space="preserve"> you</w:t>
      </w:r>
      <w:r>
        <w:t xml:space="preserve">, </w:t>
      </w:r>
      <w:r w:rsidR="00004499">
        <w:t>we</w:t>
      </w:r>
      <w:r w:rsidR="00C01FAA">
        <w:t xml:space="preserve"> have provided the following </w:t>
      </w:r>
      <w:r w:rsidR="00D066DD">
        <w:t xml:space="preserve">themes and </w:t>
      </w:r>
      <w:r w:rsidR="00C01FAA">
        <w:t>key question</w:t>
      </w:r>
      <w:r w:rsidR="00D066DD">
        <w:t>s to prompt</w:t>
      </w:r>
      <w:r w:rsidR="00C01FAA">
        <w:t xml:space="preserve"> </w:t>
      </w:r>
      <w:r w:rsidR="0044244D">
        <w:t xml:space="preserve">your </w:t>
      </w:r>
      <w:r w:rsidR="00C01FAA">
        <w:t>feedback</w:t>
      </w:r>
      <w:r w:rsidR="00C01FAA" w:rsidRPr="00882B5C">
        <w:t xml:space="preserve">. </w:t>
      </w:r>
      <w:r w:rsidR="00B77873" w:rsidRPr="0044244D">
        <w:t xml:space="preserve">We are not necessarily seeking answers to all questions, and </w:t>
      </w:r>
      <w:r w:rsidR="00D066DD" w:rsidRPr="0044244D">
        <w:t>a</w:t>
      </w:r>
      <w:r w:rsidR="00B77873" w:rsidRPr="0044244D">
        <w:t xml:space="preserve">ny response should feel free to target those questions of most interest to </w:t>
      </w:r>
      <w:r w:rsidR="0044244D" w:rsidRPr="0044244D">
        <w:t>you</w:t>
      </w:r>
      <w:r w:rsidR="00373688">
        <w:t xml:space="preserve">. </w:t>
      </w:r>
    </w:p>
    <w:p w14:paraId="397E3124" w14:textId="5BB3F675" w:rsidR="001C735B" w:rsidRPr="0044244D" w:rsidRDefault="001C735B" w:rsidP="0084216A">
      <w:pPr>
        <w:rPr>
          <w:b/>
          <w:bCs/>
        </w:rPr>
      </w:pPr>
      <w:r w:rsidRPr="0044244D">
        <w:rPr>
          <w:b/>
          <w:bCs/>
        </w:rPr>
        <w:t xml:space="preserve">Further context for these key questions </w:t>
      </w:r>
      <w:r>
        <w:rPr>
          <w:b/>
          <w:bCs/>
        </w:rPr>
        <w:t>is</w:t>
      </w:r>
      <w:r w:rsidRPr="0044244D">
        <w:rPr>
          <w:b/>
          <w:bCs/>
        </w:rPr>
        <w:t xml:space="preserve"> outlined in the consultation paper.</w:t>
      </w:r>
    </w:p>
    <w:tbl>
      <w:tblPr>
        <w:tblStyle w:val="DTFtexttable"/>
        <w:tblW w:w="9072" w:type="dxa"/>
        <w:tblLook w:val="04A0" w:firstRow="1" w:lastRow="0" w:firstColumn="1" w:lastColumn="0" w:noHBand="0" w:noVBand="1"/>
      </w:tblPr>
      <w:tblGrid>
        <w:gridCol w:w="9072"/>
      </w:tblGrid>
      <w:tr w:rsidR="0084216A" w14:paraId="25D38F4A" w14:textId="77777777" w:rsidTr="00264A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2" w:type="dxa"/>
          </w:tcPr>
          <w:p w14:paraId="2222A2FD" w14:textId="24661822" w:rsidR="0084216A" w:rsidRPr="000855B7" w:rsidRDefault="00AC4201" w:rsidP="00852D1F">
            <w:pPr>
              <w:rPr>
                <w:b w:val="0"/>
                <w:bCs/>
              </w:rPr>
            </w:pPr>
            <w:r>
              <w:rPr>
                <w:bCs/>
              </w:rPr>
              <w:t xml:space="preserve">Consultation theme 1: </w:t>
            </w:r>
            <w:r w:rsidR="0084216A" w:rsidRPr="007336FB">
              <w:rPr>
                <w:bCs/>
              </w:rPr>
              <w:t>The future focus of new PADs</w:t>
            </w:r>
          </w:p>
        </w:tc>
      </w:tr>
      <w:tr w:rsidR="0084216A" w14:paraId="6F44D937" w14:textId="77777777" w:rsidTr="00264A5C">
        <w:tc>
          <w:tcPr>
            <w:cnfStyle w:val="001000000000" w:firstRow="0" w:lastRow="0" w:firstColumn="1" w:lastColumn="0" w:oddVBand="0" w:evenVBand="0" w:oddHBand="0" w:evenHBand="0" w:firstRowFirstColumn="0" w:firstRowLastColumn="0" w:lastRowFirstColumn="0" w:lastRowLastColumn="0"/>
            <w:tcW w:w="9072" w:type="dxa"/>
          </w:tcPr>
          <w:p w14:paraId="402CD962" w14:textId="598C54D5" w:rsidR="0084216A" w:rsidRPr="008F1C83" w:rsidRDefault="0084216A" w:rsidP="0073730A">
            <w:pPr>
              <w:pStyle w:val="Tablenum1"/>
            </w:pPr>
            <w:r>
              <w:t>Is there a particular target cohort</w:t>
            </w:r>
            <w:r w:rsidR="001C735B">
              <w:t>,</w:t>
            </w:r>
            <w:r>
              <w:t xml:space="preserve"> or social policy area</w:t>
            </w:r>
            <w:r w:rsidR="001C735B">
              <w:t>,</w:t>
            </w:r>
            <w:r w:rsidR="0070510E">
              <w:t xml:space="preserve"> </w:t>
            </w:r>
            <w:r>
              <w:t xml:space="preserve">that you think </w:t>
            </w:r>
            <w:r w:rsidR="0070510E">
              <w:t>sh</w:t>
            </w:r>
            <w:r>
              <w:t>ould be investigated for a PAD?</w:t>
            </w:r>
            <w:r w:rsidR="00F404C1">
              <w:t xml:space="preserve"> </w:t>
            </w:r>
          </w:p>
          <w:p w14:paraId="139C53BB" w14:textId="1E8AC65F" w:rsidR="0073730A" w:rsidRPr="0073730A" w:rsidRDefault="0084216A" w:rsidP="0073730A">
            <w:pPr>
              <w:pStyle w:val="Tablenum1"/>
            </w:pPr>
            <w:r>
              <w:t>Does your organisation have a program idea</w:t>
            </w:r>
            <w:r w:rsidR="000E524B" w:rsidDel="006749CD">
              <w:t xml:space="preserve"> </w:t>
            </w:r>
            <w:r w:rsidR="000E524B">
              <w:t>not currently receiving government funding</w:t>
            </w:r>
            <w:r>
              <w:t xml:space="preserve"> that you think could be scaled up for delivery as a PAD? </w:t>
            </w:r>
          </w:p>
        </w:tc>
      </w:tr>
      <w:tr w:rsidR="0084216A" w14:paraId="2D858EF6" w14:textId="77777777" w:rsidTr="00264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C2EBFA" w:themeFill="background2"/>
          </w:tcPr>
          <w:p w14:paraId="3F4DFA3B" w14:textId="6A181356" w:rsidR="0073730A" w:rsidRPr="0073730A" w:rsidRDefault="00BB1969" w:rsidP="00852D1F">
            <w:pPr>
              <w:keepNext/>
            </w:pPr>
            <w:r>
              <w:rPr>
                <w:b/>
                <w:bCs/>
              </w:rPr>
              <w:t xml:space="preserve">Consultation theme 2: </w:t>
            </w:r>
            <w:r w:rsidR="0084216A" w:rsidRPr="00830091">
              <w:rPr>
                <w:b/>
                <w:bCs/>
              </w:rPr>
              <w:t>How government engages on the development of new PADs</w:t>
            </w:r>
          </w:p>
        </w:tc>
      </w:tr>
      <w:tr w:rsidR="0084216A" w14:paraId="1A89141B" w14:textId="77777777" w:rsidTr="00264A5C">
        <w:tc>
          <w:tcPr>
            <w:cnfStyle w:val="001000000000" w:firstRow="0" w:lastRow="0" w:firstColumn="1" w:lastColumn="0" w:oddVBand="0" w:evenVBand="0" w:oddHBand="0" w:evenHBand="0" w:firstRowFirstColumn="0" w:firstRowLastColumn="0" w:lastRowFirstColumn="0" w:lastRowLastColumn="0"/>
            <w:tcW w:w="9072" w:type="dxa"/>
          </w:tcPr>
          <w:p w14:paraId="017F48D5" w14:textId="03897435" w:rsidR="00751FDF" w:rsidRPr="00751FDF" w:rsidRDefault="00751FDF" w:rsidP="00751FDF">
            <w:pPr>
              <w:pStyle w:val="Tablenum1"/>
            </w:pPr>
            <w:bookmarkStart w:id="6" w:name="_Hlk96090512"/>
            <w:r w:rsidRPr="00751FDF">
              <w:t>Are there other ways that government can engage with the sector, including ways to make it easier for smaller non-government organisations and Aboriginal organisations to participate, or ways to support greater levels of social investment?</w:t>
            </w:r>
          </w:p>
          <w:p w14:paraId="27B5D3C8" w14:textId="25F489C3" w:rsidR="0084216A" w:rsidRDefault="0084216A" w:rsidP="0073730A">
            <w:pPr>
              <w:pStyle w:val="Tablenum1"/>
            </w:pPr>
            <w:r>
              <w:t>Would your organisation be ready to provide a submission to a Request for Proposal for a PAD? If not, what type of support would your organisation need to feel ready?</w:t>
            </w:r>
          </w:p>
          <w:p w14:paraId="058A5BAD" w14:textId="40FD8E99" w:rsidR="0084216A" w:rsidRDefault="0084216A" w:rsidP="0073730A">
            <w:pPr>
              <w:pStyle w:val="Tablenum1"/>
            </w:pPr>
            <w:r>
              <w:t>H</w:t>
            </w:r>
            <w:r w:rsidRPr="00386A53">
              <w:t xml:space="preserve">ow </w:t>
            </w:r>
            <w:r>
              <w:t xml:space="preserve">much </w:t>
            </w:r>
            <w:r w:rsidRPr="00386A53">
              <w:t>would</w:t>
            </w:r>
            <w:r w:rsidR="003C2560">
              <w:t xml:space="preserve"> the</w:t>
            </w:r>
            <w:r w:rsidRPr="00386A53">
              <w:t xml:space="preserve"> </w:t>
            </w:r>
            <w:r w:rsidR="006938F8">
              <w:t>Government publishing a forward</w:t>
            </w:r>
            <w:r w:rsidRPr="00386A53">
              <w:t xml:space="preserve"> pipeline of PADs support </w:t>
            </w:r>
            <w:r w:rsidR="0044244D">
              <w:t>you</w:t>
            </w:r>
            <w:r w:rsidRPr="00386A53">
              <w:t xml:space="preserve"> in getting involved compar</w:t>
            </w:r>
            <w:r>
              <w:t>ed</w:t>
            </w:r>
            <w:r w:rsidRPr="00386A53">
              <w:t xml:space="preserve"> </w:t>
            </w:r>
            <w:r>
              <w:t>with</w:t>
            </w:r>
            <w:r w:rsidRPr="00386A53">
              <w:t xml:space="preserve"> a year-to-year </w:t>
            </w:r>
            <w:r>
              <w:t>announcement and</w:t>
            </w:r>
            <w:r w:rsidRPr="00386A53">
              <w:t xml:space="preserve"> </w:t>
            </w:r>
            <w:r>
              <w:t>w</w:t>
            </w:r>
            <w:r w:rsidRPr="00386A53">
              <w:t xml:space="preserve">hat challenges </w:t>
            </w:r>
            <w:r>
              <w:t>c</w:t>
            </w:r>
            <w:r w:rsidRPr="00386A53">
              <w:t xml:space="preserve">ould </w:t>
            </w:r>
            <w:r w:rsidR="0044244D">
              <w:t>this</w:t>
            </w:r>
            <w:r w:rsidRPr="00386A53">
              <w:t xml:space="preserve"> pose?</w:t>
            </w:r>
          </w:p>
          <w:p w14:paraId="27EBC248" w14:textId="1BDA839E" w:rsidR="0073730A" w:rsidRPr="0073730A" w:rsidRDefault="0084216A" w:rsidP="0073730A">
            <w:pPr>
              <w:pStyle w:val="Tablenum1"/>
            </w:pPr>
            <w:r>
              <w:t xml:space="preserve">Do you have any feedback on </w:t>
            </w:r>
            <w:r w:rsidR="0044244D">
              <w:t>our approach to</w:t>
            </w:r>
            <w:r>
              <w:t xml:space="preserve"> PAD</w:t>
            </w:r>
            <w:r w:rsidR="0044244D">
              <w:t xml:space="preserve">s </w:t>
            </w:r>
            <w:r>
              <w:t>or other areas for refinement?</w:t>
            </w:r>
            <w:bookmarkEnd w:id="6"/>
          </w:p>
        </w:tc>
      </w:tr>
      <w:tr w:rsidR="0084216A" w14:paraId="6694C385" w14:textId="77777777" w:rsidTr="00264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C2EBFA" w:themeFill="background2"/>
          </w:tcPr>
          <w:p w14:paraId="17D52262" w14:textId="79BEBD58" w:rsidR="0073730A" w:rsidRPr="0073730A" w:rsidRDefault="00BB1969" w:rsidP="00852D1F">
            <w:pPr>
              <w:keepNext/>
            </w:pPr>
            <w:r>
              <w:rPr>
                <w:b/>
                <w:bCs/>
              </w:rPr>
              <w:t xml:space="preserve">Consultation theme 3: </w:t>
            </w:r>
            <w:r w:rsidR="0084216A" w:rsidRPr="000855B7">
              <w:rPr>
                <w:b/>
                <w:bCs/>
              </w:rPr>
              <w:t xml:space="preserve">Leveraging </w:t>
            </w:r>
            <w:r w:rsidR="00ED6D09">
              <w:rPr>
                <w:b/>
                <w:bCs/>
              </w:rPr>
              <w:t xml:space="preserve">the </w:t>
            </w:r>
            <w:r w:rsidR="0084216A" w:rsidRPr="000855B7">
              <w:rPr>
                <w:b/>
                <w:bCs/>
              </w:rPr>
              <w:t>Early Intervention Investment Framework</w:t>
            </w:r>
            <w:r w:rsidR="0084216A">
              <w:rPr>
                <w:b/>
                <w:bCs/>
              </w:rPr>
              <w:t xml:space="preserve"> </w:t>
            </w:r>
          </w:p>
        </w:tc>
      </w:tr>
      <w:tr w:rsidR="0084216A" w14:paraId="31C8582D" w14:textId="77777777" w:rsidTr="00264A5C">
        <w:tc>
          <w:tcPr>
            <w:cnfStyle w:val="001000000000" w:firstRow="0" w:lastRow="0" w:firstColumn="1" w:lastColumn="0" w:oddVBand="0" w:evenVBand="0" w:oddHBand="0" w:evenHBand="0" w:firstRowFirstColumn="0" w:firstRowLastColumn="0" w:lastRowFirstColumn="0" w:lastRowLastColumn="0"/>
            <w:tcW w:w="9072" w:type="dxa"/>
          </w:tcPr>
          <w:p w14:paraId="2B3C4155" w14:textId="05D52F4F" w:rsidR="007D398F" w:rsidRDefault="00870718" w:rsidP="0073730A">
            <w:pPr>
              <w:pStyle w:val="Tablenum1"/>
            </w:pPr>
            <w:r>
              <w:t>In what ways do you think the EIIF enables the Government to approach outcomes</w:t>
            </w:r>
            <w:r>
              <w:noBreakHyphen/>
              <w:t xml:space="preserve">based funding differently? </w:t>
            </w:r>
          </w:p>
          <w:p w14:paraId="741DAED0" w14:textId="6ACA0335" w:rsidR="0073730A" w:rsidRPr="0073730A" w:rsidRDefault="0084216A" w:rsidP="0073730A">
            <w:pPr>
              <w:pStyle w:val="Tablenum1"/>
            </w:pPr>
            <w:r>
              <w:t>Does having a potential pathway to embed PADs</w:t>
            </w:r>
            <w:r w:rsidR="002A08F3">
              <w:t>,</w:t>
            </w:r>
            <w:r>
              <w:t xml:space="preserve"> via the </w:t>
            </w:r>
            <w:r w:rsidRPr="000450BB">
              <w:t xml:space="preserve">scale-up </w:t>
            </w:r>
            <w:r>
              <w:t>o</w:t>
            </w:r>
            <w:r w:rsidRPr="000450BB">
              <w:t>f</w:t>
            </w:r>
            <w:r>
              <w:t xml:space="preserve"> f</w:t>
            </w:r>
            <w:r w:rsidRPr="000450BB">
              <w:t>unding for successful programs</w:t>
            </w:r>
            <w:r>
              <w:t xml:space="preserve"> through EIIF</w:t>
            </w:r>
            <w:r w:rsidR="002A08F3">
              <w:t>,</w:t>
            </w:r>
            <w:r>
              <w:t xml:space="preserve"> </w:t>
            </w:r>
            <w:r w:rsidRPr="000855B7">
              <w:t>change your approach to how you might develop a PAD?</w:t>
            </w:r>
          </w:p>
        </w:tc>
      </w:tr>
    </w:tbl>
    <w:p w14:paraId="58B2BA78" w14:textId="750580FD" w:rsidR="000A4656" w:rsidRDefault="000A4656" w:rsidP="000A4656">
      <w:pPr>
        <w:pStyle w:val="Heading1"/>
      </w:pPr>
      <w:bookmarkStart w:id="7" w:name="_Toc97110521"/>
      <w:bookmarkStart w:id="8" w:name="_Toc100837948"/>
      <w:bookmarkStart w:id="9" w:name="_Toc103954016"/>
      <w:r>
        <w:lastRenderedPageBreak/>
        <w:t>Introduction</w:t>
      </w:r>
      <w:bookmarkEnd w:id="7"/>
      <w:bookmarkEnd w:id="8"/>
      <w:bookmarkEnd w:id="9"/>
    </w:p>
    <w:p w14:paraId="5BA86F4D" w14:textId="1BAA6210" w:rsidR="000A4656" w:rsidRDefault="000A4656" w:rsidP="000A4656">
      <w:r>
        <w:t>P</w:t>
      </w:r>
      <w:r w:rsidR="000403CD">
        <w:t xml:space="preserve">artnerships Addressing Disadvantage </w:t>
      </w:r>
      <w:r w:rsidR="00D21380">
        <w:t>(</w:t>
      </w:r>
      <w:r w:rsidR="000403CD">
        <w:t>P</w:t>
      </w:r>
      <w:r>
        <w:t>ADs</w:t>
      </w:r>
      <w:r w:rsidR="00D21380">
        <w:t>)</w:t>
      </w:r>
      <w:r>
        <w:t xml:space="preserve">, previously known as Social Impacts Bonds (SIBs) </w:t>
      </w:r>
      <w:r w:rsidR="001D3458">
        <w:t>or</w:t>
      </w:r>
      <w:r>
        <w:t xml:space="preserve"> social impact investments, </w:t>
      </w:r>
      <w:r w:rsidRPr="001E6B5A">
        <w:t xml:space="preserve">establish partnerships between </w:t>
      </w:r>
      <w:r w:rsidR="00D21380">
        <w:t>g</w:t>
      </w:r>
      <w:r w:rsidRPr="001E6B5A">
        <w:t xml:space="preserve">overnment, service providers and investors to improve </w:t>
      </w:r>
      <w:r w:rsidRPr="0063438E">
        <w:t>social outcomes for Victorians</w:t>
      </w:r>
      <w:r w:rsidR="00477AA7">
        <w:t xml:space="preserve"> experiencing vulnerability</w:t>
      </w:r>
      <w:r w:rsidRPr="001E6B5A">
        <w:t>.</w:t>
      </w:r>
      <w:r>
        <w:t xml:space="preserve"> </w:t>
      </w:r>
    </w:p>
    <w:p w14:paraId="67C2B16A" w14:textId="75E89D59" w:rsidR="000A4656" w:rsidRDefault="000A4656" w:rsidP="000A4656">
      <w:r>
        <w:t xml:space="preserve">PADs aim to </w:t>
      </w:r>
      <w:r w:rsidRPr="62760E98">
        <w:rPr>
          <w:b/>
          <w:bCs/>
        </w:rPr>
        <w:t>improve outcomes for disadvantaged groups in society</w:t>
      </w:r>
      <w:r>
        <w:t xml:space="preserve"> </w:t>
      </w:r>
      <w:r w:rsidRPr="62760E98">
        <w:rPr>
          <w:b/>
          <w:bCs/>
        </w:rPr>
        <w:t xml:space="preserve">and </w:t>
      </w:r>
      <w:r w:rsidR="00FF5BBD">
        <w:rPr>
          <w:b/>
          <w:bCs/>
        </w:rPr>
        <w:t>avoid</w:t>
      </w:r>
      <w:r w:rsidRPr="62760E98">
        <w:rPr>
          <w:b/>
          <w:bCs/>
        </w:rPr>
        <w:t xml:space="preserve"> government costs</w:t>
      </w:r>
      <w:r>
        <w:t xml:space="preserve"> through </w:t>
      </w:r>
      <w:r w:rsidR="00BF7217">
        <w:t>reducing the use</w:t>
      </w:r>
      <w:r>
        <w:t xml:space="preserve"> of acute and expensive government services. </w:t>
      </w:r>
    </w:p>
    <w:p w14:paraId="331D248C" w14:textId="37B80EEF" w:rsidR="000A4656" w:rsidRPr="00832DE6" w:rsidRDefault="000A4656" w:rsidP="000A4656">
      <w:pPr>
        <w:rPr>
          <w:b/>
        </w:rPr>
      </w:pPr>
      <w:r>
        <w:t>After five years of delivery and the first wave of PADs,</w:t>
      </w:r>
      <w:r w:rsidR="0044244D">
        <w:t xml:space="preserve"> </w:t>
      </w:r>
      <w:r w:rsidR="00BF7217">
        <w:t xml:space="preserve">the </w:t>
      </w:r>
      <w:r w:rsidR="007364E0">
        <w:t>Government is keen to identify</w:t>
      </w:r>
      <w:r>
        <w:t xml:space="preserve"> learnings </w:t>
      </w:r>
      <w:r w:rsidRPr="001B6426">
        <w:rPr>
          <w:b/>
        </w:rPr>
        <w:t xml:space="preserve">to guide </w:t>
      </w:r>
      <w:r w:rsidR="007364E0">
        <w:rPr>
          <w:b/>
        </w:rPr>
        <w:t>its strategy for social investing and future</w:t>
      </w:r>
      <w:r>
        <w:rPr>
          <w:b/>
        </w:rPr>
        <w:t xml:space="preserve"> PADs</w:t>
      </w:r>
      <w:r w:rsidRPr="001B6426">
        <w:rPr>
          <w:b/>
        </w:rPr>
        <w:t>.</w:t>
      </w:r>
      <w:r>
        <w:rPr>
          <w:b/>
        </w:rPr>
        <w:t xml:space="preserve"> </w:t>
      </w:r>
      <w:r w:rsidRPr="008B0CB6">
        <w:rPr>
          <w:bCs/>
        </w:rPr>
        <w:t>To do this, we seek your input</w:t>
      </w:r>
      <w:r>
        <w:rPr>
          <w:bCs/>
        </w:rPr>
        <w:t xml:space="preserve"> through this consultation paper.</w:t>
      </w:r>
    </w:p>
    <w:p w14:paraId="000FDE10" w14:textId="113EE3DF" w:rsidR="000A4656" w:rsidRDefault="0044244D" w:rsidP="000A4656">
      <w:r>
        <w:t>The</w:t>
      </w:r>
      <w:r w:rsidR="000A4656">
        <w:t xml:space="preserve"> consultation paper provides a summary of:</w:t>
      </w:r>
    </w:p>
    <w:p w14:paraId="7BC6BF0F" w14:textId="33A66E3B" w:rsidR="000A4656" w:rsidRDefault="003C5B19" w:rsidP="001E36AE">
      <w:pPr>
        <w:pStyle w:val="ListParagraph"/>
        <w:numPr>
          <w:ilvl w:val="0"/>
          <w:numId w:val="5"/>
        </w:numPr>
      </w:pPr>
      <w:r>
        <w:t>t</w:t>
      </w:r>
      <w:r w:rsidR="00BF7217">
        <w:t xml:space="preserve">he </w:t>
      </w:r>
      <w:r w:rsidR="000A4656">
        <w:t xml:space="preserve">PADs model, its key principles, and its importance to </w:t>
      </w:r>
      <w:r>
        <w:t>g</w:t>
      </w:r>
      <w:r w:rsidR="000A4656">
        <w:t>overnment</w:t>
      </w:r>
    </w:p>
    <w:p w14:paraId="129CABF2" w14:textId="7D15721C" w:rsidR="000A4656" w:rsidRDefault="003759A9" w:rsidP="001E36AE">
      <w:pPr>
        <w:pStyle w:val="ListParagraph"/>
        <w:numPr>
          <w:ilvl w:val="0"/>
          <w:numId w:val="5"/>
        </w:numPr>
      </w:pPr>
      <w:r>
        <w:t>t</w:t>
      </w:r>
      <w:r w:rsidR="000A4656">
        <w:t>he PADs journey and experiences from our first wave of PADs</w:t>
      </w:r>
    </w:p>
    <w:p w14:paraId="1F7D3005" w14:textId="47D72190" w:rsidR="000A4656" w:rsidRDefault="003759A9" w:rsidP="001E36AE">
      <w:pPr>
        <w:pStyle w:val="ListParagraph"/>
        <w:numPr>
          <w:ilvl w:val="0"/>
          <w:numId w:val="5"/>
        </w:numPr>
      </w:pPr>
      <w:r>
        <w:t>k</w:t>
      </w:r>
      <w:r w:rsidR="000A4656">
        <w:t xml:space="preserve">ey learnings that have been applied </w:t>
      </w:r>
      <w:r>
        <w:t>so far.</w:t>
      </w:r>
      <w:r w:rsidR="000A4656">
        <w:t xml:space="preserve"> </w:t>
      </w:r>
    </w:p>
    <w:p w14:paraId="20A7DFC6" w14:textId="77777777" w:rsidR="000A4656" w:rsidRDefault="000A4656" w:rsidP="000A4656">
      <w:r>
        <w:t>The consultation paper then seeks your views and input on the following key themes:</w:t>
      </w:r>
    </w:p>
    <w:p w14:paraId="63406BFF" w14:textId="51F6CF81" w:rsidR="000A4656" w:rsidRPr="00882B5C" w:rsidRDefault="006938F8" w:rsidP="001E36AE">
      <w:pPr>
        <w:pStyle w:val="ListParagraph"/>
        <w:numPr>
          <w:ilvl w:val="0"/>
          <w:numId w:val="6"/>
        </w:numPr>
      </w:pPr>
      <w:r>
        <w:t>potential</w:t>
      </w:r>
      <w:r w:rsidR="000A4656" w:rsidRPr="00325157">
        <w:t xml:space="preserve"> focus</w:t>
      </w:r>
      <w:r>
        <w:t xml:space="preserve"> areas</w:t>
      </w:r>
      <w:r w:rsidR="000A4656" w:rsidRPr="00325157">
        <w:t xml:space="preserve"> </w:t>
      </w:r>
      <w:r w:rsidR="000A4656" w:rsidRPr="00882B5C">
        <w:t>of new PADs</w:t>
      </w:r>
      <w:r w:rsidR="007527A6" w:rsidRPr="00882B5C">
        <w:t xml:space="preserve"> (page </w:t>
      </w:r>
      <w:r w:rsidR="007501BB">
        <w:t>7</w:t>
      </w:r>
      <w:r w:rsidR="007527A6" w:rsidRPr="00882B5C">
        <w:t>)</w:t>
      </w:r>
    </w:p>
    <w:p w14:paraId="397BF0E6" w14:textId="191D1706" w:rsidR="000A4656" w:rsidRPr="00882B5C" w:rsidRDefault="003759A9" w:rsidP="001E36AE">
      <w:pPr>
        <w:pStyle w:val="ListParagraph"/>
        <w:numPr>
          <w:ilvl w:val="0"/>
          <w:numId w:val="6"/>
        </w:numPr>
      </w:pPr>
      <w:r w:rsidRPr="00882B5C">
        <w:t>h</w:t>
      </w:r>
      <w:r w:rsidR="000A4656" w:rsidRPr="00882B5C">
        <w:t xml:space="preserve">ow government engages on the development of </w:t>
      </w:r>
      <w:r w:rsidR="004E1D44">
        <w:t xml:space="preserve">potential </w:t>
      </w:r>
      <w:r w:rsidR="000A4656" w:rsidRPr="00882B5C">
        <w:t>new PADs</w:t>
      </w:r>
      <w:r w:rsidR="007527A6" w:rsidRPr="00882B5C">
        <w:t xml:space="preserve"> (page </w:t>
      </w:r>
      <w:r w:rsidR="001D3458" w:rsidRPr="00882B5C">
        <w:t>1</w:t>
      </w:r>
      <w:r w:rsidR="007501BB">
        <w:t>0</w:t>
      </w:r>
      <w:r w:rsidR="007527A6" w:rsidRPr="00882B5C">
        <w:t>)</w:t>
      </w:r>
    </w:p>
    <w:p w14:paraId="62D58A88" w14:textId="7A576857" w:rsidR="000A4656" w:rsidRPr="00882B5C" w:rsidRDefault="003759A9" w:rsidP="001E36AE">
      <w:pPr>
        <w:pStyle w:val="ListParagraph"/>
        <w:numPr>
          <w:ilvl w:val="0"/>
          <w:numId w:val="6"/>
        </w:numPr>
      </w:pPr>
      <w:r w:rsidRPr="00882B5C">
        <w:t>l</w:t>
      </w:r>
      <w:r w:rsidR="000A4656" w:rsidRPr="00882B5C">
        <w:t>everaging opportunities provided by the Early Intervention and Investment Framework</w:t>
      </w:r>
      <w:r w:rsidR="0073730A">
        <w:rPr>
          <w:rFonts w:ascii="Calibri" w:hAnsi="Calibri"/>
        </w:rPr>
        <w:t> </w:t>
      </w:r>
      <w:r w:rsidR="000A4656" w:rsidRPr="00882B5C">
        <w:t>(EIIF)</w:t>
      </w:r>
      <w:r w:rsidR="00A53E16" w:rsidRPr="00882B5C">
        <w:t xml:space="preserve"> </w:t>
      </w:r>
      <w:r w:rsidR="007527A6" w:rsidRPr="00882B5C">
        <w:t xml:space="preserve">(page </w:t>
      </w:r>
      <w:r w:rsidR="001D3458" w:rsidRPr="00882B5C">
        <w:t>1</w:t>
      </w:r>
      <w:r w:rsidR="007501BB">
        <w:t>2</w:t>
      </w:r>
      <w:r w:rsidR="007527A6" w:rsidRPr="00882B5C">
        <w:t>)</w:t>
      </w:r>
      <w:r w:rsidR="00882B5C">
        <w:t>.</w:t>
      </w:r>
    </w:p>
    <w:p w14:paraId="35308196" w14:textId="218235C1" w:rsidR="000A4656" w:rsidDel="00463233" w:rsidRDefault="00F26BF5" w:rsidP="000A4656">
      <w:r>
        <w:t>We are s</w:t>
      </w:r>
      <w:r w:rsidR="000A4656" w:rsidRPr="00DC4D52">
        <w:t>eeking</w:t>
      </w:r>
      <w:r w:rsidR="000A4656" w:rsidRPr="00DC4D52" w:rsidDel="00463233">
        <w:t xml:space="preserve"> views and input from </w:t>
      </w:r>
      <w:r>
        <w:t>the not-for-profit sector</w:t>
      </w:r>
      <w:r w:rsidR="000A4656" w:rsidRPr="00DC4D52" w:rsidDel="00463233">
        <w:t>, investors</w:t>
      </w:r>
      <w:r w:rsidR="000A4656" w:rsidRPr="00DC4D52" w:rsidDel="0063416B">
        <w:t xml:space="preserve"> </w:t>
      </w:r>
      <w:r w:rsidR="000A4656" w:rsidRPr="00DC4D52" w:rsidDel="00463233">
        <w:t xml:space="preserve">and </w:t>
      </w:r>
      <w:r w:rsidR="00406128">
        <w:t xml:space="preserve">any </w:t>
      </w:r>
      <w:r w:rsidR="000A4656" w:rsidRPr="00DC4D52" w:rsidDel="00463233">
        <w:t xml:space="preserve">other parties </w:t>
      </w:r>
      <w:r>
        <w:t>with an interest or involvement in social investment</w:t>
      </w:r>
      <w:r w:rsidRPr="00DC4D52">
        <w:t xml:space="preserve"> </w:t>
      </w:r>
      <w:r w:rsidR="000A4656">
        <w:t xml:space="preserve">to </w:t>
      </w:r>
      <w:r w:rsidR="000A4656" w:rsidDel="00463233">
        <w:t>inform a</w:t>
      </w:r>
      <w:r w:rsidR="0044244D" w:rsidDel="00463233">
        <w:t xml:space="preserve">n approach </w:t>
      </w:r>
      <w:r w:rsidR="000A4656" w:rsidDel="00463233">
        <w:t>that guides the preparation and management of future PADs</w:t>
      </w:r>
      <w:r w:rsidR="000A4656" w:rsidRPr="00DC4D52" w:rsidDel="00463233">
        <w:t xml:space="preserve">. </w:t>
      </w:r>
    </w:p>
    <w:p w14:paraId="22BA6CFA" w14:textId="7CDF5778" w:rsidR="004D0976" w:rsidRDefault="00CB4021" w:rsidP="00322E68">
      <w:r>
        <w:t xml:space="preserve">We welcome </w:t>
      </w:r>
      <w:r w:rsidR="0044244D">
        <w:t>ideas</w:t>
      </w:r>
      <w:r w:rsidR="00AC061F">
        <w:t xml:space="preserve"> from</w:t>
      </w:r>
      <w:r w:rsidR="0044244D">
        <w:t xml:space="preserve"> a wide range of perspectives </w:t>
      </w:r>
      <w:r w:rsidR="004D0976">
        <w:t>–</w:t>
      </w:r>
      <w:r w:rsidR="0044244D">
        <w:t xml:space="preserve"> </w:t>
      </w:r>
      <w:r w:rsidR="004D0976">
        <w:t xml:space="preserve">including </w:t>
      </w:r>
      <w:r w:rsidR="0044244D">
        <w:t>from</w:t>
      </w:r>
      <w:r w:rsidR="00AC061F">
        <w:t xml:space="preserve"> those </w:t>
      </w:r>
      <w:r w:rsidR="0044244D">
        <w:t xml:space="preserve">of you </w:t>
      </w:r>
      <w:r w:rsidR="00AC061F">
        <w:t xml:space="preserve">who </w:t>
      </w:r>
      <w:r w:rsidR="0044244D">
        <w:t>are</w:t>
      </w:r>
      <w:r w:rsidR="00AC061F">
        <w:t xml:space="preserve"> </w:t>
      </w:r>
      <w:r w:rsidR="004E396B">
        <w:t>less familiar with PADs</w:t>
      </w:r>
      <w:r w:rsidR="0044244D">
        <w:t xml:space="preserve"> </w:t>
      </w:r>
      <w:r w:rsidR="006C3C95">
        <w:t>but</w:t>
      </w:r>
      <w:r w:rsidR="0044244D">
        <w:t xml:space="preserve"> are</w:t>
      </w:r>
      <w:r w:rsidR="006C3C95">
        <w:t xml:space="preserve"> interested in </w:t>
      </w:r>
      <w:r w:rsidR="0044244D">
        <w:t xml:space="preserve">potentially </w:t>
      </w:r>
      <w:r w:rsidR="00FF29AA">
        <w:t>being involved</w:t>
      </w:r>
      <w:r w:rsidR="006C3C95">
        <w:t xml:space="preserve"> in</w:t>
      </w:r>
      <w:r w:rsidR="0044244D">
        <w:t xml:space="preserve"> a</w:t>
      </w:r>
      <w:r w:rsidR="006C3C95">
        <w:t xml:space="preserve"> future PAD</w:t>
      </w:r>
      <w:r w:rsidR="00FB4E64">
        <w:t>,</w:t>
      </w:r>
      <w:r w:rsidR="0044244D" w:rsidDel="00FB4E64">
        <w:t xml:space="preserve"> </w:t>
      </w:r>
      <w:r w:rsidR="004E396B">
        <w:t xml:space="preserve">through to those </w:t>
      </w:r>
      <w:r w:rsidR="0044244D">
        <w:t xml:space="preserve">of you </w:t>
      </w:r>
      <w:r w:rsidR="004E396B">
        <w:t xml:space="preserve">who are existing </w:t>
      </w:r>
      <w:r w:rsidR="0044244D">
        <w:t xml:space="preserve">PAD </w:t>
      </w:r>
      <w:r w:rsidR="004E396B">
        <w:t xml:space="preserve">partners with </w:t>
      </w:r>
      <w:r w:rsidR="00FB4E64">
        <w:t xml:space="preserve">the </w:t>
      </w:r>
      <w:r w:rsidR="006C3C95">
        <w:t>Government.</w:t>
      </w:r>
    </w:p>
    <w:p w14:paraId="0DE250E7" w14:textId="3544F549" w:rsidR="00322E68" w:rsidRDefault="00322E68" w:rsidP="00322E68">
      <w:r>
        <w:t xml:space="preserve">We want to understand your perspectives </w:t>
      </w:r>
      <w:r w:rsidR="007364E0">
        <w:t>on potential</w:t>
      </w:r>
      <w:r>
        <w:t xml:space="preserve"> future PADs, given their viability and success </w:t>
      </w:r>
      <w:r w:rsidR="00FB4E64">
        <w:t>depends</w:t>
      </w:r>
      <w:r>
        <w:t xml:space="preserve"> on our partnership with you. </w:t>
      </w:r>
    </w:p>
    <w:p w14:paraId="6A0B7983" w14:textId="0D0D9AFC" w:rsidR="00874B49" w:rsidRPr="0073730A" w:rsidRDefault="000A4656">
      <w:pPr>
        <w:spacing w:before="0" w:after="200" w:line="276" w:lineRule="auto"/>
      </w:pPr>
      <w:r w:rsidRPr="00DC4D52">
        <w:t xml:space="preserve">We invite </w:t>
      </w:r>
      <w:r>
        <w:t xml:space="preserve">your </w:t>
      </w:r>
      <w:r w:rsidRPr="00DC4D52">
        <w:t>feed</w:t>
      </w:r>
      <w:r w:rsidRPr="0073730A">
        <w:t xml:space="preserve">back through this consultation paper to inform </w:t>
      </w:r>
      <w:r w:rsidR="007364E0" w:rsidRPr="0073730A">
        <w:t>potential</w:t>
      </w:r>
      <w:r w:rsidRPr="0073730A">
        <w:t xml:space="preserve"> next steps for Victoria’s PAD </w:t>
      </w:r>
      <w:r w:rsidR="00671A65" w:rsidRPr="0073730A">
        <w:t>initiative</w:t>
      </w:r>
      <w:r w:rsidRPr="0073730A">
        <w:t>.</w:t>
      </w:r>
      <w:bookmarkStart w:id="10" w:name="_Toc93932317"/>
      <w:bookmarkStart w:id="11" w:name="_Toc94276515"/>
      <w:bookmarkEnd w:id="4"/>
      <w:bookmarkEnd w:id="5"/>
    </w:p>
    <w:p w14:paraId="6F1DBF1B" w14:textId="34D5899D" w:rsidR="00F80939" w:rsidRDefault="00F80939" w:rsidP="0073730A">
      <w:pPr>
        <w:pStyle w:val="Heading1"/>
        <w:pageBreakBefore/>
      </w:pPr>
      <w:bookmarkStart w:id="12" w:name="_Toc93932336"/>
      <w:bookmarkStart w:id="13" w:name="_Toc94276516"/>
      <w:bookmarkStart w:id="14" w:name="_Toc97110522"/>
      <w:bookmarkStart w:id="15" w:name="_Toc100837949"/>
      <w:bookmarkStart w:id="16" w:name="_Toc103954017"/>
      <w:bookmarkEnd w:id="10"/>
      <w:bookmarkEnd w:id="11"/>
      <w:r>
        <w:lastRenderedPageBreak/>
        <w:t>How to participate in this consultation</w:t>
      </w:r>
      <w:bookmarkEnd w:id="12"/>
      <w:bookmarkEnd w:id="13"/>
      <w:bookmarkEnd w:id="14"/>
      <w:bookmarkEnd w:id="15"/>
      <w:bookmarkEnd w:id="16"/>
    </w:p>
    <w:p w14:paraId="633952FC" w14:textId="3E05BAD2" w:rsidR="00F80939" w:rsidRPr="00201B11" w:rsidRDefault="00F80939" w:rsidP="00F80939">
      <w:pPr>
        <w:rPr>
          <w:u w:val="single"/>
        </w:rPr>
      </w:pPr>
      <w:r>
        <w:t xml:space="preserve">We welcome feedback from </w:t>
      </w:r>
      <w:r w:rsidR="0078781C">
        <w:t xml:space="preserve">anyone interested </w:t>
      </w:r>
      <w:r w:rsidR="0099084A">
        <w:t>or involved</w:t>
      </w:r>
      <w:r w:rsidR="0078781C">
        <w:t xml:space="preserve"> in social investment.</w:t>
      </w:r>
    </w:p>
    <w:p w14:paraId="46C13C62" w14:textId="67E76326" w:rsidR="003F266D" w:rsidRPr="0073730A" w:rsidRDefault="00F80939" w:rsidP="00F80939">
      <w:r w:rsidRPr="00153977">
        <w:t xml:space="preserve">Feedback can be emailed to </w:t>
      </w:r>
      <w:hyperlink r:id="rId30" w:history="1">
        <w:r w:rsidRPr="0099084A">
          <w:rPr>
            <w:rStyle w:val="Hyperlink"/>
            <w:u w:val="single"/>
          </w:rPr>
          <w:t>pads@dtf.vic.gov.au</w:t>
        </w:r>
      </w:hyperlink>
      <w:r w:rsidR="001578F6" w:rsidRPr="0099084A">
        <w:rPr>
          <w:u w:val="single"/>
        </w:rPr>
        <w:t xml:space="preserve"> </w:t>
      </w:r>
    </w:p>
    <w:p w14:paraId="09EEA042" w14:textId="63154F00" w:rsidR="00417CFF" w:rsidRDefault="001578F6" w:rsidP="00F80939">
      <w:r w:rsidRPr="008F1C83">
        <w:rPr>
          <w:b/>
          <w:bCs/>
        </w:rPr>
        <w:t>We expect only short responses (1-2 pages)</w:t>
      </w:r>
      <w:r w:rsidR="00BA1ACF">
        <w:rPr>
          <w:b/>
          <w:bCs/>
        </w:rPr>
        <w:t xml:space="preserve"> </w:t>
      </w:r>
      <w:r w:rsidR="001F55B7">
        <w:t xml:space="preserve">in recognition of </w:t>
      </w:r>
      <w:r w:rsidR="00417CFF">
        <w:t xml:space="preserve">the </w:t>
      </w:r>
      <w:r w:rsidR="001E3371">
        <w:t xml:space="preserve">competing </w:t>
      </w:r>
      <w:r w:rsidR="001F55B7">
        <w:t>demands</w:t>
      </w:r>
      <w:r w:rsidR="001E3371">
        <w:t xml:space="preserve"> on your </w:t>
      </w:r>
      <w:r w:rsidR="001E3371" w:rsidDel="0067476C">
        <w:t>time</w:t>
      </w:r>
      <w:r w:rsidR="0067476C">
        <w:t xml:space="preserve"> but</w:t>
      </w:r>
      <w:r w:rsidR="00BA1ACF">
        <w:t xml:space="preserve"> </w:t>
      </w:r>
      <w:r>
        <w:t>welcome all feedback</w:t>
      </w:r>
      <w:r w:rsidR="001E3371">
        <w:t>.</w:t>
      </w:r>
    </w:p>
    <w:p w14:paraId="30C18189" w14:textId="53D73952" w:rsidR="001C6E56" w:rsidRDefault="00F80939" w:rsidP="00F80939">
      <w:r>
        <w:t xml:space="preserve">DTF will receive </w:t>
      </w:r>
      <w:r w:rsidRPr="007959C7">
        <w:rPr>
          <w:b/>
          <w:bCs/>
        </w:rPr>
        <w:t xml:space="preserve">submissions </w:t>
      </w:r>
      <w:r w:rsidR="00E97AE5">
        <w:rPr>
          <w:b/>
          <w:bCs/>
        </w:rPr>
        <w:t>until Friday 12</w:t>
      </w:r>
      <w:r w:rsidR="00E97AE5" w:rsidRPr="00E97AE5">
        <w:rPr>
          <w:b/>
          <w:bCs/>
          <w:vertAlign w:val="superscript"/>
        </w:rPr>
        <w:t>th</w:t>
      </w:r>
      <w:r w:rsidR="00E97AE5">
        <w:rPr>
          <w:b/>
          <w:bCs/>
        </w:rPr>
        <w:t xml:space="preserve"> August 2022</w:t>
      </w:r>
      <w:r w:rsidR="00DD643B">
        <w:t>.</w:t>
      </w:r>
      <w:r w:rsidR="000009FD">
        <w:t xml:space="preserve"> </w:t>
      </w:r>
      <w:r w:rsidR="00DD643B">
        <w:t>DTF</w:t>
      </w:r>
      <w:r w:rsidR="000009FD">
        <w:t xml:space="preserve"> will use the </w:t>
      </w:r>
      <w:r w:rsidR="005D38AD">
        <w:t>feedback</w:t>
      </w:r>
      <w:r w:rsidR="00AB32D0">
        <w:t xml:space="preserve"> received</w:t>
      </w:r>
      <w:r w:rsidR="005D38AD">
        <w:t xml:space="preserve"> </w:t>
      </w:r>
      <w:r w:rsidR="000009FD">
        <w:t xml:space="preserve">to prepare advice </w:t>
      </w:r>
      <w:r w:rsidR="005D38AD">
        <w:t>on</w:t>
      </w:r>
      <w:r w:rsidR="000009FD">
        <w:t xml:space="preserve"> the direction </w:t>
      </w:r>
      <w:r w:rsidR="005D38AD">
        <w:t>and approach to future</w:t>
      </w:r>
      <w:r w:rsidR="005F7CDC">
        <w:t xml:space="preserve"> </w:t>
      </w:r>
      <w:r w:rsidR="00027021">
        <w:t>PADs and</w:t>
      </w:r>
      <w:r w:rsidR="009520CA">
        <w:t xml:space="preserve"> </w:t>
      </w:r>
      <w:r w:rsidR="009D2410">
        <w:t xml:space="preserve">inform </w:t>
      </w:r>
      <w:r w:rsidR="000009FD">
        <w:t>longer</w:t>
      </w:r>
      <w:r w:rsidR="00BA1ACF">
        <w:t>-</w:t>
      </w:r>
      <w:r w:rsidR="000009FD">
        <w:t xml:space="preserve">term </w:t>
      </w:r>
      <w:r w:rsidR="00FE74E8">
        <w:t xml:space="preserve">PAD </w:t>
      </w:r>
      <w:r w:rsidR="0077773D">
        <w:t xml:space="preserve">strategic </w:t>
      </w:r>
      <w:r w:rsidR="009D2410">
        <w:t>planning</w:t>
      </w:r>
      <w:r w:rsidR="00CB4E0B">
        <w:t>.</w:t>
      </w:r>
      <w:r w:rsidR="00AB32D0">
        <w:t xml:space="preserve"> </w:t>
      </w:r>
    </w:p>
    <w:p w14:paraId="0AAAE780" w14:textId="504D0007" w:rsidR="005B6802" w:rsidRDefault="00AB32D0" w:rsidP="005B6802">
      <w:pPr>
        <w:pStyle w:val="CommentText"/>
      </w:pPr>
      <w:r>
        <w:t xml:space="preserve">We may </w:t>
      </w:r>
      <w:r w:rsidR="00D80005">
        <w:t>refer to</w:t>
      </w:r>
      <w:r w:rsidR="005B6802">
        <w:t xml:space="preserve"> your submission as part of </w:t>
      </w:r>
      <w:r w:rsidR="00AD5507">
        <w:t>any DTF</w:t>
      </w:r>
      <w:r w:rsidR="005B6802">
        <w:t xml:space="preserve"> response to the feedback received during the consultation. When providing your submission, please let us know if you are not comfortable with material from </w:t>
      </w:r>
      <w:r w:rsidR="00D47000">
        <w:t xml:space="preserve">your </w:t>
      </w:r>
      <w:r w:rsidR="005B6802">
        <w:t xml:space="preserve">submission being made public. </w:t>
      </w:r>
    </w:p>
    <w:p w14:paraId="209E8F41" w14:textId="77777777" w:rsidR="0001522C" w:rsidRDefault="00854ABB" w:rsidP="00F80939">
      <w:r>
        <w:t>DTF encourages written feedback to the consultation paper from all interested parties</w:t>
      </w:r>
      <w:r w:rsidR="00417CFF">
        <w:t xml:space="preserve">. </w:t>
      </w:r>
    </w:p>
    <w:p w14:paraId="58FD36D2" w14:textId="7E10C727" w:rsidR="00F21FD5" w:rsidRDefault="0001522C" w:rsidP="00EC7341">
      <w:r>
        <w:t>DTF</w:t>
      </w:r>
      <w:r w:rsidR="00854ABB">
        <w:t xml:space="preserve"> will also</w:t>
      </w:r>
      <w:r w:rsidR="007364E0">
        <w:t xml:space="preserve"> provide opportunities for input via </w:t>
      </w:r>
      <w:r w:rsidR="00F21FD5">
        <w:t>‘</w:t>
      </w:r>
      <w:r w:rsidR="00F21FD5" w:rsidRPr="008F1C83">
        <w:rPr>
          <w:b/>
          <w:bCs/>
        </w:rPr>
        <w:t xml:space="preserve">open door’ sessions over the consultation period </w:t>
      </w:r>
      <w:r w:rsidR="00CD2FEC" w:rsidRPr="008F1C83">
        <w:rPr>
          <w:b/>
          <w:bCs/>
        </w:rPr>
        <w:t>targeted at</w:t>
      </w:r>
      <w:r w:rsidR="00F21FD5" w:rsidRPr="008F1C83">
        <w:rPr>
          <w:b/>
          <w:bCs/>
        </w:rPr>
        <w:t xml:space="preserve"> those who are </w:t>
      </w:r>
      <w:r w:rsidR="00953DD5" w:rsidRPr="008F1C83">
        <w:rPr>
          <w:b/>
          <w:bCs/>
        </w:rPr>
        <w:t>less familiar</w:t>
      </w:r>
      <w:r w:rsidR="00F21FD5" w:rsidRPr="008F1C83">
        <w:rPr>
          <w:b/>
          <w:bCs/>
        </w:rPr>
        <w:t xml:space="preserve"> with the PAD process</w:t>
      </w:r>
      <w:r w:rsidR="00261F27">
        <w:rPr>
          <w:b/>
          <w:bCs/>
        </w:rPr>
        <w:t>,</w:t>
      </w:r>
      <w:r w:rsidR="00476EDE" w:rsidRPr="008F1C83">
        <w:rPr>
          <w:b/>
          <w:bCs/>
        </w:rPr>
        <w:t xml:space="preserve"> including those from smaller non-government organisation</w:t>
      </w:r>
      <w:r w:rsidR="00417CFF">
        <w:rPr>
          <w:b/>
          <w:bCs/>
        </w:rPr>
        <w:t>s</w:t>
      </w:r>
      <w:r w:rsidR="004C04B1" w:rsidRPr="008F1C83">
        <w:rPr>
          <w:b/>
          <w:bCs/>
        </w:rPr>
        <w:t xml:space="preserve">. </w:t>
      </w:r>
      <w:r w:rsidR="004C04B1" w:rsidRPr="008F1C83">
        <w:t>Th</w:t>
      </w:r>
      <w:r w:rsidR="00347E96" w:rsidRPr="008F1C83">
        <w:t xml:space="preserve">ese sessions will provide </w:t>
      </w:r>
      <w:r w:rsidR="00417CFF">
        <w:t xml:space="preserve">you with </w:t>
      </w:r>
      <w:r w:rsidR="00347E96" w:rsidRPr="008F1C83">
        <w:t xml:space="preserve">an opportunity to </w:t>
      </w:r>
      <w:r w:rsidR="00596D97" w:rsidRPr="008F1C83">
        <w:t xml:space="preserve">ask questions about the PAD model </w:t>
      </w:r>
      <w:r w:rsidR="00417CFF">
        <w:t>to gauge whether</w:t>
      </w:r>
      <w:r w:rsidR="00596D97" w:rsidRPr="008F1C83">
        <w:t xml:space="preserve"> it may be suitable to you</w:t>
      </w:r>
      <w:r w:rsidR="00261F27">
        <w:t>,</w:t>
      </w:r>
      <w:r w:rsidR="007E7D2A">
        <w:t xml:space="preserve"> </w:t>
      </w:r>
      <w:r w:rsidR="00596D97" w:rsidRPr="008F1C83">
        <w:t xml:space="preserve">and </w:t>
      </w:r>
      <w:r w:rsidR="00F21FD5">
        <w:t xml:space="preserve">contribute ideas to the way that PADs could be made more accessible. If you are interested in hearing more about the </w:t>
      </w:r>
      <w:r w:rsidR="004C04B1">
        <w:t>‘</w:t>
      </w:r>
      <w:r w:rsidR="00F21FD5">
        <w:t>open door</w:t>
      </w:r>
      <w:r w:rsidR="004C04B1">
        <w:t>’</w:t>
      </w:r>
      <w:r w:rsidR="00F21FD5">
        <w:t xml:space="preserve"> session</w:t>
      </w:r>
      <w:r w:rsidR="00F21FD5" w:rsidDel="007E7D2A">
        <w:t>,</w:t>
      </w:r>
      <w:r w:rsidR="00F21FD5">
        <w:t xml:space="preserve"> please register your interest via </w:t>
      </w:r>
      <w:hyperlink r:id="rId31" w:history="1">
        <w:r w:rsidR="00F21FD5" w:rsidRPr="00EF100B">
          <w:rPr>
            <w:rStyle w:val="Hyperlink"/>
          </w:rPr>
          <w:t>pads@dtf.vic.gov.au</w:t>
        </w:r>
      </w:hyperlink>
      <w:r w:rsidR="00F21FD5">
        <w:t>. More information on these sessions will also be</w:t>
      </w:r>
      <w:r w:rsidR="00417CFF">
        <w:t xml:space="preserve"> made available</w:t>
      </w:r>
      <w:r w:rsidR="00F21FD5">
        <w:t xml:space="preserve"> on the DTF website. </w:t>
      </w:r>
    </w:p>
    <w:p w14:paraId="46C8D01E" w14:textId="74974A54" w:rsidR="00F80939" w:rsidRDefault="00AC0402" w:rsidP="00D93F05">
      <w:pPr>
        <w:rPr>
          <w:rFonts w:eastAsiaTheme="majorEastAsia" w:cstheme="majorBidi"/>
          <w:b/>
          <w:bCs/>
          <w:color w:val="3A3467" w:themeColor="text2"/>
          <w:sz w:val="36"/>
          <w:szCs w:val="28"/>
        </w:rPr>
      </w:pPr>
      <w:r>
        <w:t>Further queries</w:t>
      </w:r>
      <w:r w:rsidR="005D7D47">
        <w:t xml:space="preserve"> </w:t>
      </w:r>
      <w:r w:rsidR="00ED29F4">
        <w:t xml:space="preserve">on the process or to discuss issues raised within this paper </w:t>
      </w:r>
      <w:r w:rsidR="00B4373E">
        <w:t xml:space="preserve">can be directed to Hugh Macintosh, </w:t>
      </w:r>
      <w:r w:rsidR="00267724">
        <w:t>Manager</w:t>
      </w:r>
      <w:r w:rsidR="00B4373E">
        <w:t xml:space="preserve">, </w:t>
      </w:r>
      <w:r w:rsidR="00B4373E" w:rsidRPr="00CE63B7">
        <w:t xml:space="preserve">Early Intervention and </w:t>
      </w:r>
      <w:r w:rsidR="00B4373E">
        <w:t>R</w:t>
      </w:r>
      <w:r w:rsidR="00B4373E" w:rsidRPr="00CE63B7">
        <w:t>eform</w:t>
      </w:r>
      <w:r w:rsidR="00B4373E">
        <w:t xml:space="preserve"> on </w:t>
      </w:r>
      <w:r w:rsidR="00B4373E" w:rsidRPr="004228B4">
        <w:t xml:space="preserve">03 7005 8906 </w:t>
      </w:r>
      <w:r w:rsidR="00B4373E">
        <w:t>o</w:t>
      </w:r>
      <w:r w:rsidR="00417CFF">
        <w:t>r</w:t>
      </w:r>
      <w:r w:rsidR="00B4373E">
        <w:t xml:space="preserve"> </w:t>
      </w:r>
      <w:r w:rsidR="003759A9" w:rsidRPr="00CE63B7">
        <w:t>Matt</w:t>
      </w:r>
      <w:r w:rsidR="003759A9">
        <w:rPr>
          <w:rFonts w:ascii="Calibri" w:hAnsi="Calibri" w:cs="Calibri"/>
        </w:rPr>
        <w:t> </w:t>
      </w:r>
      <w:r w:rsidR="00B4373E" w:rsidRPr="00CE63B7">
        <w:t xml:space="preserve">Donoghue, Director, Early Intervention and </w:t>
      </w:r>
      <w:r w:rsidR="00B4373E">
        <w:t>R</w:t>
      </w:r>
      <w:r w:rsidR="00B4373E" w:rsidRPr="00CE63B7">
        <w:t>eform on 03 7005 8968</w:t>
      </w:r>
      <w:r w:rsidR="00252316">
        <w:t>.</w:t>
      </w:r>
    </w:p>
    <w:p w14:paraId="67E7B142" w14:textId="5FC36997" w:rsidR="00DC4DAC" w:rsidRDefault="005B393C" w:rsidP="0059255A">
      <w:pPr>
        <w:pStyle w:val="Heading1"/>
        <w:pageBreakBefore/>
      </w:pPr>
      <w:bookmarkStart w:id="17" w:name="_Toc94276517"/>
      <w:bookmarkStart w:id="18" w:name="_Toc100837950"/>
      <w:bookmarkStart w:id="19" w:name="_Toc103954018"/>
      <w:r>
        <w:lastRenderedPageBreak/>
        <w:t>The PADs model</w:t>
      </w:r>
      <w:bookmarkEnd w:id="17"/>
      <w:bookmarkEnd w:id="18"/>
      <w:bookmarkEnd w:id="19"/>
    </w:p>
    <w:p w14:paraId="454553D4" w14:textId="3D5519B4" w:rsidR="00D649F7" w:rsidRDefault="00D649F7" w:rsidP="00D649F7">
      <w:r w:rsidRPr="008F1C83">
        <w:rPr>
          <w:b/>
          <w:bCs/>
        </w:rPr>
        <w:t>PADs present the opportunity to develop innovative services that generate better social outcomes.</w:t>
      </w:r>
      <w:r w:rsidR="00113CDF">
        <w:t xml:space="preserve"> </w:t>
      </w:r>
      <w:r>
        <w:t xml:space="preserve">PADs bring together capital and expertise from public, </w:t>
      </w:r>
      <w:r w:rsidR="007B17D7">
        <w:t>private,</w:t>
      </w:r>
      <w:r>
        <w:t xml:space="preserve"> and not-for-profit sectors to achieve improved social outcomes.</w:t>
      </w:r>
    </w:p>
    <w:p w14:paraId="0FADD704" w14:textId="5B055A74" w:rsidR="00307CA0" w:rsidRDefault="00D649F7" w:rsidP="00D649F7">
      <w:r>
        <w:t xml:space="preserve">Payments </w:t>
      </w:r>
      <w:r w:rsidR="00113CDF">
        <w:t>to service provide</w:t>
      </w:r>
      <w:r w:rsidR="00EF5006">
        <w:t>r</w:t>
      </w:r>
      <w:r w:rsidR="00113CDF">
        <w:t>s and</w:t>
      </w:r>
      <w:r>
        <w:t xml:space="preserve"> </w:t>
      </w:r>
      <w:r w:rsidR="00A757C5">
        <w:t xml:space="preserve">investors </w:t>
      </w:r>
      <w:r>
        <w:t>are</w:t>
      </w:r>
      <w:r w:rsidR="003F0D19">
        <w:t>, in part,</w:t>
      </w:r>
      <w:r>
        <w:t xml:space="preserve"> based on </w:t>
      </w:r>
      <w:r w:rsidR="007F1257">
        <w:t>achieving</w:t>
      </w:r>
      <w:r>
        <w:t xml:space="preserve"> agreed social outcomes rather than focusing on inputs or activities.</w:t>
      </w:r>
      <w:r w:rsidR="00024242">
        <w:t xml:space="preserve"> </w:t>
      </w:r>
    </w:p>
    <w:p w14:paraId="71444555" w14:textId="435392D4" w:rsidR="00A012C2" w:rsidRDefault="00A012C2" w:rsidP="00D649F7">
      <w:r>
        <w:t>Improved social outcomes means improving quality of life for individuals.</w:t>
      </w:r>
    </w:p>
    <w:p w14:paraId="28BC8FE2" w14:textId="5BFEC8F7" w:rsidR="006703D0" w:rsidRDefault="006703D0" w:rsidP="00E52DF7">
      <w:bookmarkStart w:id="20" w:name="_Toc93926231"/>
      <w:bookmarkStart w:id="21" w:name="_Toc93932321"/>
      <w:r w:rsidRPr="006703D0">
        <w:t xml:space="preserve">Improved social outcomes can reduce an individual’s need to access government services such as hospitals, police, and crisis accommodation. This </w:t>
      </w:r>
      <w:r w:rsidR="00A8731B">
        <w:t>saves the Government money over the long-term</w:t>
      </w:r>
      <w:r w:rsidR="009A7252">
        <w:t xml:space="preserve">, which </w:t>
      </w:r>
      <w:r w:rsidRPr="006703D0">
        <w:t>can be used to provide a return on investment to reward proponents and investors.</w:t>
      </w:r>
      <w:r w:rsidR="001D3458">
        <w:t xml:space="preserve"> </w:t>
      </w:r>
    </w:p>
    <w:p w14:paraId="026612DE" w14:textId="6C51E713" w:rsidR="000711DE" w:rsidRDefault="000711DE" w:rsidP="000711DE">
      <w:r>
        <w:t>PADs</w:t>
      </w:r>
      <w:r w:rsidDel="009A7252">
        <w:t xml:space="preserve"> </w:t>
      </w:r>
      <w:r>
        <w:t>complement, rather than compete with</w:t>
      </w:r>
      <w:r w:rsidR="00553E39">
        <w:t>,</w:t>
      </w:r>
      <w:r>
        <w:t xml:space="preserve"> existing service offerings. They offer the opportunity to test a market-led payment by results model</w:t>
      </w:r>
      <w:r w:rsidR="005F0AF9">
        <w:t xml:space="preserve"> while</w:t>
      </w:r>
      <w:r>
        <w:t xml:space="preserve"> work</w:t>
      </w:r>
      <w:r w:rsidR="005F0AF9">
        <w:t>ing</w:t>
      </w:r>
      <w:r>
        <w:t xml:space="preserve"> alongside other </w:t>
      </w:r>
      <w:r w:rsidR="009A7252">
        <w:t>g</w:t>
      </w:r>
      <w:r>
        <w:t>overnment services and programs</w:t>
      </w:r>
      <w:r w:rsidR="00553E39">
        <w:t>.</w:t>
      </w:r>
      <w:r>
        <w:t xml:space="preserve"> </w:t>
      </w:r>
    </w:p>
    <w:p w14:paraId="3DDCD43D" w14:textId="5F3E0836" w:rsidR="00C12C78" w:rsidRDefault="00B04467" w:rsidP="000711DE">
      <w:r w:rsidRPr="007F5AF2">
        <w:rPr>
          <w:b/>
          <w:bCs/>
        </w:rPr>
        <w:t xml:space="preserve">For those of you who are less familiar with </w:t>
      </w:r>
      <w:r w:rsidR="000B4345" w:rsidRPr="007F5AF2">
        <w:rPr>
          <w:b/>
          <w:bCs/>
        </w:rPr>
        <w:t xml:space="preserve">the PADs </w:t>
      </w:r>
      <w:r w:rsidR="007F5AF2" w:rsidRPr="007F5AF2">
        <w:rPr>
          <w:b/>
          <w:bCs/>
        </w:rPr>
        <w:t>concept</w:t>
      </w:r>
      <w:r w:rsidR="009D4EB3">
        <w:rPr>
          <w:b/>
          <w:bCs/>
        </w:rPr>
        <w:t xml:space="preserve"> and processes</w:t>
      </w:r>
      <w:r w:rsidR="00925111">
        <w:rPr>
          <w:b/>
          <w:bCs/>
        </w:rPr>
        <w:t>,</w:t>
      </w:r>
      <w:r w:rsidR="004039EE">
        <w:rPr>
          <w:b/>
          <w:bCs/>
        </w:rPr>
        <w:t xml:space="preserve"> please see</w:t>
      </w:r>
      <w:r w:rsidR="000B4345" w:rsidRPr="007F5AF2">
        <w:rPr>
          <w:b/>
          <w:bCs/>
        </w:rPr>
        <w:t xml:space="preserve"> Appendix A </w:t>
      </w:r>
      <w:r w:rsidR="004039EE">
        <w:rPr>
          <w:b/>
          <w:bCs/>
        </w:rPr>
        <w:t>for further contextual information</w:t>
      </w:r>
      <w:r w:rsidR="009D4EB3">
        <w:t>.</w:t>
      </w:r>
      <w:r w:rsidR="007F5AF2">
        <w:t xml:space="preserve"> Appendix A also </w:t>
      </w:r>
      <w:r w:rsidR="00925111">
        <w:t>describes</w:t>
      </w:r>
      <w:r w:rsidR="007F5AF2">
        <w:t xml:space="preserve"> the existing PADs currently in operation in Victoria.</w:t>
      </w:r>
    </w:p>
    <w:p w14:paraId="4E9FF136" w14:textId="30934FE3" w:rsidR="008A38D2" w:rsidRPr="0091339C" w:rsidRDefault="008A38D2" w:rsidP="00874B49">
      <w:pPr>
        <w:pStyle w:val="Heading1"/>
      </w:pPr>
      <w:bookmarkStart w:id="22" w:name="_Toc97110523"/>
      <w:bookmarkStart w:id="23" w:name="_Toc100837951"/>
      <w:bookmarkStart w:id="24" w:name="_Toc103954019"/>
      <w:bookmarkStart w:id="25" w:name="_Toc93932327"/>
      <w:bookmarkEnd w:id="20"/>
      <w:bookmarkEnd w:id="21"/>
      <w:r>
        <w:t>K</w:t>
      </w:r>
      <w:r w:rsidRPr="0091339C">
        <w:t xml:space="preserve">ey learnings </w:t>
      </w:r>
      <w:r w:rsidR="00F328C2">
        <w:t>applied</w:t>
      </w:r>
      <w:bookmarkEnd w:id="22"/>
      <w:r w:rsidR="007D23CA">
        <w:t xml:space="preserve"> to date</w:t>
      </w:r>
      <w:bookmarkEnd w:id="23"/>
      <w:bookmarkEnd w:id="24"/>
    </w:p>
    <w:p w14:paraId="22BA8E1A" w14:textId="0A985F7E" w:rsidR="0091339C" w:rsidRDefault="00045844" w:rsidP="00874B49">
      <w:pPr>
        <w:rPr>
          <w:rFonts w:eastAsiaTheme="majorEastAsia"/>
        </w:rPr>
      </w:pPr>
      <w:r>
        <w:rPr>
          <w:rFonts w:eastAsiaTheme="majorEastAsia"/>
        </w:rPr>
        <w:t xml:space="preserve">We </w:t>
      </w:r>
      <w:r w:rsidR="00420690">
        <w:rPr>
          <w:rFonts w:eastAsiaTheme="majorEastAsia"/>
        </w:rPr>
        <w:t xml:space="preserve">are committed to continuing to </w:t>
      </w:r>
      <w:r w:rsidR="00CF520C">
        <w:rPr>
          <w:rFonts w:eastAsiaTheme="majorEastAsia"/>
        </w:rPr>
        <w:t xml:space="preserve">refine our </w:t>
      </w:r>
      <w:r w:rsidR="00EA78EF">
        <w:rPr>
          <w:rFonts w:eastAsiaTheme="majorEastAsia"/>
        </w:rPr>
        <w:t xml:space="preserve">PAD </w:t>
      </w:r>
      <w:r w:rsidR="00FE10E2">
        <w:rPr>
          <w:rFonts w:eastAsiaTheme="majorEastAsia"/>
        </w:rPr>
        <w:t>processes</w:t>
      </w:r>
      <w:r>
        <w:rPr>
          <w:rFonts w:eastAsiaTheme="majorEastAsia"/>
        </w:rPr>
        <w:t xml:space="preserve"> </w:t>
      </w:r>
      <w:r w:rsidR="00420690">
        <w:rPr>
          <w:rFonts w:eastAsiaTheme="majorEastAsia"/>
        </w:rPr>
        <w:t>based on</w:t>
      </w:r>
      <w:r w:rsidR="008A11D6">
        <w:rPr>
          <w:rFonts w:eastAsiaTheme="majorEastAsia"/>
        </w:rPr>
        <w:t xml:space="preserve"> our evaluations and on</w:t>
      </w:r>
      <w:r w:rsidR="00420690">
        <w:rPr>
          <w:rFonts w:eastAsiaTheme="majorEastAsia"/>
        </w:rPr>
        <w:t xml:space="preserve"> feedback </w:t>
      </w:r>
      <w:r w:rsidR="001C6E14">
        <w:rPr>
          <w:rFonts w:eastAsiaTheme="majorEastAsia"/>
        </w:rPr>
        <w:t>received</w:t>
      </w:r>
      <w:r w:rsidR="00AE4937">
        <w:rPr>
          <w:rFonts w:eastAsiaTheme="majorEastAsia"/>
        </w:rPr>
        <w:t xml:space="preserve"> and</w:t>
      </w:r>
      <w:r w:rsidR="005403D3">
        <w:rPr>
          <w:rFonts w:eastAsiaTheme="majorEastAsia"/>
        </w:rPr>
        <w:t xml:space="preserve"> have</w:t>
      </w:r>
      <w:r w:rsidR="00925111">
        <w:rPr>
          <w:rFonts w:eastAsiaTheme="majorEastAsia"/>
        </w:rPr>
        <w:t xml:space="preserve"> already</w:t>
      </w:r>
      <w:r w:rsidR="005403D3">
        <w:rPr>
          <w:rFonts w:eastAsiaTheme="majorEastAsia"/>
        </w:rPr>
        <w:t xml:space="preserve"> taken steps to apply the learnings </w:t>
      </w:r>
      <w:r w:rsidR="00657816">
        <w:rPr>
          <w:rFonts w:eastAsiaTheme="majorEastAsia"/>
        </w:rPr>
        <w:t>gained through the first wave of PADs.</w:t>
      </w:r>
      <w:r w:rsidR="00113106">
        <w:rPr>
          <w:rFonts w:eastAsiaTheme="majorEastAsia"/>
        </w:rPr>
        <w:t xml:space="preserve"> </w:t>
      </w:r>
      <w:r w:rsidR="00AE4937">
        <w:rPr>
          <w:rFonts w:eastAsiaTheme="majorEastAsia"/>
        </w:rPr>
        <w:t>In this consultation paper, w</w:t>
      </w:r>
      <w:r w:rsidR="00093D95">
        <w:rPr>
          <w:rFonts w:eastAsiaTheme="majorEastAsia"/>
        </w:rPr>
        <w:t xml:space="preserve">e want to </w:t>
      </w:r>
      <w:r w:rsidR="00E55A26">
        <w:rPr>
          <w:rFonts w:eastAsiaTheme="majorEastAsia"/>
        </w:rPr>
        <w:t xml:space="preserve">show </w:t>
      </w:r>
      <w:r w:rsidR="00093D95">
        <w:rPr>
          <w:rFonts w:eastAsiaTheme="majorEastAsia"/>
        </w:rPr>
        <w:t xml:space="preserve">how we have applied learnings to date before seeking your further feedback. </w:t>
      </w:r>
      <w:r w:rsidR="008A11D6">
        <w:rPr>
          <w:rFonts w:eastAsiaTheme="majorEastAsia"/>
        </w:rPr>
        <w:t>These learnings are outlined below.</w:t>
      </w:r>
    </w:p>
    <w:p w14:paraId="33A7D09D" w14:textId="0DF31B28" w:rsidR="00BF5968" w:rsidRPr="008A38D2" w:rsidRDefault="00BF5968" w:rsidP="00874B49">
      <w:pPr>
        <w:pStyle w:val="Heading3"/>
      </w:pPr>
      <w:bookmarkStart w:id="26" w:name="_Toc94686178"/>
      <w:bookmarkStart w:id="27" w:name="_Toc94686243"/>
      <w:bookmarkStart w:id="28" w:name="_Toc97110525"/>
      <w:bookmarkStart w:id="29" w:name="_Toc100837952"/>
      <w:bookmarkStart w:id="30" w:name="_Toc103954020"/>
      <w:r>
        <w:t>Streamlining the PAD development process</w:t>
      </w:r>
      <w:bookmarkEnd w:id="26"/>
      <w:bookmarkEnd w:id="27"/>
      <w:bookmarkEnd w:id="28"/>
      <w:bookmarkEnd w:id="29"/>
      <w:bookmarkEnd w:id="30"/>
    </w:p>
    <w:p w14:paraId="4F0AAE02" w14:textId="31E9D863" w:rsidR="00FE1D55" w:rsidRDefault="00727F7E" w:rsidP="008A38D2">
      <w:r>
        <w:t xml:space="preserve">We </w:t>
      </w:r>
      <w:r w:rsidR="00374654">
        <w:t xml:space="preserve">recognise that the procurement phase and Joint Development Phase </w:t>
      </w:r>
      <w:r w:rsidR="00461DE8">
        <w:t>associated with PADs</w:t>
      </w:r>
      <w:r w:rsidR="004F7CD7">
        <w:t xml:space="preserve"> development</w:t>
      </w:r>
      <w:r w:rsidR="00461DE8">
        <w:t xml:space="preserve"> </w:t>
      </w:r>
      <w:r w:rsidR="007812DA">
        <w:t>has been</w:t>
      </w:r>
      <w:r w:rsidR="002D7D1B">
        <w:t xml:space="preserve"> </w:t>
      </w:r>
      <w:r w:rsidR="00461DE8">
        <w:t xml:space="preserve">time consuming and </w:t>
      </w:r>
      <w:r w:rsidR="004F7CD7">
        <w:t>administratively burdensome.</w:t>
      </w:r>
    </w:p>
    <w:p w14:paraId="39F9F270" w14:textId="65406DE0" w:rsidR="0006511D" w:rsidRPr="008A38D2" w:rsidRDefault="0006511D" w:rsidP="008A38D2">
      <w:r>
        <w:t xml:space="preserve">In the past, </w:t>
      </w:r>
      <w:r w:rsidR="00FE1D55">
        <w:t xml:space="preserve">the </w:t>
      </w:r>
      <w:r w:rsidR="00CE29EB">
        <w:t>focus of the PAD and outcome measures sought have been kept intent</w:t>
      </w:r>
      <w:r w:rsidR="00FE1D55">
        <w:t>ion</w:t>
      </w:r>
      <w:r w:rsidR="00CE29EB">
        <w:t>ally broad through the Request for Proposal (RFP) phase.</w:t>
      </w:r>
    </w:p>
    <w:p w14:paraId="728412C9" w14:textId="2A8FE112" w:rsidR="008A38D2" w:rsidRPr="008A38D2" w:rsidDel="00C52DA3" w:rsidRDefault="008A38D2" w:rsidP="008A38D2">
      <w:r w:rsidRPr="008A38D2" w:rsidDel="00C52DA3">
        <w:t xml:space="preserve">While this open-ended approach has enabled a greater range of responses, </w:t>
      </w:r>
      <w:r w:rsidR="00B374E9" w:rsidDel="00C52DA3">
        <w:t xml:space="preserve">feedback suggested </w:t>
      </w:r>
      <w:r w:rsidR="00F93EFD" w:rsidDel="00C52DA3">
        <w:t>that this has</w:t>
      </w:r>
      <w:r w:rsidRPr="008A38D2" w:rsidDel="00C52DA3">
        <w:t xml:space="preserve"> come with the impost of additional administrative costs and time</w:t>
      </w:r>
      <w:r w:rsidR="008A11D6" w:rsidDel="00C52DA3">
        <w:t>,</w:t>
      </w:r>
      <w:r w:rsidRPr="008A38D2" w:rsidDel="00C52DA3">
        <w:t xml:space="preserve"> </w:t>
      </w:r>
      <w:r w:rsidR="008446C0" w:rsidDel="00C52DA3">
        <w:t xml:space="preserve">given the </w:t>
      </w:r>
      <w:r w:rsidRPr="008A38D2" w:rsidDel="00C52DA3">
        <w:t>need</w:t>
      </w:r>
      <w:r w:rsidR="008446C0" w:rsidDel="00C52DA3">
        <w:t xml:space="preserve"> </w:t>
      </w:r>
      <w:r w:rsidRPr="008A38D2" w:rsidDel="00C52DA3">
        <w:t>to undertake a lengthy Joint Development Phase</w:t>
      </w:r>
      <w:r w:rsidR="008446C0" w:rsidDel="00C52DA3">
        <w:t xml:space="preserve"> with </w:t>
      </w:r>
      <w:r w:rsidR="004E7E11">
        <w:t xml:space="preserve">the </w:t>
      </w:r>
      <w:r w:rsidR="00B318E8" w:rsidDel="00C52DA3">
        <w:t>G</w:t>
      </w:r>
      <w:r w:rsidR="008446C0" w:rsidDel="00C52DA3">
        <w:t>overnment</w:t>
      </w:r>
      <w:r w:rsidRPr="008A38D2" w:rsidDel="00C52DA3">
        <w:t>.</w:t>
      </w:r>
    </w:p>
    <w:p w14:paraId="3C035B53" w14:textId="7DD49D61" w:rsidR="008A6F66" w:rsidRDefault="00F46C78" w:rsidP="0059255A">
      <w:pPr>
        <w:keepNext/>
      </w:pPr>
      <w:r>
        <w:lastRenderedPageBreak/>
        <w:t xml:space="preserve">To </w:t>
      </w:r>
      <w:r w:rsidR="004E7E11">
        <w:t>account for this</w:t>
      </w:r>
      <w:r w:rsidR="008A38D2" w:rsidRPr="008A38D2">
        <w:t xml:space="preserve">, </w:t>
      </w:r>
      <w:r w:rsidR="00FD610F">
        <w:t xml:space="preserve">as part of the </w:t>
      </w:r>
      <w:r w:rsidR="000132AB">
        <w:t xml:space="preserve">most recent RFP </w:t>
      </w:r>
      <w:r w:rsidR="00CB1A99">
        <w:t xml:space="preserve">release </w:t>
      </w:r>
      <w:r w:rsidR="008967D8">
        <w:t xml:space="preserve">for </w:t>
      </w:r>
      <w:r w:rsidR="00917FD2">
        <w:t>our</w:t>
      </w:r>
      <w:r w:rsidR="00827C28">
        <w:t xml:space="preserve"> new PAD</w:t>
      </w:r>
      <w:r w:rsidR="00917FD2">
        <w:t>, we have</w:t>
      </w:r>
      <w:r w:rsidR="00FC5431">
        <w:t xml:space="preserve"> </w:t>
      </w:r>
      <w:r w:rsidR="00B374E9">
        <w:t xml:space="preserve">more </w:t>
      </w:r>
      <w:r w:rsidR="00FC5431">
        <w:t xml:space="preserve">explicitly </w:t>
      </w:r>
      <w:r w:rsidR="008A38D2" w:rsidRPr="008A38D2">
        <w:t>specifie</w:t>
      </w:r>
      <w:r w:rsidR="00FC5431">
        <w:t>d</w:t>
      </w:r>
      <w:r w:rsidR="008A38D2" w:rsidRPr="008A38D2">
        <w:t xml:space="preserve"> the </w:t>
      </w:r>
      <w:r w:rsidR="008A11D6">
        <w:t xml:space="preserve">target </w:t>
      </w:r>
      <w:r w:rsidR="008A38D2" w:rsidRPr="008A38D2">
        <w:t>cohort</w:t>
      </w:r>
      <w:r w:rsidR="008C697F">
        <w:t>,</w:t>
      </w:r>
      <w:r w:rsidR="008A38D2" w:rsidRPr="008A38D2">
        <w:t xml:space="preserve"> and </w:t>
      </w:r>
      <w:r w:rsidR="003B5946">
        <w:t>indicated</w:t>
      </w:r>
      <w:r w:rsidR="00D2622D">
        <w:t xml:space="preserve"> the type of </w:t>
      </w:r>
      <w:r w:rsidR="00C20793">
        <w:t xml:space="preserve">outcome </w:t>
      </w:r>
      <w:r w:rsidR="008A38D2" w:rsidRPr="008A38D2">
        <w:t xml:space="preserve">measures that </w:t>
      </w:r>
      <w:r w:rsidR="004E7E11">
        <w:t xml:space="preserve">the </w:t>
      </w:r>
      <w:r w:rsidR="00FB431B">
        <w:t>G</w:t>
      </w:r>
      <w:r w:rsidR="008A38D2" w:rsidRPr="008A38D2">
        <w:t xml:space="preserve">overnment </w:t>
      </w:r>
      <w:r w:rsidR="00FB431B">
        <w:t>is</w:t>
      </w:r>
      <w:r w:rsidR="008A38D2" w:rsidRPr="008A38D2">
        <w:t xml:space="preserve"> </w:t>
      </w:r>
      <w:r w:rsidR="00FC5431">
        <w:t>likel</w:t>
      </w:r>
      <w:r w:rsidR="00C20793">
        <w:t xml:space="preserve">y to be </w:t>
      </w:r>
      <w:r w:rsidR="005C30B6">
        <w:t>i</w:t>
      </w:r>
      <w:r w:rsidR="008A38D2" w:rsidRPr="008A38D2">
        <w:t>nterested i</w:t>
      </w:r>
      <w:r w:rsidR="006C3133">
        <w:t>n.</w:t>
      </w:r>
      <w:r w:rsidR="008A38D2" w:rsidRPr="008A38D2">
        <w:t xml:space="preserve"> </w:t>
      </w:r>
    </w:p>
    <w:p w14:paraId="41C63F57" w14:textId="7D4D960C" w:rsidR="00716547" w:rsidRDefault="008A38D2" w:rsidP="00333F04">
      <w:r w:rsidRPr="008A38D2">
        <w:t>Th</w:t>
      </w:r>
      <w:r w:rsidR="008A11D6">
        <w:t>ese upfront specifications</w:t>
      </w:r>
      <w:r w:rsidR="008E6DBC">
        <w:t xml:space="preserve"> </w:t>
      </w:r>
      <w:r w:rsidR="008A11D6">
        <w:t xml:space="preserve">are </w:t>
      </w:r>
      <w:r w:rsidR="009252EB">
        <w:t>intended to</w:t>
      </w:r>
      <w:r w:rsidR="000A5BCC">
        <w:t xml:space="preserve"> provide </w:t>
      </w:r>
      <w:r w:rsidR="000D06B2">
        <w:t>a head start on the work that is generally undertaken during the Joint Development Phase. I</w:t>
      </w:r>
      <w:r w:rsidR="00035265">
        <w:t>t is</w:t>
      </w:r>
      <w:r w:rsidR="000D06B2">
        <w:t xml:space="preserve"> anticipated that this will </w:t>
      </w:r>
      <w:r w:rsidR="0019729B">
        <w:t xml:space="preserve">reduce the time and costs associated with this phase of the </w:t>
      </w:r>
      <w:r w:rsidR="00B21867">
        <w:t>PAD development</w:t>
      </w:r>
      <w:r w:rsidR="00373688">
        <w:t xml:space="preserve">. </w:t>
      </w:r>
    </w:p>
    <w:p w14:paraId="044FF21B" w14:textId="14FEFA38" w:rsidR="005E5010" w:rsidRDefault="005E5010" w:rsidP="001A7997">
      <w:pPr>
        <w:pStyle w:val="Heading3"/>
      </w:pPr>
      <w:bookmarkStart w:id="31" w:name="_Toc94686179"/>
      <w:bookmarkStart w:id="32" w:name="_Toc94686244"/>
      <w:bookmarkStart w:id="33" w:name="_Toc97110526"/>
      <w:bookmarkStart w:id="34" w:name="_Toc100837953"/>
      <w:bookmarkStart w:id="35" w:name="_Toc103954021"/>
      <w:r>
        <w:t xml:space="preserve">Reduced information requirements </w:t>
      </w:r>
      <w:r w:rsidR="001E6BBF">
        <w:t>in applications</w:t>
      </w:r>
      <w:bookmarkEnd w:id="31"/>
      <w:bookmarkEnd w:id="32"/>
      <w:bookmarkEnd w:id="33"/>
      <w:bookmarkEnd w:id="34"/>
      <w:bookmarkEnd w:id="35"/>
      <w:r w:rsidR="001E6BBF">
        <w:t xml:space="preserve"> </w:t>
      </w:r>
    </w:p>
    <w:p w14:paraId="751C718E" w14:textId="50086F84" w:rsidR="00E96D3A" w:rsidRDefault="003947D2" w:rsidP="00B07FA6">
      <w:r>
        <w:t xml:space="preserve">We </w:t>
      </w:r>
      <w:r w:rsidR="00035265">
        <w:t xml:space="preserve">have </w:t>
      </w:r>
      <w:r>
        <w:t xml:space="preserve">heard from proponents that </w:t>
      </w:r>
      <w:r w:rsidR="00CB6589">
        <w:t xml:space="preserve">preparing </w:t>
      </w:r>
      <w:r w:rsidR="00B374E9">
        <w:t xml:space="preserve">proposals </w:t>
      </w:r>
      <w:r w:rsidR="00CB6589">
        <w:t xml:space="preserve">can </w:t>
      </w:r>
      <w:r w:rsidR="00FC58C7">
        <w:t xml:space="preserve">involve </w:t>
      </w:r>
      <w:r w:rsidR="00D545B9">
        <w:t xml:space="preserve">considerable </w:t>
      </w:r>
      <w:r w:rsidR="00F0211E">
        <w:t xml:space="preserve">administrative </w:t>
      </w:r>
      <w:r w:rsidR="00D545B9">
        <w:t>effort</w:t>
      </w:r>
      <w:r w:rsidR="00EE5B06">
        <w:t xml:space="preserve">, especially </w:t>
      </w:r>
      <w:r w:rsidR="008C1C64">
        <w:t xml:space="preserve">through </w:t>
      </w:r>
      <w:r w:rsidR="00EE5B06">
        <w:t>the development of avoided cost modelling</w:t>
      </w:r>
      <w:r w:rsidR="00B374E9">
        <w:t>, for which organisations may have to turn to specialist advisors</w:t>
      </w:r>
      <w:r w:rsidR="00995628">
        <w:t>.</w:t>
      </w:r>
    </w:p>
    <w:p w14:paraId="07055E2F" w14:textId="142DCB62" w:rsidR="00F0211E" w:rsidRDefault="00F0211E" w:rsidP="00B07FA6">
      <w:r>
        <w:t>We</w:t>
      </w:r>
      <w:r w:rsidR="00156BF6">
        <w:t xml:space="preserve"> have taken this feedback</w:t>
      </w:r>
      <w:r w:rsidR="000752EC">
        <w:t xml:space="preserve"> on board</w:t>
      </w:r>
      <w:r w:rsidR="006F09A9">
        <w:t xml:space="preserve"> and are</w:t>
      </w:r>
      <w:r w:rsidR="002F3047">
        <w:t xml:space="preserve"> no longer asking </w:t>
      </w:r>
      <w:r w:rsidR="00225FA2">
        <w:t xml:space="preserve">proponents to submit avoided cost modelling as part of their </w:t>
      </w:r>
      <w:r w:rsidR="00B374E9">
        <w:t>proposal</w:t>
      </w:r>
      <w:r w:rsidR="00225FA2">
        <w:t>. P</w:t>
      </w:r>
      <w:r w:rsidR="000A74E8">
        <w:t xml:space="preserve">roponents are now only required to provide </w:t>
      </w:r>
      <w:r w:rsidR="000762C1">
        <w:t xml:space="preserve">a </w:t>
      </w:r>
      <w:r w:rsidR="00351377">
        <w:t>reduced</w:t>
      </w:r>
      <w:r w:rsidR="000762C1">
        <w:t xml:space="preserve"> </w:t>
      </w:r>
      <w:r w:rsidR="008A11D6">
        <w:t>set of core</w:t>
      </w:r>
      <w:r w:rsidR="000A74E8">
        <w:t xml:space="preserve"> data </w:t>
      </w:r>
      <w:r w:rsidR="000762C1">
        <w:t>inputs,</w:t>
      </w:r>
      <w:r w:rsidR="000A74E8">
        <w:t xml:space="preserve"> </w:t>
      </w:r>
      <w:r w:rsidR="0070101C">
        <w:t>along with general fina</w:t>
      </w:r>
      <w:r w:rsidR="00DC363F">
        <w:t>ncia</w:t>
      </w:r>
      <w:r w:rsidR="0070101C">
        <w:t>l modelling</w:t>
      </w:r>
      <w:r w:rsidR="000762C1">
        <w:t>,</w:t>
      </w:r>
      <w:r w:rsidR="0070101C">
        <w:t xml:space="preserve"> to support </w:t>
      </w:r>
      <w:r w:rsidR="00156BF6">
        <w:t xml:space="preserve">their </w:t>
      </w:r>
      <w:r w:rsidR="0070101C">
        <w:t>applications.</w:t>
      </w:r>
    </w:p>
    <w:p w14:paraId="4C37C7F0" w14:textId="53D1BEEA" w:rsidR="00DC363F" w:rsidRDefault="00DC363F" w:rsidP="00B07FA6">
      <w:r>
        <w:t>We will continue to consider our</w:t>
      </w:r>
      <w:r w:rsidR="00B374E9">
        <w:t xml:space="preserve"> RFP </w:t>
      </w:r>
      <w:r>
        <w:t xml:space="preserve">requirements </w:t>
      </w:r>
      <w:r w:rsidR="004C6BA7">
        <w:t xml:space="preserve">to ensure we </w:t>
      </w:r>
      <w:r w:rsidR="001A2DAB">
        <w:t xml:space="preserve">obtain </w:t>
      </w:r>
      <w:r w:rsidR="00683B93">
        <w:t>sufficient</w:t>
      </w:r>
      <w:r w:rsidR="004C6BA7">
        <w:t xml:space="preserve"> information to assess proposal</w:t>
      </w:r>
      <w:r w:rsidR="00402459">
        <w:t>s</w:t>
      </w:r>
      <w:r w:rsidR="0079231B">
        <w:t>,</w:t>
      </w:r>
      <w:r w:rsidR="00BA6700">
        <w:t xml:space="preserve"> </w:t>
      </w:r>
      <w:r w:rsidR="00350D59">
        <w:t>while red</w:t>
      </w:r>
      <w:r w:rsidR="0079231B">
        <w:t>uc</w:t>
      </w:r>
      <w:r w:rsidR="00350D59">
        <w:t>ing</w:t>
      </w:r>
      <w:r w:rsidR="004C6BA7">
        <w:t xml:space="preserve"> the</w:t>
      </w:r>
      <w:r w:rsidR="00E15E0E">
        <w:t xml:space="preserve"> </w:t>
      </w:r>
      <w:r w:rsidR="00B22762">
        <w:t xml:space="preserve">burden on </w:t>
      </w:r>
      <w:r w:rsidR="00DC7420">
        <w:t>interested service providers</w:t>
      </w:r>
      <w:r w:rsidR="009814E9">
        <w:t xml:space="preserve"> as </w:t>
      </w:r>
      <w:r w:rsidR="006F09A9">
        <w:t xml:space="preserve">much </w:t>
      </w:r>
      <w:r w:rsidR="009814E9">
        <w:t>as possible</w:t>
      </w:r>
      <w:r w:rsidR="00DC7420">
        <w:t>.</w:t>
      </w:r>
    </w:p>
    <w:p w14:paraId="46B3CEB0" w14:textId="1FA575B3" w:rsidR="00E55A26" w:rsidRPr="00A44CBA" w:rsidRDefault="00E55A26" w:rsidP="00E55A26">
      <w:pPr>
        <w:pStyle w:val="Heading3"/>
      </w:pPr>
      <w:bookmarkStart w:id="36" w:name="_Toc97110524"/>
      <w:bookmarkStart w:id="37" w:name="_Toc100837954"/>
      <w:bookmarkStart w:id="38" w:name="_Toc103954022"/>
      <w:r w:rsidRPr="00A44CBA">
        <w:t xml:space="preserve">Clarity on government roles and </w:t>
      </w:r>
      <w:r w:rsidRPr="00A44CBA">
        <w:rPr>
          <w:rStyle w:val="Heading3Char"/>
          <w:b/>
          <w:bCs/>
        </w:rPr>
        <w:t>responsibilities in PADs</w:t>
      </w:r>
      <w:bookmarkEnd w:id="36"/>
      <w:bookmarkEnd w:id="37"/>
      <w:bookmarkEnd w:id="38"/>
    </w:p>
    <w:p w14:paraId="7B0D0E0D" w14:textId="16D8BDC5" w:rsidR="00E55A26" w:rsidRPr="008A38D2" w:rsidRDefault="00E55A26" w:rsidP="00E55A26">
      <w:r w:rsidRPr="00874B49">
        <w:t>We have received feedback from our stakeholders and through initial evaluation reports</w:t>
      </w:r>
      <w:r>
        <w:t xml:space="preserve"> </w:t>
      </w:r>
      <w:r w:rsidRPr="00874B49">
        <w:t>that</w:t>
      </w:r>
      <w:r w:rsidRPr="00874B49" w:rsidDel="003438E1">
        <w:t xml:space="preserve"> </w:t>
      </w:r>
      <w:r w:rsidRPr="00874B49">
        <w:t xml:space="preserve">the </w:t>
      </w:r>
      <w:r>
        <w:t xml:space="preserve">Victorian Government departmental </w:t>
      </w:r>
      <w:r w:rsidRPr="00874B49">
        <w:t xml:space="preserve">governance arrangements </w:t>
      </w:r>
      <w:r>
        <w:t>in</w:t>
      </w:r>
      <w:r w:rsidRPr="00874B49">
        <w:t xml:space="preserve"> PAD</w:t>
      </w:r>
      <w:r>
        <w:t>s</w:t>
      </w:r>
      <w:r w:rsidR="003438E1">
        <w:t xml:space="preserve"> could be clearer</w:t>
      </w:r>
      <w:r w:rsidR="00373688">
        <w:t xml:space="preserve">. </w:t>
      </w:r>
    </w:p>
    <w:p w14:paraId="3EE0F9F1" w14:textId="33C4B739" w:rsidR="00E55A26" w:rsidRDefault="000474B2" w:rsidP="00E55A26">
      <w:r>
        <w:t>We recognise</w:t>
      </w:r>
      <w:r w:rsidR="00E55A26">
        <w:t xml:space="preserve"> that </w:t>
      </w:r>
      <w:r w:rsidR="00402DDF">
        <w:t xml:space="preserve">the various responsibilities of different </w:t>
      </w:r>
      <w:r w:rsidR="00E55A26">
        <w:t>g</w:t>
      </w:r>
      <w:r w:rsidR="00E55A26" w:rsidRPr="008A38D2">
        <w:t>overnment departments during the creation and implementation of PADs</w:t>
      </w:r>
      <w:r w:rsidR="00E55A26">
        <w:t xml:space="preserve"> can cause confusion. Figure 1 illustrates the key roles of government departments through the PAD development process. This information will be included as part of the documentation for future PADs.</w:t>
      </w:r>
    </w:p>
    <w:p w14:paraId="57E157B5" w14:textId="6C293296" w:rsidR="00E55A26" w:rsidRPr="008A38D2" w:rsidRDefault="00E55A26" w:rsidP="00E55A26">
      <w:r>
        <w:t>We will also work with proponents involved in the preparation of future PADs to ensure there is clear guidance on the roles of government partners through the process.</w:t>
      </w:r>
    </w:p>
    <w:p w14:paraId="7F500CFB" w14:textId="1EA7D6B6" w:rsidR="00E55A26" w:rsidRDefault="00E55A26" w:rsidP="00782A74">
      <w:pPr>
        <w:pStyle w:val="Caption"/>
      </w:pPr>
      <w:r w:rsidRPr="008A38D2">
        <w:lastRenderedPageBreak/>
        <w:t xml:space="preserve">Figure </w:t>
      </w:r>
      <w:r>
        <w:t>1</w:t>
      </w:r>
      <w:r w:rsidRPr="008A38D2">
        <w:t xml:space="preserve">: Roles of </w:t>
      </w:r>
      <w:r w:rsidR="006A3125">
        <w:t>g</w:t>
      </w:r>
      <w:r w:rsidRPr="008A38D2">
        <w:t xml:space="preserve">overnment </w:t>
      </w:r>
      <w:r>
        <w:t xml:space="preserve">departments </w:t>
      </w:r>
      <w:r w:rsidRPr="008A38D2">
        <w:t>through the PAD process</w:t>
      </w:r>
    </w:p>
    <w:p w14:paraId="51DAEDD7" w14:textId="2545B8A1" w:rsidR="00AB069F" w:rsidRPr="00AB069F" w:rsidRDefault="00AB069F" w:rsidP="00AB069F">
      <w:r>
        <w:rPr>
          <w:noProof/>
        </w:rPr>
        <w:drawing>
          <wp:inline distT="0" distB="0" distL="0" distR="0" wp14:anchorId="7EC8B673" wp14:editId="78B880E7">
            <wp:extent cx="5814310" cy="2250374"/>
            <wp:effectExtent l="0" t="0" r="0" b="0"/>
            <wp:docPr id="4" name="Graphic 4" descr="Diagram showing phases Phase 1: Government design/pre-work (PAD design/pre-work, approx 4 months)&#10;Phase 2A. Market sounding/Request for Proposal release (Market sounding/RFP release)&#10;Phase 2B. Government assessment and proposal selection (Govt assesses) (phase 2 approx 5 months)&#10;Phase 3. Joint Development Phase (Joint Development Phase, approx 6 months)) &#10;Phase 4. Project implementation (Implementation)&#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iagram showing phases Phase 1: Government design/pre-work (PAD design/pre-work, approx 4 months)&#10;Phase 2A. Market sounding/Request for Proposal release (Market sounding/RFP release)&#10;Phase 2B. Government assessment and proposal selection (Govt assesses) (phase 2 approx 5 months)&#10;Phase 3. Joint Development Phase (Joint Development Phase, approx 6 months)) &#10;Phase 4. Project implementation (Implementation)&#10;&#10;&#10;"/>
                    <pic:cNvPicPr/>
                  </pic:nvPicPr>
                  <pic:blipFill rotWithShape="1">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l="1243"/>
                    <a:stretch/>
                  </pic:blipFill>
                  <pic:spPr bwMode="auto">
                    <a:xfrm>
                      <a:off x="0" y="0"/>
                      <a:ext cx="5845826" cy="2262572"/>
                    </a:xfrm>
                    <a:prstGeom prst="rect">
                      <a:avLst/>
                    </a:prstGeom>
                    <a:ln>
                      <a:noFill/>
                    </a:ln>
                    <a:extLst>
                      <a:ext uri="{53640926-AAD7-44D8-BBD7-CCE9431645EC}">
                        <a14:shadowObscured xmlns:a14="http://schemas.microsoft.com/office/drawing/2010/main"/>
                      </a:ext>
                    </a:extLst>
                  </pic:spPr>
                </pic:pic>
              </a:graphicData>
            </a:graphic>
          </wp:inline>
        </w:drawing>
      </w:r>
    </w:p>
    <w:p w14:paraId="57DBEA37" w14:textId="1848B046" w:rsidR="00F1274E" w:rsidRPr="00601B25" w:rsidRDefault="00F1274E" w:rsidP="00874B49">
      <w:pPr>
        <w:pStyle w:val="Heading1"/>
      </w:pPr>
      <w:bookmarkStart w:id="39" w:name="_Toc97110527"/>
      <w:bookmarkStart w:id="40" w:name="_Toc100837955"/>
      <w:bookmarkStart w:id="41" w:name="_Toc103954023"/>
      <w:r w:rsidRPr="00601B25">
        <w:t>PADs: The next stage</w:t>
      </w:r>
      <w:bookmarkEnd w:id="39"/>
      <w:bookmarkEnd w:id="40"/>
      <w:bookmarkEnd w:id="41"/>
    </w:p>
    <w:p w14:paraId="0CBB36CA" w14:textId="70B50A9C" w:rsidR="000C6B29" w:rsidRDefault="006F1346" w:rsidP="000C6B29">
      <w:r>
        <w:t xml:space="preserve">Following the first five years of </w:t>
      </w:r>
      <w:r w:rsidR="001749E4">
        <w:t xml:space="preserve">PADs and SIBs, </w:t>
      </w:r>
      <w:r w:rsidR="006A3125">
        <w:t xml:space="preserve">the </w:t>
      </w:r>
      <w:r w:rsidR="000C6B29" w:rsidRPr="00737D59">
        <w:t xml:space="preserve">Government </w:t>
      </w:r>
      <w:r w:rsidR="00B374E9">
        <w:t xml:space="preserve">is identifying opportunities to </w:t>
      </w:r>
      <w:r w:rsidR="000C6B29" w:rsidRPr="00737D59">
        <w:t xml:space="preserve">scale up programs </w:t>
      </w:r>
      <w:r w:rsidR="001749E4">
        <w:t>based on the growing</w:t>
      </w:r>
      <w:r w:rsidR="000C6B29" w:rsidRPr="00737D59">
        <w:t xml:space="preserve"> evidence </w:t>
      </w:r>
      <w:r w:rsidR="001749E4">
        <w:t>that</w:t>
      </w:r>
      <w:r w:rsidR="007B784B">
        <w:t xml:space="preserve"> these initiatives</w:t>
      </w:r>
      <w:r w:rsidR="000C6B29" w:rsidRPr="00737D59">
        <w:t xml:space="preserve"> work.</w:t>
      </w:r>
    </w:p>
    <w:p w14:paraId="7FB3B0C1" w14:textId="625C3CF9" w:rsidR="002B58FE" w:rsidRPr="00D33233" w:rsidRDefault="002B58FE" w:rsidP="002B58FE">
      <w:pPr>
        <w:pStyle w:val="CommentText"/>
      </w:pPr>
      <w:r w:rsidRPr="00D33233">
        <w:t xml:space="preserve">Having </w:t>
      </w:r>
      <w:r>
        <w:t xml:space="preserve">applied various learnings </w:t>
      </w:r>
      <w:r w:rsidR="00A6653E">
        <w:t xml:space="preserve">over this period </w:t>
      </w:r>
      <w:r w:rsidR="00281BA7">
        <w:t xml:space="preserve">with the aim of </w:t>
      </w:r>
      <w:r w:rsidR="00135A94">
        <w:t>making the process more streamlined and efficient</w:t>
      </w:r>
      <w:r w:rsidRPr="00D33233">
        <w:t>, we expect new PADs to be put in place with greater speed</w:t>
      </w:r>
      <w:r w:rsidR="00CB627C">
        <w:t xml:space="preserve"> and</w:t>
      </w:r>
      <w:r w:rsidR="00EB0001">
        <w:t xml:space="preserve"> </w:t>
      </w:r>
      <w:r w:rsidR="00E677E7">
        <w:t>certainty</w:t>
      </w:r>
      <w:r w:rsidR="00EB0001">
        <w:t>.</w:t>
      </w:r>
    </w:p>
    <w:p w14:paraId="359DDD57" w14:textId="6C787187" w:rsidR="00205E5B" w:rsidRDefault="00CB627C" w:rsidP="00F1274E">
      <w:r>
        <w:t xml:space="preserve">The </w:t>
      </w:r>
      <w:r w:rsidR="00F1274E" w:rsidRPr="00601B25" w:rsidDel="00CB627C">
        <w:t>G</w:t>
      </w:r>
      <w:r w:rsidR="00F1274E" w:rsidRPr="00601B25">
        <w:t>overnment is not looking to change the intrinsic design of the</w:t>
      </w:r>
      <w:r w:rsidR="00F1274E">
        <w:t xml:space="preserve"> PADs</w:t>
      </w:r>
      <w:r w:rsidR="00F1274E" w:rsidRPr="00601B25">
        <w:t xml:space="preserve"> model, nor the key PADs principles as outlined in this paper. </w:t>
      </w:r>
    </w:p>
    <w:p w14:paraId="0A16B32A" w14:textId="29BBF56F" w:rsidR="00254DF9" w:rsidRPr="000917F1" w:rsidRDefault="001B4F10" w:rsidP="000917F1">
      <w:r>
        <w:t>However</w:t>
      </w:r>
      <w:r w:rsidR="00281BA7">
        <w:t>,</w:t>
      </w:r>
      <w:r>
        <w:t xml:space="preserve"> w</w:t>
      </w:r>
      <w:r w:rsidR="00E677E7">
        <w:t>e</w:t>
      </w:r>
      <w:r w:rsidR="00D25836">
        <w:t xml:space="preserve"> value </w:t>
      </w:r>
      <w:r w:rsidR="00D50AE6">
        <w:t>the sector</w:t>
      </w:r>
      <w:r w:rsidR="007B784B">
        <w:t>’</w:t>
      </w:r>
      <w:r w:rsidR="00D50AE6">
        <w:t>s views</w:t>
      </w:r>
      <w:r w:rsidR="00E677E7">
        <w:t xml:space="preserve"> </w:t>
      </w:r>
      <w:r>
        <w:t>and are</w:t>
      </w:r>
      <w:r w:rsidR="00E677E7">
        <w:t xml:space="preserve"> </w:t>
      </w:r>
      <w:r w:rsidR="00166B75">
        <w:t>hopin</w:t>
      </w:r>
      <w:r w:rsidR="00B8382B">
        <w:t>g</w:t>
      </w:r>
      <w:r w:rsidR="00166B75">
        <w:t xml:space="preserve"> to draw on </w:t>
      </w:r>
      <w:r>
        <w:t xml:space="preserve">other </w:t>
      </w:r>
      <w:r w:rsidR="0090441E">
        <w:t xml:space="preserve">ideas, </w:t>
      </w:r>
      <w:r w:rsidR="009434CF">
        <w:t>experiences,</w:t>
      </w:r>
      <w:r w:rsidR="00D50AE6">
        <w:t xml:space="preserve"> and reflections </w:t>
      </w:r>
      <w:r w:rsidR="00F642B7">
        <w:t xml:space="preserve">that we </w:t>
      </w:r>
      <w:r>
        <w:t xml:space="preserve">have not </w:t>
      </w:r>
      <w:r w:rsidR="003265DE">
        <w:t xml:space="preserve">yet </w:t>
      </w:r>
      <w:r>
        <w:t>heard</w:t>
      </w:r>
      <w:r w:rsidR="0090441E">
        <w:t xml:space="preserve"> </w:t>
      </w:r>
      <w:r w:rsidR="00A40444">
        <w:t>to</w:t>
      </w:r>
      <w:r w:rsidR="005B2B24">
        <w:t xml:space="preserve"> keep building on the </w:t>
      </w:r>
      <w:r w:rsidR="00205E5B">
        <w:t xml:space="preserve">initial </w:t>
      </w:r>
      <w:r w:rsidR="006F30CE">
        <w:t>PAD s</w:t>
      </w:r>
      <w:r w:rsidR="005B2B24">
        <w:t>uccesses</w:t>
      </w:r>
      <w:r w:rsidR="00205E5B">
        <w:t>.</w:t>
      </w:r>
      <w:r w:rsidR="009E5A44">
        <w:t xml:space="preserve"> </w:t>
      </w:r>
    </w:p>
    <w:p w14:paraId="785700AE" w14:textId="00244877" w:rsidR="00415E85" w:rsidRDefault="00415E85" w:rsidP="0059255A">
      <w:pPr>
        <w:pStyle w:val="Heading1"/>
        <w:pageBreakBefore/>
      </w:pPr>
      <w:bookmarkStart w:id="42" w:name="_Toc97110528"/>
      <w:bookmarkStart w:id="43" w:name="_Toc100837956"/>
      <w:bookmarkStart w:id="44" w:name="_Toc103954024"/>
      <w:bookmarkStart w:id="45" w:name="_Toc94276522"/>
      <w:r>
        <w:lastRenderedPageBreak/>
        <w:t>Consultation theme</w:t>
      </w:r>
      <w:r w:rsidR="00105402">
        <w:t xml:space="preserve"> </w:t>
      </w:r>
      <w:r w:rsidR="00E562D1">
        <w:t>1</w:t>
      </w:r>
      <w:r>
        <w:t>: The focus of future PADs</w:t>
      </w:r>
      <w:bookmarkEnd w:id="42"/>
      <w:bookmarkEnd w:id="43"/>
      <w:bookmarkEnd w:id="44"/>
    </w:p>
    <w:p w14:paraId="75A35985" w14:textId="5549908E" w:rsidR="00882B5C" w:rsidRDefault="00415E85" w:rsidP="00A84296">
      <w:r>
        <w:t xml:space="preserve">Government is seeking feedback on possible focus areas for new PADs in the future. </w:t>
      </w:r>
    </w:p>
    <w:p w14:paraId="3CC21643" w14:textId="0753E167" w:rsidR="00415E85" w:rsidRDefault="00DD6BF9">
      <w:r>
        <w:t>Focus areas</w:t>
      </w:r>
      <w:r w:rsidR="00415E85">
        <w:t xml:space="preserve"> that have been supported through current </w:t>
      </w:r>
      <w:r w:rsidR="00015B5E">
        <w:t xml:space="preserve">Victorian </w:t>
      </w:r>
      <w:r w:rsidR="00415E85">
        <w:t>PADs include:</w:t>
      </w:r>
    </w:p>
    <w:p w14:paraId="014D030A" w14:textId="77777777" w:rsidR="0073730A" w:rsidRDefault="0073730A" w:rsidP="001E36AE">
      <w:pPr>
        <w:pStyle w:val="ListParagraph"/>
        <w:numPr>
          <w:ilvl w:val="0"/>
          <w:numId w:val="8"/>
        </w:numPr>
        <w:ind w:left="357" w:hanging="357"/>
        <w:contextualSpacing w:val="0"/>
        <w:sectPr w:rsidR="0073730A" w:rsidSect="0073730A">
          <w:headerReference w:type="even" r:id="rId34"/>
          <w:headerReference w:type="default" r:id="rId35"/>
          <w:footerReference w:type="even" r:id="rId36"/>
          <w:footerReference w:type="default" r:id="rId37"/>
          <w:pgSz w:w="11906" w:h="16838" w:code="9"/>
          <w:pgMar w:top="2160" w:right="1440" w:bottom="1987" w:left="1440" w:header="706" w:footer="461" w:gutter="0"/>
          <w:pgNumType w:start="1"/>
          <w:cols w:space="708"/>
          <w:docGrid w:linePitch="360"/>
        </w:sectPr>
      </w:pPr>
    </w:p>
    <w:p w14:paraId="7CDCD656" w14:textId="1E49A3B8" w:rsidR="00415E85" w:rsidRDefault="00415E85" w:rsidP="00373688">
      <w:pPr>
        <w:pStyle w:val="Bullet1"/>
        <w:spacing w:before="80" w:after="80"/>
      </w:pPr>
      <w:r>
        <w:t xml:space="preserve">people experiencing homelessness </w:t>
      </w:r>
    </w:p>
    <w:p w14:paraId="3F17A4D1" w14:textId="2F004FEB" w:rsidR="00415E85" w:rsidRDefault="00415E85" w:rsidP="00373688">
      <w:pPr>
        <w:pStyle w:val="Bullet1"/>
        <w:spacing w:before="80" w:after="80"/>
      </w:pPr>
      <w:r>
        <w:t xml:space="preserve">young people </w:t>
      </w:r>
      <w:r w:rsidR="009A2300">
        <w:t>exiting</w:t>
      </w:r>
      <w:r>
        <w:t xml:space="preserve"> </w:t>
      </w:r>
      <w:r w:rsidR="007A149A">
        <w:t>o</w:t>
      </w:r>
      <w:r>
        <w:t xml:space="preserve">ut-of-home care </w:t>
      </w:r>
    </w:p>
    <w:p w14:paraId="4E8A243A" w14:textId="0127EDD0" w:rsidR="00311DED" w:rsidRDefault="00485314" w:rsidP="00373688">
      <w:pPr>
        <w:pStyle w:val="Bullet1"/>
        <w:spacing w:before="80" w:after="80"/>
      </w:pPr>
      <w:r>
        <w:t>p</w:t>
      </w:r>
      <w:r w:rsidRPr="00485314">
        <w:t>rimary school-aged children at risk of disengaging from education</w:t>
      </w:r>
      <w:r w:rsidRPr="00485314" w:rsidDel="00485314">
        <w:t xml:space="preserve"> </w:t>
      </w:r>
    </w:p>
    <w:p w14:paraId="62021676" w14:textId="42BAFE4A" w:rsidR="00415E85" w:rsidRDefault="00311DED" w:rsidP="00373688">
      <w:pPr>
        <w:pStyle w:val="Bullet1"/>
        <w:spacing w:before="80" w:after="80"/>
      </w:pPr>
      <w:r>
        <w:t>young people</w:t>
      </w:r>
      <w:r w:rsidR="00415E85">
        <w:t xml:space="preserve"> with mental health issues</w:t>
      </w:r>
      <w:r w:rsidR="00867EAE">
        <w:t xml:space="preserve"> who have disengaged from education</w:t>
      </w:r>
    </w:p>
    <w:p w14:paraId="05248BF5" w14:textId="2E51135B" w:rsidR="00415E85" w:rsidRDefault="00415E85" w:rsidP="00373688">
      <w:pPr>
        <w:pStyle w:val="Bullet1"/>
        <w:spacing w:before="80" w:after="80"/>
      </w:pPr>
      <w:r w:rsidRPr="00884137">
        <w:t xml:space="preserve">people exiting </w:t>
      </w:r>
      <w:r>
        <w:t>justice settings and</w:t>
      </w:r>
      <w:r w:rsidRPr="00884137">
        <w:t xml:space="preserve"> at risk of homelessness</w:t>
      </w:r>
      <w:r>
        <w:t xml:space="preserve"> </w:t>
      </w:r>
      <w:r w:rsidRPr="005E7CA5">
        <w:rPr>
          <w:i/>
        </w:rPr>
        <w:t>(</w:t>
      </w:r>
      <w:r w:rsidRPr="00874B49">
        <w:rPr>
          <w:i/>
          <w:iCs/>
        </w:rPr>
        <w:t>subject to current procurement process</w:t>
      </w:r>
      <w:r>
        <w:t xml:space="preserve">). </w:t>
      </w:r>
    </w:p>
    <w:p w14:paraId="6619D65F" w14:textId="30D4E583" w:rsidR="00415E85" w:rsidRDefault="00415E85" w:rsidP="00415E85">
      <w:pPr>
        <w:pStyle w:val="Heading2"/>
      </w:pPr>
      <w:bookmarkStart w:id="46" w:name="_Toc97110529"/>
      <w:bookmarkStart w:id="47" w:name="_Toc100837957"/>
      <w:bookmarkStart w:id="48" w:name="_Toc103954025"/>
      <w:r>
        <w:t xml:space="preserve">Future PADs </w:t>
      </w:r>
      <w:r w:rsidR="00B43944">
        <w:t>f</w:t>
      </w:r>
      <w:r>
        <w:t>ocus</w:t>
      </w:r>
      <w:bookmarkEnd w:id="46"/>
      <w:bookmarkEnd w:id="47"/>
      <w:bookmarkEnd w:id="48"/>
    </w:p>
    <w:p w14:paraId="04A91C7C" w14:textId="3E27DB83" w:rsidR="00274217" w:rsidRDefault="00E67687" w:rsidP="00E67687">
      <w:r>
        <w:t>The Government has its own perspective on</w:t>
      </w:r>
      <w:r w:rsidR="00274217">
        <w:t xml:space="preserve"> the</w:t>
      </w:r>
      <w:r>
        <w:t xml:space="preserve"> potential future focus areas of PADs. </w:t>
      </w:r>
    </w:p>
    <w:p w14:paraId="36E92EFE" w14:textId="1DA9437E" w:rsidR="00E67687" w:rsidRDefault="00E67687" w:rsidP="00E67687">
      <w:r>
        <w:t xml:space="preserve">However, we are interested in your feedback on areas </w:t>
      </w:r>
      <w:r w:rsidR="009434CF">
        <w:t>where a</w:t>
      </w:r>
      <w:r>
        <w:t xml:space="preserve"> service gap</w:t>
      </w:r>
      <w:r w:rsidR="00274217">
        <w:t xml:space="preserve"> may exist</w:t>
      </w:r>
      <w:r>
        <w:t xml:space="preserve">, or a priority cohort </w:t>
      </w:r>
      <w:r w:rsidR="00274217">
        <w:t>may</w:t>
      </w:r>
      <w:r>
        <w:t xml:space="preserve"> need extra support.</w:t>
      </w:r>
    </w:p>
    <w:p w14:paraId="7974FD20" w14:textId="5DBCCB20" w:rsidR="00642C38" w:rsidRDefault="00642C38" w:rsidP="00373688">
      <w:r>
        <w:t>Purely as an illustration,</w:t>
      </w:r>
      <w:r w:rsidR="00E67687">
        <w:t xml:space="preserve"> these </w:t>
      </w:r>
      <w:r>
        <w:t xml:space="preserve">cohorts </w:t>
      </w:r>
      <w:r w:rsidR="00E67687">
        <w:t xml:space="preserve">could </w:t>
      </w:r>
      <w:r>
        <w:t>include Victorians who are:</w:t>
      </w:r>
    </w:p>
    <w:p w14:paraId="181FBF9F" w14:textId="07C2CB69" w:rsidR="00642C38" w:rsidRDefault="00642C38" w:rsidP="005907C2">
      <w:pPr>
        <w:pStyle w:val="Bullet1"/>
        <w:spacing w:before="60" w:after="60"/>
      </w:pPr>
      <w:r>
        <w:t>women</w:t>
      </w:r>
    </w:p>
    <w:p w14:paraId="1506FF12" w14:textId="48E7A33D" w:rsidR="00642C38" w:rsidRDefault="00642C38" w:rsidP="005907C2">
      <w:pPr>
        <w:pStyle w:val="Bullet1"/>
        <w:spacing w:before="60" w:after="60"/>
      </w:pPr>
      <w:r>
        <w:t>Aboriginal Victorians</w:t>
      </w:r>
    </w:p>
    <w:p w14:paraId="487413E1" w14:textId="49AB9D0B" w:rsidR="00642C38" w:rsidRDefault="00642C38" w:rsidP="005907C2">
      <w:pPr>
        <w:pStyle w:val="Bullet1"/>
        <w:spacing w:before="60" w:after="60"/>
      </w:pPr>
      <w:r>
        <w:t>under the age of 25</w:t>
      </w:r>
    </w:p>
    <w:p w14:paraId="282B7D60" w14:textId="4B9D042C" w:rsidR="00642C38" w:rsidRDefault="00642C38" w:rsidP="005907C2">
      <w:pPr>
        <w:pStyle w:val="Bullet1"/>
        <w:spacing w:before="60" w:after="60"/>
      </w:pPr>
      <w:r>
        <w:t>experiencing disability</w:t>
      </w:r>
    </w:p>
    <w:p w14:paraId="7CF82DA2" w14:textId="4211FCA7" w:rsidR="00E67687" w:rsidRDefault="00642C38" w:rsidP="005907C2">
      <w:pPr>
        <w:pStyle w:val="Bullet1"/>
        <w:spacing w:before="60" w:after="60"/>
      </w:pPr>
      <w:r>
        <w:t>from rural and/or regional communities.</w:t>
      </w:r>
    </w:p>
    <w:p w14:paraId="47166457" w14:textId="2114E4E8" w:rsidR="0059255A" w:rsidRDefault="0059255A" w:rsidP="0059255A">
      <w:pPr>
        <w:pStyle w:val="Spacer"/>
        <w:spacing w:line="240" w:lineRule="auto"/>
      </w:pPr>
      <w:r>
        <w:br w:type="column"/>
      </w:r>
    </w:p>
    <w:p w14:paraId="1B935936" w14:textId="77777777" w:rsidR="00373688" w:rsidRPr="00373688" w:rsidRDefault="00373688" w:rsidP="0059255A">
      <w:pPr>
        <w:pStyle w:val="Breakoutheading"/>
        <w:spacing w:before="0"/>
      </w:pPr>
      <w:r w:rsidRPr="00373688">
        <w:t>Other Australian jurisdictions</w:t>
      </w:r>
    </w:p>
    <w:p w14:paraId="7ED23093" w14:textId="77777777" w:rsidR="00373688" w:rsidRPr="00373688" w:rsidRDefault="00373688" w:rsidP="005907C2">
      <w:pPr>
        <w:pStyle w:val="Breakouttext"/>
      </w:pPr>
      <w:r w:rsidRPr="00373688">
        <w:t>Social impact programs in other jurisdictions have been developed in a variety of areas including:</w:t>
      </w:r>
    </w:p>
    <w:p w14:paraId="609E6DF0" w14:textId="6539F4FC" w:rsidR="00373688" w:rsidRPr="00373688" w:rsidRDefault="00373688" w:rsidP="0059255A">
      <w:pPr>
        <w:pStyle w:val="Breakoutbullet"/>
        <w:spacing w:before="0"/>
      </w:pPr>
      <w:r w:rsidRPr="00373688">
        <w:rPr>
          <w:b/>
          <w:bCs/>
        </w:rPr>
        <w:t>Silver Chain</w:t>
      </w:r>
      <w:r w:rsidRPr="00373688">
        <w:t xml:space="preserve"> (NSW) </w:t>
      </w:r>
      <w:r w:rsidR="00DD137C">
        <w:t>providing</w:t>
      </w:r>
      <w:r w:rsidRPr="00373688">
        <w:t xml:space="preserve"> community-based palliative care services</w:t>
      </w:r>
    </w:p>
    <w:p w14:paraId="38EC77D0" w14:textId="77777777" w:rsidR="00373688" w:rsidRPr="00373688" w:rsidRDefault="00373688" w:rsidP="005907C2">
      <w:pPr>
        <w:pStyle w:val="Breakoutbullet"/>
      </w:pPr>
      <w:r w:rsidRPr="00373688">
        <w:rPr>
          <w:b/>
          <w:bCs/>
        </w:rPr>
        <w:t>Sticking Together</w:t>
      </w:r>
      <w:r w:rsidRPr="00373688">
        <w:t xml:space="preserve"> (NSW) an initiative addressing youth unemployment</w:t>
      </w:r>
      <w:r>
        <w:t xml:space="preserve">. </w:t>
      </w:r>
    </w:p>
    <w:p w14:paraId="62BD486B" w14:textId="77777777" w:rsidR="00373688" w:rsidRPr="00373688" w:rsidRDefault="00373688" w:rsidP="005907C2">
      <w:pPr>
        <w:pStyle w:val="Breakoutbullet"/>
      </w:pPr>
      <w:r w:rsidRPr="00373688">
        <w:rPr>
          <w:b/>
          <w:bCs/>
        </w:rPr>
        <w:t>On TRACC</w:t>
      </w:r>
      <w:r w:rsidRPr="00373688">
        <w:t xml:space="preserve"> (NSW) supporting parolees to reintegrate into the community following release.</w:t>
      </w:r>
    </w:p>
    <w:p w14:paraId="12901341" w14:textId="77777777" w:rsidR="00373688" w:rsidRPr="00373688" w:rsidRDefault="00373688" w:rsidP="005907C2">
      <w:pPr>
        <w:pStyle w:val="Breakoutbullet"/>
      </w:pPr>
      <w:r w:rsidRPr="00373688">
        <w:rPr>
          <w:b/>
          <w:bCs/>
        </w:rPr>
        <w:t>YouthChoices</w:t>
      </w:r>
      <w:r w:rsidRPr="00373688">
        <w:t xml:space="preserve"> (QLD) aims to reduce reoffending rates among young people.</w:t>
      </w:r>
    </w:p>
    <w:p w14:paraId="3C3F6B0C" w14:textId="77777777" w:rsidR="00373688" w:rsidRPr="00373688" w:rsidRDefault="00373688" w:rsidP="005907C2">
      <w:pPr>
        <w:pStyle w:val="Breakoutbullet"/>
      </w:pPr>
      <w:r w:rsidRPr="00373688">
        <w:rPr>
          <w:b/>
          <w:bCs/>
        </w:rPr>
        <w:t xml:space="preserve">Newpin </w:t>
      </w:r>
      <w:r w:rsidRPr="00373688">
        <w:t>(QLD) aims to safely reunify children in out-of-home care with their families, focusing on Aboriginal and Torres Strait Islander children.</w:t>
      </w:r>
    </w:p>
    <w:p w14:paraId="67FA7B4E" w14:textId="166F5FDE" w:rsidR="00373688" w:rsidRPr="00373688" w:rsidRDefault="00373688" w:rsidP="005907C2">
      <w:pPr>
        <w:pStyle w:val="Breakoutbullet"/>
      </w:pPr>
      <w:r w:rsidRPr="00373688">
        <w:rPr>
          <w:b/>
          <w:bCs/>
        </w:rPr>
        <w:t>Resilient Families</w:t>
      </w:r>
      <w:r w:rsidRPr="00373688">
        <w:t xml:space="preserve"> (SA) an intensive family support service to keep children safe at home in community and culture.</w:t>
      </w:r>
    </w:p>
    <w:p w14:paraId="0F595846" w14:textId="2CB8CBD9" w:rsidR="00373688" w:rsidRPr="00373688" w:rsidRDefault="00373688" w:rsidP="005907C2">
      <w:pPr>
        <w:pStyle w:val="Breakoutbullet"/>
      </w:pPr>
      <w:r w:rsidRPr="00373688">
        <w:rPr>
          <w:b/>
          <w:bCs/>
        </w:rPr>
        <w:t>Aspire</w:t>
      </w:r>
      <w:r w:rsidRPr="00373688">
        <w:t xml:space="preserve"> (SA) </w:t>
      </w:r>
      <w:r w:rsidR="00DD137C">
        <w:t xml:space="preserve">aims to </w:t>
      </w:r>
      <w:r w:rsidRPr="00373688">
        <w:t>improve the lives of homeless people in Adelaide.</w:t>
      </w:r>
    </w:p>
    <w:p w14:paraId="300E4432" w14:textId="77777777" w:rsidR="00373688" w:rsidRDefault="00373688" w:rsidP="00E67687"/>
    <w:p w14:paraId="6642ECBF" w14:textId="6CB172E7" w:rsidR="0073730A" w:rsidRDefault="0073730A" w:rsidP="00E67687">
      <w:pPr>
        <w:sectPr w:rsidR="0073730A" w:rsidSect="0059255A">
          <w:type w:val="continuous"/>
          <w:pgSz w:w="11906" w:h="16838" w:code="9"/>
          <w:pgMar w:top="2160" w:right="1440" w:bottom="1987" w:left="1440" w:header="706" w:footer="461" w:gutter="0"/>
          <w:cols w:num="2" w:space="386"/>
          <w:docGrid w:linePitch="360"/>
        </w:sectPr>
      </w:pPr>
    </w:p>
    <w:p w14:paraId="775CE0CA" w14:textId="6C511FA0" w:rsidR="00E67687" w:rsidRDefault="00E67687" w:rsidP="005907C2">
      <w:pPr>
        <w:keepNext/>
        <w:pageBreakBefore/>
      </w:pPr>
      <w:r w:rsidRPr="00E67687">
        <w:lastRenderedPageBreak/>
        <w:t xml:space="preserve">Often people experiencing vulnerability will face more than one type of disadvantage, which can overlap and exacerbate </w:t>
      </w:r>
      <w:r w:rsidR="00CD2C17">
        <w:t>each other</w:t>
      </w:r>
      <w:r w:rsidRPr="00E67687">
        <w:t>. A PAD may choose to focus on a particular cohort and its interaction with a particular service area(s). For example, a target cohort could be Victorians with disability, and the service area could be mental health services.</w:t>
      </w:r>
    </w:p>
    <w:p w14:paraId="570AAEC7" w14:textId="63CAEB8E" w:rsidR="00E67687" w:rsidRDefault="00E67687" w:rsidP="009434CF">
      <w:pPr>
        <w:spacing w:after="240"/>
      </w:pPr>
      <w:r>
        <w:t>We invite you to consider the overlapping nature of different types of social disadvantage and different service delivery areas, and how this could help frame what you consider</w:t>
      </w:r>
      <w:r w:rsidR="00274217">
        <w:t xml:space="preserve"> as</w:t>
      </w:r>
      <w:r>
        <w:t xml:space="preserve"> potential focus areas of upcoming PADs.</w:t>
      </w:r>
    </w:p>
    <w:p w14:paraId="3D8171B5" w14:textId="77777777" w:rsidR="00373688" w:rsidRPr="00373688" w:rsidRDefault="00373688" w:rsidP="005907C2">
      <w:pPr>
        <w:pStyle w:val="Breakoutheading"/>
      </w:pPr>
      <w:r w:rsidRPr="00373688">
        <w:t>The overlapping nature of social disadvantage</w:t>
      </w:r>
    </w:p>
    <w:p w14:paraId="29F3FB21" w14:textId="77777777" w:rsidR="00373688" w:rsidRPr="005907C2" w:rsidRDefault="00373688" w:rsidP="005907C2">
      <w:pPr>
        <w:pStyle w:val="Breakouttext"/>
      </w:pPr>
      <w:r w:rsidRPr="005907C2">
        <w:t xml:space="preserve">Examples of how possible early intervention approaches could be considered in a holistic and system wide context: </w:t>
      </w:r>
    </w:p>
    <w:p w14:paraId="5D78ECF2" w14:textId="77777777" w:rsidR="00373688" w:rsidRPr="00373688" w:rsidRDefault="00373688" w:rsidP="005907C2">
      <w:pPr>
        <w:pStyle w:val="Breakoutbullet"/>
        <w:rPr>
          <w:rFonts w:ascii="Calibri" w:hAnsi="Calibri"/>
          <w:color w:val="000000"/>
          <w:sz w:val="17"/>
        </w:rPr>
      </w:pPr>
      <w:r w:rsidRPr="00444689">
        <w:t xml:space="preserve">Prison entrants are around </w:t>
      </w:r>
      <w:r w:rsidRPr="00CC47E6">
        <w:rPr>
          <w:b/>
          <w:bCs/>
        </w:rPr>
        <w:t>66 times more likely</w:t>
      </w:r>
      <w:r w:rsidRPr="00444689">
        <w:t xml:space="preserve"> to be homeless than people in the general community</w:t>
      </w:r>
      <w:r>
        <w:t xml:space="preserve">. </w:t>
      </w:r>
    </w:p>
    <w:p w14:paraId="0FF5FAAE" w14:textId="179F92D6" w:rsidR="00373688" w:rsidRDefault="00373688" w:rsidP="005907C2">
      <w:pPr>
        <w:pStyle w:val="Breakoutsource"/>
        <w:pBdr>
          <w:top w:val="single" w:sz="6" w:space="4" w:color="E0F5FC" w:themeColor="accent2" w:themeTint="33"/>
          <w:left w:val="single" w:sz="6" w:space="4" w:color="E0F5FC" w:themeColor="accent2" w:themeTint="33"/>
          <w:bottom w:val="single" w:sz="6" w:space="4" w:color="E0F5FC" w:themeColor="accent2" w:themeTint="33"/>
          <w:right w:val="single" w:sz="6" w:space="4" w:color="E0F5FC" w:themeColor="accent2" w:themeTint="33"/>
        </w:pBdr>
        <w:rPr>
          <w:rFonts w:ascii="Calibri" w:hAnsi="Calibri"/>
        </w:rPr>
      </w:pPr>
      <w:r>
        <w:tab/>
      </w:r>
      <w:r w:rsidRPr="00CC47E6">
        <w:t xml:space="preserve">Source </w:t>
      </w:r>
      <w:r w:rsidRPr="00CC47E6">
        <w:rPr>
          <w:i/>
          <w:iCs/>
        </w:rPr>
        <w:t>Journeys Home Research Report No.6. Melbourne</w:t>
      </w:r>
      <w:r w:rsidRPr="00CC47E6">
        <w:t>: Melbourne Institute of Economic and Social Research.</w:t>
      </w:r>
    </w:p>
    <w:p w14:paraId="3FF20D73" w14:textId="7D3D135E" w:rsidR="00373688" w:rsidRPr="00373688" w:rsidRDefault="00373688" w:rsidP="001E36AE">
      <w:pPr>
        <w:pStyle w:val="ListParagraph"/>
        <w:numPr>
          <w:ilvl w:val="0"/>
          <w:numId w:val="9"/>
        </w:numPr>
        <w:pBdr>
          <w:top w:val="single" w:sz="6" w:space="4" w:color="E0F5FC" w:themeColor="accent2" w:themeTint="33"/>
          <w:left w:val="single" w:sz="6" w:space="4" w:color="E0F5FC" w:themeColor="accent2" w:themeTint="33"/>
          <w:bottom w:val="single" w:sz="6" w:space="4" w:color="E0F5FC" w:themeColor="accent2" w:themeTint="33"/>
          <w:right w:val="single" w:sz="6" w:space="4" w:color="E0F5FC" w:themeColor="accent2" w:themeTint="33"/>
        </w:pBdr>
        <w:shd w:val="clear" w:color="auto" w:fill="E0F5FC" w:themeFill="accent2" w:themeFillTint="33"/>
        <w:ind w:left="357" w:hanging="357"/>
        <w:rPr>
          <w:szCs w:val="12"/>
        </w:rPr>
      </w:pPr>
      <w:r>
        <w:t xml:space="preserve">The prevalence of mental illness is as high as </w:t>
      </w:r>
      <w:r w:rsidRPr="00CC47E6">
        <w:rPr>
          <w:b/>
          <w:bCs/>
        </w:rPr>
        <w:t>57.9 per cent</w:t>
      </w:r>
      <w:r>
        <w:t xml:space="preserve"> for people with profound or severe ‘core activity’ limitations and </w:t>
      </w:r>
      <w:r w:rsidRPr="00CC47E6">
        <w:rPr>
          <w:b/>
          <w:bCs/>
        </w:rPr>
        <w:t>42.2 per cent</w:t>
      </w:r>
      <w:r>
        <w:t xml:space="preserve"> for</w:t>
      </w:r>
      <w:r w:rsidRPr="00622B3A">
        <w:t xml:space="preserve"> people with other disabilities</w:t>
      </w:r>
      <w:r>
        <w:t xml:space="preserve">. </w:t>
      </w:r>
    </w:p>
    <w:p w14:paraId="63C42D8B" w14:textId="70ADBA3C" w:rsidR="00373688" w:rsidRPr="00373688" w:rsidRDefault="00373688" w:rsidP="005907C2">
      <w:pPr>
        <w:pStyle w:val="NoteNormal"/>
        <w:pBdr>
          <w:top w:val="single" w:sz="6" w:space="4" w:color="E0F5FC" w:themeColor="accent2" w:themeTint="33"/>
          <w:left w:val="single" w:sz="6" w:space="4" w:color="E0F5FC" w:themeColor="accent2" w:themeTint="33"/>
          <w:bottom w:val="single" w:sz="6" w:space="4" w:color="E0F5FC" w:themeColor="accent2" w:themeTint="33"/>
          <w:right w:val="single" w:sz="6" w:space="4" w:color="E0F5FC" w:themeColor="accent2" w:themeTint="33"/>
        </w:pBdr>
        <w:shd w:val="clear" w:color="auto" w:fill="E0F5FC" w:themeFill="accent2" w:themeFillTint="33"/>
        <w:ind w:left="360" w:hanging="360"/>
        <w:rPr>
          <w:sz w:val="20"/>
        </w:rPr>
      </w:pPr>
      <w:r>
        <w:tab/>
      </w:r>
      <w:r w:rsidRPr="00CC47E6">
        <w:t>Source: Royal Commission into Victoria’s Mental Health System, Final Report, Volume 3</w:t>
      </w:r>
    </w:p>
    <w:p w14:paraId="7ABB8F08" w14:textId="77777777" w:rsidR="00373688" w:rsidRDefault="00373688" w:rsidP="00373688">
      <w:pPr>
        <w:pStyle w:val="Spacer"/>
      </w:pPr>
    </w:p>
    <w:p w14:paraId="794F1E0A" w14:textId="396BA5D8" w:rsidR="00945B99" w:rsidRDefault="00415E85" w:rsidP="00415E85">
      <w:r>
        <w:t>F</w:t>
      </w:r>
      <w:r w:rsidRPr="00874B49">
        <w:rPr>
          <w:noProof/>
        </w:rPr>
        <w:t>i</w:t>
      </w:r>
      <w:r>
        <w:rPr>
          <w:noProof/>
        </w:rPr>
        <w:t xml:space="preserve">gure </w:t>
      </w:r>
      <w:r w:rsidR="00A051AA">
        <w:rPr>
          <w:noProof/>
        </w:rPr>
        <w:t>2</w:t>
      </w:r>
      <w:r>
        <w:rPr>
          <w:noProof/>
        </w:rPr>
        <w:t xml:space="preserve"> shows a list of </w:t>
      </w:r>
      <w:r w:rsidR="00FC58C7">
        <w:rPr>
          <w:noProof/>
        </w:rPr>
        <w:t xml:space="preserve">12 </w:t>
      </w:r>
      <w:r>
        <w:rPr>
          <w:noProof/>
        </w:rPr>
        <w:t xml:space="preserve">priority service areas within the Victorian </w:t>
      </w:r>
      <w:r w:rsidR="00FC58C7">
        <w:rPr>
          <w:noProof/>
        </w:rPr>
        <w:t>G</w:t>
      </w:r>
      <w:r>
        <w:rPr>
          <w:noProof/>
        </w:rPr>
        <w:t xml:space="preserve">overnment and their links to </w:t>
      </w:r>
      <w:r w:rsidR="00A4627E">
        <w:rPr>
          <w:noProof/>
        </w:rPr>
        <w:t>the existing</w:t>
      </w:r>
      <w:r>
        <w:rPr>
          <w:noProof/>
        </w:rPr>
        <w:t xml:space="preserve"> </w:t>
      </w:r>
      <w:r w:rsidR="004252F1">
        <w:rPr>
          <w:noProof/>
        </w:rPr>
        <w:t>Victorian PADs outlined above</w:t>
      </w:r>
      <w:r>
        <w:rPr>
          <w:noProof/>
        </w:rPr>
        <w:t xml:space="preserve">. </w:t>
      </w:r>
    </w:p>
    <w:p w14:paraId="78220C24" w14:textId="72846506" w:rsidR="00AF2FDB" w:rsidRDefault="00985CFD" w:rsidP="00415E85">
      <w:pPr>
        <w:rPr>
          <w:noProof/>
        </w:rPr>
      </w:pPr>
      <w:r>
        <w:rPr>
          <w:noProof/>
        </w:rPr>
        <w:t>For illustrative purposes</w:t>
      </w:r>
      <w:r w:rsidR="00F53C45">
        <w:rPr>
          <w:noProof/>
        </w:rPr>
        <w:t>,</w:t>
      </w:r>
      <w:r>
        <w:rPr>
          <w:noProof/>
        </w:rPr>
        <w:t xml:space="preserve"> we have </w:t>
      </w:r>
      <w:r w:rsidR="00FE252C">
        <w:rPr>
          <w:noProof/>
        </w:rPr>
        <w:t xml:space="preserve">noted the </w:t>
      </w:r>
      <w:r w:rsidR="008C60D0">
        <w:rPr>
          <w:noProof/>
        </w:rPr>
        <w:t xml:space="preserve">various </w:t>
      </w:r>
      <w:r w:rsidR="00FE252C">
        <w:rPr>
          <w:noProof/>
        </w:rPr>
        <w:t>focuses of the current PADs</w:t>
      </w:r>
      <w:r w:rsidR="00A5606D">
        <w:rPr>
          <w:noProof/>
        </w:rPr>
        <w:t xml:space="preserve">, such as </w:t>
      </w:r>
      <w:r w:rsidR="00EE61AA">
        <w:rPr>
          <w:noProof/>
        </w:rPr>
        <w:t>homelessness</w:t>
      </w:r>
      <w:r w:rsidR="00236708">
        <w:rPr>
          <w:noProof/>
        </w:rPr>
        <w:t>,</w:t>
      </w:r>
      <w:r w:rsidR="00EE61AA">
        <w:rPr>
          <w:noProof/>
        </w:rPr>
        <w:t xml:space="preserve"> out-of-home care</w:t>
      </w:r>
      <w:r w:rsidR="00EC3D76">
        <w:rPr>
          <w:noProof/>
        </w:rPr>
        <w:t xml:space="preserve"> </w:t>
      </w:r>
      <w:r w:rsidR="007B784B">
        <w:rPr>
          <w:noProof/>
        </w:rPr>
        <w:t xml:space="preserve">and </w:t>
      </w:r>
      <w:r w:rsidR="00EE61AA">
        <w:rPr>
          <w:noProof/>
        </w:rPr>
        <w:t>hospital presentations</w:t>
      </w:r>
      <w:r w:rsidR="00A5606D">
        <w:rPr>
          <w:noProof/>
        </w:rPr>
        <w:t>,</w:t>
      </w:r>
      <w:r w:rsidR="006C4DB4">
        <w:rPr>
          <w:noProof/>
        </w:rPr>
        <w:t xml:space="preserve"> </w:t>
      </w:r>
      <w:r w:rsidR="00F53C45">
        <w:rPr>
          <w:noProof/>
        </w:rPr>
        <w:t>to show the cross</w:t>
      </w:r>
      <w:r w:rsidR="00A5606D">
        <w:rPr>
          <w:noProof/>
        </w:rPr>
        <w:noBreakHyphen/>
      </w:r>
      <w:r w:rsidR="00F53C45">
        <w:rPr>
          <w:noProof/>
        </w:rPr>
        <w:t xml:space="preserve">section of </w:t>
      </w:r>
      <w:r w:rsidR="00FB4913">
        <w:rPr>
          <w:noProof/>
        </w:rPr>
        <w:t xml:space="preserve">service areas that PADs already operate in. </w:t>
      </w:r>
    </w:p>
    <w:p w14:paraId="5CCA3199" w14:textId="7FD3CC93" w:rsidR="00444826" w:rsidRDefault="00415E85" w:rsidP="00415E85">
      <w:pPr>
        <w:rPr>
          <w:noProof/>
        </w:rPr>
      </w:pPr>
      <w:r>
        <w:rPr>
          <w:noProof/>
        </w:rPr>
        <w:t xml:space="preserve">The list of service areas shown in Figure </w:t>
      </w:r>
      <w:r w:rsidR="00A051AA">
        <w:rPr>
          <w:noProof/>
        </w:rPr>
        <w:t>2</w:t>
      </w:r>
      <w:r>
        <w:rPr>
          <w:noProof/>
        </w:rPr>
        <w:t xml:space="preserve"> is not exhaustive. </w:t>
      </w:r>
      <w:r w:rsidR="003A7E4B">
        <w:rPr>
          <w:noProof/>
        </w:rPr>
        <w:t>The table</w:t>
      </w:r>
      <w:r>
        <w:rPr>
          <w:noProof/>
        </w:rPr>
        <w:t xml:space="preserve"> has been developed to frame your thinking </w:t>
      </w:r>
      <w:r w:rsidR="003A7E4B">
        <w:rPr>
          <w:noProof/>
        </w:rPr>
        <w:t>around</w:t>
      </w:r>
      <w:r w:rsidR="00AE20E4">
        <w:rPr>
          <w:noProof/>
        </w:rPr>
        <w:t xml:space="preserve"> </w:t>
      </w:r>
      <w:r>
        <w:rPr>
          <w:noProof/>
        </w:rPr>
        <w:t>potential gaps</w:t>
      </w:r>
      <w:r w:rsidR="00FF2520">
        <w:rPr>
          <w:noProof/>
        </w:rPr>
        <w:t xml:space="preserve"> and</w:t>
      </w:r>
      <w:r>
        <w:rPr>
          <w:noProof/>
        </w:rPr>
        <w:t xml:space="preserve"> prompt</w:t>
      </w:r>
      <w:r w:rsidR="00FF2520">
        <w:rPr>
          <w:noProof/>
        </w:rPr>
        <w:t xml:space="preserve"> you</w:t>
      </w:r>
      <w:r>
        <w:rPr>
          <w:noProof/>
        </w:rPr>
        <w:t xml:space="preserve"> to consider </w:t>
      </w:r>
      <w:r w:rsidR="007B784B">
        <w:rPr>
          <w:noProof/>
        </w:rPr>
        <w:t xml:space="preserve">other </w:t>
      </w:r>
      <w:r>
        <w:rPr>
          <w:noProof/>
        </w:rPr>
        <w:t xml:space="preserve">potential areas of focus. </w:t>
      </w:r>
    </w:p>
    <w:p w14:paraId="30854756" w14:textId="37229D37" w:rsidR="009C47EC" w:rsidRDefault="00415E85" w:rsidP="00612185">
      <w:pPr>
        <w:rPr>
          <w:noProof/>
        </w:rPr>
      </w:pPr>
      <w:r>
        <w:rPr>
          <w:noProof/>
        </w:rPr>
        <w:t xml:space="preserve">In additon, </w:t>
      </w:r>
      <w:r w:rsidR="00FF2520">
        <w:rPr>
          <w:noProof/>
        </w:rPr>
        <w:t>a</w:t>
      </w:r>
      <w:r>
        <w:rPr>
          <w:noProof/>
        </w:rPr>
        <w:t xml:space="preserve"> particular service deliery area </w:t>
      </w:r>
      <w:r w:rsidR="00FF2520">
        <w:rPr>
          <w:noProof/>
        </w:rPr>
        <w:t>having been</w:t>
      </w:r>
      <w:r>
        <w:rPr>
          <w:noProof/>
        </w:rPr>
        <w:t xml:space="preserve"> a focus of a past PAD</w:t>
      </w:r>
      <w:r w:rsidR="007B784B">
        <w:rPr>
          <w:noProof/>
        </w:rPr>
        <w:t xml:space="preserve"> does not</w:t>
      </w:r>
      <w:r>
        <w:rPr>
          <w:noProof/>
        </w:rPr>
        <w:t xml:space="preserve"> preclude it from being part of a future PAD. There may be a different lens to the </w:t>
      </w:r>
      <w:r w:rsidR="00945B99">
        <w:rPr>
          <w:noProof/>
        </w:rPr>
        <w:t xml:space="preserve">issue </w:t>
      </w:r>
      <w:r>
        <w:rPr>
          <w:noProof/>
        </w:rPr>
        <w:t xml:space="preserve">or </w:t>
      </w:r>
      <w:r w:rsidR="007A74AA">
        <w:rPr>
          <w:noProof/>
        </w:rPr>
        <w:t xml:space="preserve">a </w:t>
      </w:r>
      <w:r>
        <w:rPr>
          <w:noProof/>
        </w:rPr>
        <w:t>different cohort within a service delivery area that is proposed</w:t>
      </w:r>
      <w:r w:rsidR="000F0CB8">
        <w:rPr>
          <w:noProof/>
        </w:rPr>
        <w:t xml:space="preserve"> for consideration</w:t>
      </w:r>
      <w:r>
        <w:rPr>
          <w:noProof/>
        </w:rPr>
        <w:t xml:space="preserve">. </w:t>
      </w:r>
    </w:p>
    <w:p w14:paraId="332D71AF" w14:textId="6721902D" w:rsidR="00E67687" w:rsidRDefault="0079770A" w:rsidP="00612185">
      <w:pPr>
        <w:rPr>
          <w:noProof/>
        </w:rPr>
      </w:pPr>
      <w:r>
        <w:rPr>
          <w:noProof/>
        </w:rPr>
        <w:t xml:space="preserve">In considering the potential focus for further PADs, it should also be recognised that the impact of PADs are much broader than just their primary or secondary areas of focus. </w:t>
      </w:r>
      <w:r w:rsidR="007A74AA">
        <w:rPr>
          <w:noProof/>
        </w:rPr>
        <w:t>The</w:t>
      </w:r>
      <w:r>
        <w:rPr>
          <w:noProof/>
        </w:rPr>
        <w:t xml:space="preserve"> range of other areas that will be impacted by the PAD are important in terms of measuring success</w:t>
      </w:r>
      <w:r w:rsidR="00373688">
        <w:rPr>
          <w:noProof/>
        </w:rPr>
        <w:t xml:space="preserve">. </w:t>
      </w:r>
    </w:p>
    <w:p w14:paraId="457DCEF1" w14:textId="77777777" w:rsidR="00373688" w:rsidRDefault="00373688" w:rsidP="00373688">
      <w:pPr>
        <w:pStyle w:val="Caption"/>
        <w:pageBreakBefore/>
        <w:rPr>
          <w:noProof/>
        </w:rPr>
        <w:sectPr w:rsidR="00373688" w:rsidSect="00C32A7A">
          <w:pgSz w:w="11906" w:h="16838" w:code="9"/>
          <w:pgMar w:top="2160" w:right="1440" w:bottom="1987" w:left="1440" w:header="706" w:footer="461" w:gutter="0"/>
          <w:cols w:space="708"/>
          <w:docGrid w:linePitch="360"/>
        </w:sectPr>
      </w:pPr>
    </w:p>
    <w:p w14:paraId="398CCABC" w14:textId="18BDD414" w:rsidR="00415E85" w:rsidRPr="00231500" w:rsidRDefault="00415E85" w:rsidP="00373688">
      <w:pPr>
        <w:pStyle w:val="Caption"/>
        <w:pageBreakBefore/>
        <w:spacing w:before="120"/>
      </w:pPr>
      <w:r w:rsidRPr="00874B49">
        <w:rPr>
          <w:noProof/>
        </w:rPr>
        <w:lastRenderedPageBreak/>
        <w:t xml:space="preserve">Figure </w:t>
      </w:r>
      <w:r w:rsidR="00A051AA">
        <w:rPr>
          <w:noProof/>
        </w:rPr>
        <w:t>2</w:t>
      </w:r>
      <w:r w:rsidRPr="00874B49">
        <w:rPr>
          <w:noProof/>
        </w:rPr>
        <w:t xml:space="preserve">: </w:t>
      </w:r>
      <w:r>
        <w:rPr>
          <w:noProof/>
        </w:rPr>
        <w:t>Focus of service delivery areas</w:t>
      </w:r>
      <w:r w:rsidRPr="00874B49">
        <w:rPr>
          <w:noProof/>
        </w:rPr>
        <w:t xml:space="preserve"> </w:t>
      </w:r>
      <w:r w:rsidR="006D27A0">
        <w:rPr>
          <w:noProof/>
        </w:rPr>
        <w:t>among</w:t>
      </w:r>
      <w:r w:rsidR="006D27A0" w:rsidRPr="00874B49">
        <w:rPr>
          <w:noProof/>
        </w:rPr>
        <w:t xml:space="preserve"> </w:t>
      </w:r>
      <w:r>
        <w:rPr>
          <w:noProof/>
        </w:rPr>
        <w:t>existing</w:t>
      </w:r>
      <w:r w:rsidRPr="00874B49">
        <w:rPr>
          <w:noProof/>
        </w:rPr>
        <w:t xml:space="preserve"> PADs</w:t>
      </w:r>
    </w:p>
    <w:tbl>
      <w:tblPr>
        <w:tblStyle w:val="DTFtexttable"/>
        <w:tblW w:w="4140" w:type="dxa"/>
        <w:tblLook w:val="04A0" w:firstRow="1" w:lastRow="0" w:firstColumn="1" w:lastColumn="0" w:noHBand="0" w:noVBand="1"/>
      </w:tblPr>
      <w:tblGrid>
        <w:gridCol w:w="2790"/>
        <w:gridCol w:w="1350"/>
      </w:tblGrid>
      <w:tr w:rsidR="00AA41F1" w14:paraId="08C7CE82" w14:textId="77777777" w:rsidTr="003736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0" w:type="dxa"/>
          </w:tcPr>
          <w:p w14:paraId="3AFEB081" w14:textId="77777777" w:rsidR="00AA41F1" w:rsidRPr="00993D5E" w:rsidRDefault="00AA41F1" w:rsidP="00667BA1">
            <w:pPr>
              <w:rPr>
                <w:b w:val="0"/>
              </w:rPr>
            </w:pPr>
            <w:r>
              <w:t>Service delivery area</w:t>
            </w:r>
          </w:p>
        </w:tc>
        <w:tc>
          <w:tcPr>
            <w:tcW w:w="1350" w:type="dxa"/>
          </w:tcPr>
          <w:p w14:paraId="57C626B8" w14:textId="5FD00A52" w:rsidR="00AA41F1" w:rsidRPr="00993D5E" w:rsidRDefault="008C60D0" w:rsidP="00667BA1">
            <w:pPr>
              <w:jc w:val="center"/>
              <w:cnfStyle w:val="100000000000" w:firstRow="1" w:lastRow="0" w:firstColumn="0" w:lastColumn="0" w:oddVBand="0" w:evenVBand="0" w:oddHBand="0" w:evenHBand="0" w:firstRowFirstColumn="0" w:firstRowLastColumn="0" w:lastRowFirstColumn="0" w:lastRowLastColumn="0"/>
              <w:rPr>
                <w:b w:val="0"/>
              </w:rPr>
            </w:pPr>
            <w:r>
              <w:t>Targeted by current PADs</w:t>
            </w:r>
          </w:p>
        </w:tc>
      </w:tr>
      <w:tr w:rsidR="00AA41F1" w:rsidRPr="00373688" w14:paraId="0C545818" w14:textId="77777777" w:rsidTr="00373688">
        <w:tc>
          <w:tcPr>
            <w:cnfStyle w:val="001000000000" w:firstRow="0" w:lastRow="0" w:firstColumn="1" w:lastColumn="0" w:oddVBand="0" w:evenVBand="0" w:oddHBand="0" w:evenHBand="0" w:firstRowFirstColumn="0" w:firstRowLastColumn="0" w:lastRowFirstColumn="0" w:lastRowLastColumn="0"/>
            <w:tcW w:w="2790" w:type="dxa"/>
          </w:tcPr>
          <w:p w14:paraId="7449FACF" w14:textId="52D4301E" w:rsidR="00AA41F1" w:rsidRPr="00874B49" w:rsidRDefault="00AA41F1" w:rsidP="00667BA1">
            <w:pPr>
              <w:rPr>
                <w:sz w:val="16"/>
                <w:szCs w:val="20"/>
              </w:rPr>
            </w:pPr>
            <w:r w:rsidRPr="00874B49">
              <w:rPr>
                <w:sz w:val="16"/>
              </w:rPr>
              <w:t xml:space="preserve">Hospital </w:t>
            </w:r>
            <w:r w:rsidR="00CD2300">
              <w:rPr>
                <w:sz w:val="16"/>
              </w:rPr>
              <w:t>s</w:t>
            </w:r>
            <w:r w:rsidRPr="00874B49">
              <w:rPr>
                <w:sz w:val="16"/>
              </w:rPr>
              <w:t xml:space="preserve">ervices </w:t>
            </w:r>
          </w:p>
        </w:tc>
        <w:tc>
          <w:tcPr>
            <w:tcW w:w="1350" w:type="dxa"/>
          </w:tcPr>
          <w:p w14:paraId="5527D022" w14:textId="348574CC" w:rsidR="00AA41F1" w:rsidRPr="009F4AA3" w:rsidRDefault="00AA41F1" w:rsidP="00667BA1">
            <w:pPr>
              <w:jc w:val="center"/>
              <w:cnfStyle w:val="000000000000" w:firstRow="0" w:lastRow="0" w:firstColumn="0" w:lastColumn="0" w:oddVBand="0" w:evenVBand="0" w:oddHBand="0" w:evenHBand="0" w:firstRowFirstColumn="0" w:firstRowLastColumn="0" w:lastRowFirstColumn="0" w:lastRowLastColumn="0"/>
              <w:rPr>
                <w:b/>
                <w:color w:val="286437" w:themeColor="accent5" w:themeShade="80"/>
                <w:szCs w:val="32"/>
              </w:rPr>
            </w:pPr>
            <w:r w:rsidRPr="009F4AA3">
              <w:rPr>
                <w:rFonts w:ascii="Segoe UI Symbol" w:hAnsi="Segoe UI Symbol" w:cs="Segoe UI Symbol"/>
                <w:b/>
                <w:bCs/>
                <w:color w:val="286437" w:themeColor="accent5" w:themeShade="80"/>
                <w:szCs w:val="32"/>
              </w:rPr>
              <w:t>✓</w:t>
            </w:r>
            <w:r w:rsidRPr="009F4AA3">
              <w:rPr>
                <w:rFonts w:ascii="Segoe UI Symbol" w:hAnsi="Segoe UI Symbol" w:cs="Segoe UI Symbol"/>
                <w:b/>
                <w:bCs/>
                <w:color w:val="286437" w:themeColor="accent5" w:themeShade="80"/>
                <w:szCs w:val="28"/>
              </w:rPr>
              <w:t>✓✓</w:t>
            </w:r>
          </w:p>
        </w:tc>
      </w:tr>
      <w:tr w:rsidR="00AA41F1" w:rsidRPr="00373688" w14:paraId="4CC6189D" w14:textId="77777777" w:rsidTr="00373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AC458E1" w14:textId="1F9B4FF8" w:rsidR="00AA41F1" w:rsidRPr="00874B49" w:rsidRDefault="00AA41F1" w:rsidP="00667BA1">
            <w:pPr>
              <w:rPr>
                <w:sz w:val="16"/>
                <w:szCs w:val="20"/>
              </w:rPr>
            </w:pPr>
            <w:r w:rsidRPr="00874B49">
              <w:rPr>
                <w:sz w:val="16"/>
              </w:rPr>
              <w:t xml:space="preserve">Mental </w:t>
            </w:r>
            <w:r w:rsidR="00CD2300">
              <w:rPr>
                <w:sz w:val="16"/>
              </w:rPr>
              <w:t>h</w:t>
            </w:r>
            <w:r w:rsidRPr="00874B49">
              <w:rPr>
                <w:sz w:val="16"/>
              </w:rPr>
              <w:t xml:space="preserve">ealth </w:t>
            </w:r>
          </w:p>
        </w:tc>
        <w:tc>
          <w:tcPr>
            <w:tcW w:w="1350" w:type="dxa"/>
          </w:tcPr>
          <w:p w14:paraId="79926024" w14:textId="77777777" w:rsidR="00AA41F1" w:rsidRPr="009F4AA3" w:rsidRDefault="00AA41F1" w:rsidP="00667BA1">
            <w:pPr>
              <w:jc w:val="center"/>
              <w:cnfStyle w:val="000000010000" w:firstRow="0" w:lastRow="0" w:firstColumn="0" w:lastColumn="0" w:oddVBand="0" w:evenVBand="0" w:oddHBand="0" w:evenHBand="1" w:firstRowFirstColumn="0" w:firstRowLastColumn="0" w:lastRowFirstColumn="0" w:lastRowLastColumn="0"/>
              <w:rPr>
                <w:color w:val="286437" w:themeColor="accent5" w:themeShade="80"/>
                <w:szCs w:val="32"/>
              </w:rPr>
            </w:pPr>
            <w:r w:rsidRPr="009F4AA3">
              <w:rPr>
                <w:rFonts w:ascii="Segoe UI Symbol" w:hAnsi="Segoe UI Symbol" w:cs="Segoe UI Symbol"/>
                <w:b/>
                <w:bCs/>
                <w:color w:val="286437" w:themeColor="accent5" w:themeShade="80"/>
                <w:szCs w:val="28"/>
              </w:rPr>
              <w:t>✓</w:t>
            </w:r>
          </w:p>
        </w:tc>
      </w:tr>
      <w:tr w:rsidR="00AA41F1" w:rsidRPr="00373688" w14:paraId="2EE8C9DB" w14:textId="77777777" w:rsidTr="00373688">
        <w:tc>
          <w:tcPr>
            <w:cnfStyle w:val="001000000000" w:firstRow="0" w:lastRow="0" w:firstColumn="1" w:lastColumn="0" w:oddVBand="0" w:evenVBand="0" w:oddHBand="0" w:evenHBand="0" w:firstRowFirstColumn="0" w:firstRowLastColumn="0" w:lastRowFirstColumn="0" w:lastRowLastColumn="0"/>
            <w:tcW w:w="2790" w:type="dxa"/>
          </w:tcPr>
          <w:p w14:paraId="66AB2B4E" w14:textId="3111FDEB" w:rsidR="00AA41F1" w:rsidRPr="00874B49" w:rsidRDefault="00AA41F1" w:rsidP="00667BA1">
            <w:pPr>
              <w:rPr>
                <w:sz w:val="16"/>
                <w:szCs w:val="20"/>
              </w:rPr>
            </w:pPr>
            <w:r w:rsidRPr="00874B49">
              <w:rPr>
                <w:sz w:val="16"/>
              </w:rPr>
              <w:t xml:space="preserve">Alcohol and other </w:t>
            </w:r>
            <w:r w:rsidR="00CD2300">
              <w:rPr>
                <w:sz w:val="16"/>
              </w:rPr>
              <w:t>d</w:t>
            </w:r>
            <w:r w:rsidRPr="00874B49">
              <w:rPr>
                <w:sz w:val="16"/>
              </w:rPr>
              <w:t xml:space="preserve">rug </w:t>
            </w:r>
            <w:r w:rsidR="00CD2300">
              <w:rPr>
                <w:sz w:val="16"/>
              </w:rPr>
              <w:t>s</w:t>
            </w:r>
            <w:r w:rsidRPr="00874B49">
              <w:rPr>
                <w:sz w:val="16"/>
              </w:rPr>
              <w:t xml:space="preserve">ervices  </w:t>
            </w:r>
          </w:p>
        </w:tc>
        <w:tc>
          <w:tcPr>
            <w:tcW w:w="1350" w:type="dxa"/>
          </w:tcPr>
          <w:p w14:paraId="4FA93B3B" w14:textId="77777777" w:rsidR="00AA41F1" w:rsidRPr="009F4AA3" w:rsidRDefault="00AA41F1" w:rsidP="00667BA1">
            <w:pPr>
              <w:jc w:val="center"/>
              <w:cnfStyle w:val="000000000000" w:firstRow="0" w:lastRow="0" w:firstColumn="0" w:lastColumn="0" w:oddVBand="0" w:evenVBand="0" w:oddHBand="0" w:evenHBand="0" w:firstRowFirstColumn="0" w:firstRowLastColumn="0" w:lastRowFirstColumn="0" w:lastRowLastColumn="0"/>
              <w:rPr>
                <w:color w:val="286437" w:themeColor="accent5" w:themeShade="80"/>
                <w:szCs w:val="32"/>
              </w:rPr>
            </w:pPr>
          </w:p>
        </w:tc>
      </w:tr>
      <w:tr w:rsidR="00AA41F1" w:rsidRPr="00373688" w14:paraId="03B682DE" w14:textId="77777777" w:rsidTr="00373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394B259" w14:textId="5DAA203A" w:rsidR="00AA41F1" w:rsidRPr="00874B49" w:rsidRDefault="00AA41F1" w:rsidP="00667BA1">
            <w:pPr>
              <w:rPr>
                <w:sz w:val="16"/>
                <w:szCs w:val="20"/>
              </w:rPr>
            </w:pPr>
            <w:r w:rsidRPr="00874B49">
              <w:rPr>
                <w:sz w:val="16"/>
              </w:rPr>
              <w:t xml:space="preserve">Child </w:t>
            </w:r>
            <w:r w:rsidR="00CD2300">
              <w:rPr>
                <w:sz w:val="16"/>
              </w:rPr>
              <w:t>p</w:t>
            </w:r>
            <w:r w:rsidRPr="00874B49">
              <w:rPr>
                <w:sz w:val="16"/>
              </w:rPr>
              <w:t xml:space="preserve">rotection and </w:t>
            </w:r>
            <w:r w:rsidR="00CD2300">
              <w:rPr>
                <w:sz w:val="16"/>
              </w:rPr>
              <w:t>f</w:t>
            </w:r>
            <w:r w:rsidRPr="00874B49">
              <w:rPr>
                <w:sz w:val="16"/>
              </w:rPr>
              <w:t xml:space="preserve">amily </w:t>
            </w:r>
            <w:r w:rsidR="00CD2300">
              <w:rPr>
                <w:sz w:val="16"/>
              </w:rPr>
              <w:t>s</w:t>
            </w:r>
            <w:r w:rsidRPr="00874B49">
              <w:rPr>
                <w:sz w:val="16"/>
              </w:rPr>
              <w:t xml:space="preserve">ervices </w:t>
            </w:r>
          </w:p>
        </w:tc>
        <w:tc>
          <w:tcPr>
            <w:tcW w:w="1350" w:type="dxa"/>
          </w:tcPr>
          <w:p w14:paraId="6A8AC75D" w14:textId="77777777" w:rsidR="00AA41F1" w:rsidRPr="009F4AA3" w:rsidRDefault="00AA41F1" w:rsidP="00667BA1">
            <w:pPr>
              <w:jc w:val="center"/>
              <w:cnfStyle w:val="000000010000" w:firstRow="0" w:lastRow="0" w:firstColumn="0" w:lastColumn="0" w:oddVBand="0" w:evenVBand="0" w:oddHBand="0" w:evenHBand="1" w:firstRowFirstColumn="0" w:firstRowLastColumn="0" w:lastRowFirstColumn="0" w:lastRowLastColumn="0"/>
              <w:rPr>
                <w:color w:val="286437" w:themeColor="accent5" w:themeShade="80"/>
                <w:szCs w:val="32"/>
              </w:rPr>
            </w:pPr>
            <w:r w:rsidRPr="009F4AA3">
              <w:rPr>
                <w:rFonts w:ascii="Segoe UI Symbol" w:hAnsi="Segoe UI Symbol" w:cs="Segoe UI Symbol"/>
                <w:b/>
                <w:bCs/>
                <w:color w:val="286437" w:themeColor="accent5" w:themeShade="80"/>
                <w:szCs w:val="32"/>
              </w:rPr>
              <w:t>✓</w:t>
            </w:r>
          </w:p>
        </w:tc>
      </w:tr>
      <w:tr w:rsidR="00AA41F1" w:rsidRPr="00373688" w14:paraId="2029AFDA" w14:textId="77777777" w:rsidTr="00373688">
        <w:tc>
          <w:tcPr>
            <w:cnfStyle w:val="001000000000" w:firstRow="0" w:lastRow="0" w:firstColumn="1" w:lastColumn="0" w:oddVBand="0" w:evenVBand="0" w:oddHBand="0" w:evenHBand="0" w:firstRowFirstColumn="0" w:firstRowLastColumn="0" w:lastRowFirstColumn="0" w:lastRowLastColumn="0"/>
            <w:tcW w:w="2790" w:type="dxa"/>
          </w:tcPr>
          <w:p w14:paraId="0BC73B92" w14:textId="653AF183" w:rsidR="00AA41F1" w:rsidRPr="00874B49" w:rsidRDefault="00AA41F1" w:rsidP="00667BA1">
            <w:pPr>
              <w:rPr>
                <w:sz w:val="16"/>
                <w:szCs w:val="20"/>
              </w:rPr>
            </w:pPr>
            <w:r w:rsidRPr="00874B49">
              <w:rPr>
                <w:sz w:val="16"/>
              </w:rPr>
              <w:t xml:space="preserve">Housing </w:t>
            </w:r>
            <w:r w:rsidR="00CD2300">
              <w:rPr>
                <w:sz w:val="16"/>
              </w:rPr>
              <w:t>a</w:t>
            </w:r>
            <w:r w:rsidRPr="00874B49">
              <w:rPr>
                <w:sz w:val="16"/>
              </w:rPr>
              <w:t>ssistance/</w:t>
            </w:r>
            <w:r w:rsidR="00CD2300">
              <w:rPr>
                <w:sz w:val="16"/>
              </w:rPr>
              <w:t>h</w:t>
            </w:r>
            <w:r w:rsidRPr="00874B49">
              <w:rPr>
                <w:sz w:val="16"/>
              </w:rPr>
              <w:t xml:space="preserve">omelessness </w:t>
            </w:r>
          </w:p>
        </w:tc>
        <w:tc>
          <w:tcPr>
            <w:tcW w:w="1350" w:type="dxa"/>
          </w:tcPr>
          <w:p w14:paraId="7544F700" w14:textId="21646EC3" w:rsidR="00AA41F1" w:rsidRPr="009F4AA3" w:rsidRDefault="00AA41F1" w:rsidP="00667BA1">
            <w:pPr>
              <w:jc w:val="center"/>
              <w:cnfStyle w:val="000000000000" w:firstRow="0" w:lastRow="0" w:firstColumn="0" w:lastColumn="0" w:oddVBand="0" w:evenVBand="0" w:oddHBand="0" w:evenHBand="0" w:firstRowFirstColumn="0" w:firstRowLastColumn="0" w:lastRowFirstColumn="0" w:lastRowLastColumn="0"/>
              <w:rPr>
                <w:color w:val="286437" w:themeColor="accent5" w:themeShade="80"/>
              </w:rPr>
            </w:pPr>
            <w:r w:rsidRPr="009F4AA3">
              <w:rPr>
                <w:rFonts w:ascii="Segoe UI Symbol" w:hAnsi="Segoe UI Symbol" w:cs="Segoe UI Symbol"/>
                <w:b/>
                <w:bCs/>
                <w:color w:val="286437" w:themeColor="accent5" w:themeShade="80"/>
                <w:szCs w:val="28"/>
              </w:rPr>
              <w:t>✓</w:t>
            </w:r>
            <w:r w:rsidRPr="009F4AA3" w:rsidDel="00125A3E">
              <w:rPr>
                <w:rFonts w:ascii="Segoe UI Symbol" w:hAnsi="Segoe UI Symbol" w:cs="Segoe UI Symbol"/>
                <w:b/>
                <w:bCs/>
                <w:color w:val="286437" w:themeColor="accent5" w:themeShade="80"/>
                <w:szCs w:val="28"/>
              </w:rPr>
              <w:t>✓</w:t>
            </w:r>
            <w:r w:rsidRPr="009F4AA3">
              <w:rPr>
                <w:rFonts w:ascii="Segoe UI Symbol" w:hAnsi="Segoe UI Symbol" w:cs="Segoe UI Symbol"/>
                <w:b/>
                <w:bCs/>
                <w:color w:val="286437" w:themeColor="accent5" w:themeShade="80"/>
                <w:szCs w:val="28"/>
              </w:rPr>
              <w:t>✓</w:t>
            </w:r>
          </w:p>
        </w:tc>
      </w:tr>
      <w:tr w:rsidR="00AA41F1" w:rsidRPr="00373688" w14:paraId="75692DA7" w14:textId="77777777" w:rsidTr="00373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A4BFB42" w14:textId="30DD8918" w:rsidR="00AA41F1" w:rsidRPr="00874B49" w:rsidRDefault="00AA41F1" w:rsidP="00667BA1">
            <w:pPr>
              <w:rPr>
                <w:sz w:val="16"/>
                <w:szCs w:val="20"/>
              </w:rPr>
            </w:pPr>
            <w:r w:rsidRPr="00874B49">
              <w:rPr>
                <w:sz w:val="16"/>
              </w:rPr>
              <w:t xml:space="preserve">Family </w:t>
            </w:r>
            <w:r w:rsidR="00CD2300">
              <w:rPr>
                <w:sz w:val="16"/>
              </w:rPr>
              <w:t>v</w:t>
            </w:r>
            <w:r w:rsidRPr="00874B49">
              <w:rPr>
                <w:sz w:val="16"/>
              </w:rPr>
              <w:t xml:space="preserve">iolence </w:t>
            </w:r>
            <w:r w:rsidR="00CD2300">
              <w:rPr>
                <w:sz w:val="16"/>
              </w:rPr>
              <w:t>p</w:t>
            </w:r>
            <w:r w:rsidRPr="00874B49">
              <w:rPr>
                <w:sz w:val="16"/>
              </w:rPr>
              <w:t xml:space="preserve">revention </w:t>
            </w:r>
          </w:p>
        </w:tc>
        <w:tc>
          <w:tcPr>
            <w:tcW w:w="1350" w:type="dxa"/>
          </w:tcPr>
          <w:p w14:paraId="4FF3149A" w14:textId="77777777" w:rsidR="00AA41F1" w:rsidRPr="009F4AA3" w:rsidRDefault="00AA41F1" w:rsidP="00667BA1">
            <w:pPr>
              <w:jc w:val="center"/>
              <w:cnfStyle w:val="000000010000" w:firstRow="0" w:lastRow="0" w:firstColumn="0" w:lastColumn="0" w:oddVBand="0" w:evenVBand="0" w:oddHBand="0" w:evenHBand="1" w:firstRowFirstColumn="0" w:firstRowLastColumn="0" w:lastRowFirstColumn="0" w:lastRowLastColumn="0"/>
              <w:rPr>
                <w:color w:val="286437" w:themeColor="accent5" w:themeShade="80"/>
              </w:rPr>
            </w:pPr>
          </w:p>
        </w:tc>
      </w:tr>
      <w:tr w:rsidR="00AA41F1" w:rsidRPr="00373688" w14:paraId="3AA87A60" w14:textId="77777777" w:rsidTr="00373688">
        <w:tc>
          <w:tcPr>
            <w:cnfStyle w:val="001000000000" w:firstRow="0" w:lastRow="0" w:firstColumn="1" w:lastColumn="0" w:oddVBand="0" w:evenVBand="0" w:oddHBand="0" w:evenHBand="0" w:firstRowFirstColumn="0" w:firstRowLastColumn="0" w:lastRowFirstColumn="0" w:lastRowLastColumn="0"/>
            <w:tcW w:w="2790" w:type="dxa"/>
          </w:tcPr>
          <w:p w14:paraId="5F095322" w14:textId="4969D5F8" w:rsidR="00AA41F1" w:rsidRPr="00874B49" w:rsidRDefault="00AA41F1" w:rsidP="00667BA1">
            <w:pPr>
              <w:rPr>
                <w:sz w:val="16"/>
                <w:szCs w:val="20"/>
              </w:rPr>
            </w:pPr>
            <w:r w:rsidRPr="00874B49">
              <w:rPr>
                <w:sz w:val="16"/>
              </w:rPr>
              <w:t xml:space="preserve">Community </w:t>
            </w:r>
            <w:r w:rsidR="00CD2300">
              <w:rPr>
                <w:sz w:val="16"/>
              </w:rPr>
              <w:t>p</w:t>
            </w:r>
            <w:r w:rsidRPr="00874B49">
              <w:rPr>
                <w:sz w:val="16"/>
              </w:rPr>
              <w:t xml:space="preserve">articipation </w:t>
            </w:r>
          </w:p>
        </w:tc>
        <w:tc>
          <w:tcPr>
            <w:tcW w:w="1350" w:type="dxa"/>
          </w:tcPr>
          <w:p w14:paraId="03C715BF" w14:textId="77777777" w:rsidR="00AA41F1" w:rsidRPr="009F4AA3" w:rsidRDefault="00AA41F1" w:rsidP="00667BA1">
            <w:pPr>
              <w:jc w:val="center"/>
              <w:cnfStyle w:val="000000000000" w:firstRow="0" w:lastRow="0" w:firstColumn="0" w:lastColumn="0" w:oddVBand="0" w:evenVBand="0" w:oddHBand="0" w:evenHBand="0" w:firstRowFirstColumn="0" w:firstRowLastColumn="0" w:lastRowFirstColumn="0" w:lastRowLastColumn="0"/>
              <w:rPr>
                <w:color w:val="286437" w:themeColor="accent5" w:themeShade="80"/>
              </w:rPr>
            </w:pPr>
          </w:p>
        </w:tc>
      </w:tr>
      <w:tr w:rsidR="00AA41F1" w:rsidRPr="00373688" w14:paraId="5379A6DF" w14:textId="77777777" w:rsidTr="00373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C6B983A" w14:textId="723C491D" w:rsidR="00AA41F1" w:rsidRPr="004708DD" w:rsidRDefault="00AA41F1" w:rsidP="00667BA1">
            <w:pPr>
              <w:rPr>
                <w:sz w:val="16"/>
              </w:rPr>
            </w:pPr>
            <w:r>
              <w:rPr>
                <w:sz w:val="16"/>
              </w:rPr>
              <w:t xml:space="preserve">Policing and </w:t>
            </w:r>
            <w:r w:rsidR="00CD2300">
              <w:rPr>
                <w:sz w:val="16"/>
              </w:rPr>
              <w:t>c</w:t>
            </w:r>
            <w:r>
              <w:rPr>
                <w:sz w:val="16"/>
              </w:rPr>
              <w:t xml:space="preserve">ommunity </w:t>
            </w:r>
            <w:r w:rsidR="00CD2300">
              <w:rPr>
                <w:sz w:val="16"/>
              </w:rPr>
              <w:t>s</w:t>
            </w:r>
            <w:r>
              <w:rPr>
                <w:sz w:val="16"/>
              </w:rPr>
              <w:t>afety</w:t>
            </w:r>
          </w:p>
        </w:tc>
        <w:tc>
          <w:tcPr>
            <w:tcW w:w="1350" w:type="dxa"/>
          </w:tcPr>
          <w:p w14:paraId="76BBE3BA" w14:textId="77777777" w:rsidR="00AA41F1" w:rsidRPr="009F4AA3" w:rsidRDefault="00AA41F1" w:rsidP="00667BA1">
            <w:pPr>
              <w:jc w:val="center"/>
              <w:cnfStyle w:val="000000010000" w:firstRow="0" w:lastRow="0" w:firstColumn="0" w:lastColumn="0" w:oddVBand="0" w:evenVBand="0" w:oddHBand="0" w:evenHBand="1" w:firstRowFirstColumn="0" w:firstRowLastColumn="0" w:lastRowFirstColumn="0" w:lastRowLastColumn="0"/>
              <w:rPr>
                <w:color w:val="286437" w:themeColor="accent5" w:themeShade="80"/>
              </w:rPr>
            </w:pPr>
          </w:p>
        </w:tc>
      </w:tr>
      <w:tr w:rsidR="00AA41F1" w:rsidRPr="00373688" w14:paraId="261E1ECD" w14:textId="77777777" w:rsidTr="00373688">
        <w:tc>
          <w:tcPr>
            <w:cnfStyle w:val="001000000000" w:firstRow="0" w:lastRow="0" w:firstColumn="1" w:lastColumn="0" w:oddVBand="0" w:evenVBand="0" w:oddHBand="0" w:evenHBand="0" w:firstRowFirstColumn="0" w:firstRowLastColumn="0" w:lastRowFirstColumn="0" w:lastRowLastColumn="0"/>
            <w:tcW w:w="2790" w:type="dxa"/>
          </w:tcPr>
          <w:p w14:paraId="7D0394B8" w14:textId="48F2618E" w:rsidR="00AA41F1" w:rsidRPr="00874B49" w:rsidRDefault="00AA41F1" w:rsidP="00667BA1">
            <w:pPr>
              <w:rPr>
                <w:sz w:val="16"/>
                <w:szCs w:val="20"/>
              </w:rPr>
            </w:pPr>
            <w:r w:rsidRPr="00874B49">
              <w:rPr>
                <w:sz w:val="16"/>
              </w:rPr>
              <w:t xml:space="preserve">Corrections, </w:t>
            </w:r>
            <w:r w:rsidR="00CD2300">
              <w:rPr>
                <w:sz w:val="16"/>
              </w:rPr>
              <w:t>p</w:t>
            </w:r>
            <w:r w:rsidRPr="00874B49">
              <w:rPr>
                <w:sz w:val="16"/>
              </w:rPr>
              <w:t xml:space="preserve">risons and </w:t>
            </w:r>
            <w:r w:rsidR="00CD2300">
              <w:rPr>
                <w:sz w:val="16"/>
              </w:rPr>
              <w:t>p</w:t>
            </w:r>
            <w:r w:rsidRPr="00874B49">
              <w:rPr>
                <w:sz w:val="16"/>
              </w:rPr>
              <w:t xml:space="preserve">arole </w:t>
            </w:r>
          </w:p>
        </w:tc>
        <w:tc>
          <w:tcPr>
            <w:tcW w:w="1350" w:type="dxa"/>
          </w:tcPr>
          <w:p w14:paraId="0D6D63A3" w14:textId="52C215E5" w:rsidR="00AA41F1" w:rsidRPr="009F4AA3" w:rsidRDefault="00AA41F1" w:rsidP="00667BA1">
            <w:pPr>
              <w:jc w:val="center"/>
              <w:cnfStyle w:val="000000000000" w:firstRow="0" w:lastRow="0" w:firstColumn="0" w:lastColumn="0" w:oddVBand="0" w:evenVBand="0" w:oddHBand="0" w:evenHBand="0" w:firstRowFirstColumn="0" w:firstRowLastColumn="0" w:lastRowFirstColumn="0" w:lastRowLastColumn="0"/>
              <w:rPr>
                <w:color w:val="286437" w:themeColor="accent5" w:themeShade="80"/>
              </w:rPr>
            </w:pPr>
            <w:r w:rsidRPr="009F4AA3">
              <w:rPr>
                <w:rFonts w:ascii="Segoe UI Symbol" w:hAnsi="Segoe UI Symbol" w:cs="Segoe UI Symbol"/>
                <w:b/>
                <w:bCs/>
                <w:color w:val="286437" w:themeColor="accent5" w:themeShade="80"/>
                <w:szCs w:val="28"/>
              </w:rPr>
              <w:t>✓✓</w:t>
            </w:r>
          </w:p>
        </w:tc>
      </w:tr>
      <w:tr w:rsidR="00AA41F1" w:rsidRPr="00373688" w14:paraId="297AA559" w14:textId="77777777" w:rsidTr="00373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C905ACA" w14:textId="2C080FDF" w:rsidR="00AA41F1" w:rsidRPr="00874B49" w:rsidRDefault="00AA41F1" w:rsidP="00667BA1">
            <w:pPr>
              <w:rPr>
                <w:sz w:val="16"/>
                <w:szCs w:val="20"/>
              </w:rPr>
            </w:pPr>
            <w:r w:rsidRPr="00874B49">
              <w:rPr>
                <w:sz w:val="16"/>
              </w:rPr>
              <w:t xml:space="preserve">Youth </w:t>
            </w:r>
            <w:r w:rsidR="00CD2300">
              <w:rPr>
                <w:sz w:val="16"/>
              </w:rPr>
              <w:t>j</w:t>
            </w:r>
            <w:r w:rsidRPr="00874B49">
              <w:rPr>
                <w:sz w:val="16"/>
              </w:rPr>
              <w:t xml:space="preserve">ustice </w:t>
            </w:r>
            <w:r w:rsidR="00CD2300">
              <w:rPr>
                <w:sz w:val="16"/>
              </w:rPr>
              <w:t>c</w:t>
            </w:r>
            <w:r w:rsidRPr="00874B49">
              <w:rPr>
                <w:sz w:val="16"/>
              </w:rPr>
              <w:t xml:space="preserve">ustodial </w:t>
            </w:r>
            <w:r w:rsidR="00CD2300">
              <w:rPr>
                <w:sz w:val="16"/>
              </w:rPr>
              <w:t>s</w:t>
            </w:r>
            <w:r w:rsidRPr="00874B49">
              <w:rPr>
                <w:sz w:val="16"/>
              </w:rPr>
              <w:t xml:space="preserve">ervices </w:t>
            </w:r>
          </w:p>
        </w:tc>
        <w:tc>
          <w:tcPr>
            <w:tcW w:w="1350" w:type="dxa"/>
          </w:tcPr>
          <w:p w14:paraId="78F7D9B0" w14:textId="77777777" w:rsidR="00AA41F1" w:rsidRPr="009F4AA3" w:rsidRDefault="00AA41F1" w:rsidP="00667BA1">
            <w:pPr>
              <w:jc w:val="center"/>
              <w:cnfStyle w:val="000000010000" w:firstRow="0" w:lastRow="0" w:firstColumn="0" w:lastColumn="0" w:oddVBand="0" w:evenVBand="0" w:oddHBand="0" w:evenHBand="1" w:firstRowFirstColumn="0" w:firstRowLastColumn="0" w:lastRowFirstColumn="0" w:lastRowLastColumn="0"/>
              <w:rPr>
                <w:color w:val="286437" w:themeColor="accent5" w:themeShade="80"/>
              </w:rPr>
            </w:pPr>
          </w:p>
        </w:tc>
      </w:tr>
      <w:tr w:rsidR="00AA41F1" w:rsidRPr="00373688" w14:paraId="4F6B6FA2" w14:textId="77777777" w:rsidTr="00373688">
        <w:tc>
          <w:tcPr>
            <w:cnfStyle w:val="001000000000" w:firstRow="0" w:lastRow="0" w:firstColumn="1" w:lastColumn="0" w:oddVBand="0" w:evenVBand="0" w:oddHBand="0" w:evenHBand="0" w:firstRowFirstColumn="0" w:firstRowLastColumn="0" w:lastRowFirstColumn="0" w:lastRowLastColumn="0"/>
            <w:tcW w:w="2790" w:type="dxa"/>
          </w:tcPr>
          <w:p w14:paraId="6126207F" w14:textId="77777777" w:rsidR="00AA41F1" w:rsidRPr="00874B49" w:rsidRDefault="00AA41F1" w:rsidP="00667BA1">
            <w:pPr>
              <w:rPr>
                <w:sz w:val="16"/>
                <w:szCs w:val="20"/>
              </w:rPr>
            </w:pPr>
            <w:r w:rsidRPr="00874B49">
              <w:rPr>
                <w:sz w:val="16"/>
              </w:rPr>
              <w:t xml:space="preserve">School attendance/completion </w:t>
            </w:r>
          </w:p>
        </w:tc>
        <w:tc>
          <w:tcPr>
            <w:tcW w:w="1350" w:type="dxa"/>
          </w:tcPr>
          <w:p w14:paraId="0EB987D3" w14:textId="27A8E42C" w:rsidR="00AA41F1" w:rsidRPr="009F4AA3" w:rsidRDefault="00AA41F1" w:rsidP="00667BA1">
            <w:pPr>
              <w:jc w:val="center"/>
              <w:cnfStyle w:val="000000000000" w:firstRow="0" w:lastRow="0" w:firstColumn="0" w:lastColumn="0" w:oddVBand="0" w:evenVBand="0" w:oddHBand="0" w:evenHBand="0" w:firstRowFirstColumn="0" w:firstRowLastColumn="0" w:lastRowFirstColumn="0" w:lastRowLastColumn="0"/>
              <w:rPr>
                <w:color w:val="286437" w:themeColor="accent5" w:themeShade="80"/>
              </w:rPr>
            </w:pPr>
            <w:r w:rsidRPr="009F4AA3">
              <w:rPr>
                <w:rFonts w:ascii="Segoe UI Symbol" w:hAnsi="Segoe UI Symbol" w:cs="Segoe UI Symbol"/>
                <w:b/>
                <w:bCs/>
                <w:color w:val="286437" w:themeColor="accent5" w:themeShade="80"/>
                <w:szCs w:val="28"/>
              </w:rPr>
              <w:t>✓✓</w:t>
            </w:r>
          </w:p>
        </w:tc>
      </w:tr>
      <w:tr w:rsidR="00AA41F1" w:rsidRPr="00373688" w14:paraId="180CB5FD" w14:textId="77777777" w:rsidTr="00373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7A6855F" w14:textId="409DA46D" w:rsidR="00AA41F1" w:rsidRPr="00874B49" w:rsidRDefault="00AA41F1" w:rsidP="00667BA1">
            <w:pPr>
              <w:rPr>
                <w:sz w:val="16"/>
                <w:szCs w:val="20"/>
              </w:rPr>
            </w:pPr>
            <w:r w:rsidRPr="00874B49">
              <w:rPr>
                <w:sz w:val="16"/>
                <w:szCs w:val="20"/>
              </w:rPr>
              <w:t xml:space="preserve">Early </w:t>
            </w:r>
            <w:r w:rsidR="00CD2300">
              <w:rPr>
                <w:sz w:val="16"/>
                <w:szCs w:val="20"/>
              </w:rPr>
              <w:t>c</w:t>
            </w:r>
            <w:r w:rsidRPr="00874B49">
              <w:rPr>
                <w:sz w:val="16"/>
                <w:szCs w:val="20"/>
              </w:rPr>
              <w:t xml:space="preserve">hildhood </w:t>
            </w:r>
            <w:r w:rsidR="00CD2300">
              <w:rPr>
                <w:sz w:val="16"/>
                <w:szCs w:val="20"/>
              </w:rPr>
              <w:t>e</w:t>
            </w:r>
            <w:r w:rsidRPr="00874B49">
              <w:rPr>
                <w:sz w:val="16"/>
                <w:szCs w:val="20"/>
              </w:rPr>
              <w:t xml:space="preserve">ducation </w:t>
            </w:r>
            <w:r w:rsidR="00CD2300">
              <w:rPr>
                <w:sz w:val="16"/>
                <w:szCs w:val="20"/>
              </w:rPr>
              <w:t>s</w:t>
            </w:r>
            <w:r w:rsidRPr="00874B49">
              <w:rPr>
                <w:sz w:val="16"/>
                <w:szCs w:val="20"/>
              </w:rPr>
              <w:t xml:space="preserve">ervices </w:t>
            </w:r>
          </w:p>
        </w:tc>
        <w:tc>
          <w:tcPr>
            <w:tcW w:w="1350" w:type="dxa"/>
          </w:tcPr>
          <w:p w14:paraId="7A578073" w14:textId="77777777" w:rsidR="00AA41F1" w:rsidRPr="009F4AA3" w:rsidRDefault="00AA41F1" w:rsidP="00667BA1">
            <w:pPr>
              <w:jc w:val="center"/>
              <w:cnfStyle w:val="000000010000" w:firstRow="0" w:lastRow="0" w:firstColumn="0" w:lastColumn="0" w:oddVBand="0" w:evenVBand="0" w:oddHBand="0" w:evenHBand="1" w:firstRowFirstColumn="0" w:firstRowLastColumn="0" w:lastRowFirstColumn="0" w:lastRowLastColumn="0"/>
              <w:rPr>
                <w:color w:val="286437" w:themeColor="accent5" w:themeShade="80"/>
              </w:rPr>
            </w:pPr>
          </w:p>
        </w:tc>
      </w:tr>
    </w:tbl>
    <w:p w14:paraId="06377BE3" w14:textId="03BD3F87" w:rsidR="00415E85" w:rsidRDefault="00373688" w:rsidP="00415E85">
      <w:pPr>
        <w:pStyle w:val="Heading2"/>
      </w:pPr>
      <w:bookmarkStart w:id="49" w:name="_Toc97110530"/>
      <w:bookmarkStart w:id="50" w:name="_Toc100837958"/>
      <w:r>
        <w:br w:type="column"/>
      </w:r>
      <w:bookmarkStart w:id="51" w:name="_Toc103954026"/>
      <w:r w:rsidR="00415E85">
        <w:t>Pre-existing non</w:t>
      </w:r>
      <w:r w:rsidR="000611AA">
        <w:noBreakHyphen/>
      </w:r>
      <w:r w:rsidR="00415E85">
        <w:t>government programs</w:t>
      </w:r>
      <w:bookmarkEnd w:id="49"/>
      <w:bookmarkEnd w:id="50"/>
      <w:bookmarkEnd w:id="51"/>
    </w:p>
    <w:p w14:paraId="19985B7B" w14:textId="3EE5CF55" w:rsidR="00415E85" w:rsidRDefault="00B51ECC" w:rsidP="00415E85">
      <w:r>
        <w:t xml:space="preserve">The </w:t>
      </w:r>
      <w:r w:rsidRPr="00B51ECC">
        <w:t>Journey to Social Inclusion Social Impact Investment (J2SI SII)</w:t>
      </w:r>
      <w:r w:rsidR="00ED3ECB">
        <w:t xml:space="preserve"> </w:t>
      </w:r>
      <w:r w:rsidR="0028778B">
        <w:t xml:space="preserve">PAD </w:t>
      </w:r>
      <w:r w:rsidR="00415E85">
        <w:t xml:space="preserve">was developed from an existing program run by Sacred Heart Mission (SHM). SHM had already tested, </w:t>
      </w:r>
      <w:r w:rsidR="00CF70D8">
        <w:t>developed</w:t>
      </w:r>
      <w:r w:rsidR="00415E85">
        <w:t xml:space="preserve"> and evaluated the program and shown positive outcomes </w:t>
      </w:r>
      <w:r w:rsidR="00A84296">
        <w:t xml:space="preserve">for </w:t>
      </w:r>
      <w:r w:rsidR="00415E85">
        <w:t xml:space="preserve">people experiencing chronic homelessness. </w:t>
      </w:r>
      <w:r w:rsidR="00227F81">
        <w:t xml:space="preserve">The </w:t>
      </w:r>
      <w:r w:rsidR="00415E85" w:rsidDel="00227F81">
        <w:t>G</w:t>
      </w:r>
      <w:r w:rsidR="00415E85">
        <w:t>overnment was then able to collaborate with SHM</w:t>
      </w:r>
      <w:r w:rsidR="000E10E9">
        <w:t xml:space="preserve"> and</w:t>
      </w:r>
      <w:r w:rsidR="00415E85">
        <w:t xml:space="preserve"> investor</w:t>
      </w:r>
      <w:r>
        <w:t xml:space="preserve"> and contingent grantors</w:t>
      </w:r>
      <w:r w:rsidR="00415E85">
        <w:t xml:space="preserve"> to </w:t>
      </w:r>
      <w:r w:rsidR="004759B3">
        <w:t xml:space="preserve">expand </w:t>
      </w:r>
      <w:r w:rsidR="00415E85">
        <w:t>the program into a PAD</w:t>
      </w:r>
      <w:r w:rsidR="00373688">
        <w:t xml:space="preserve">. </w:t>
      </w:r>
    </w:p>
    <w:p w14:paraId="5F72A688" w14:textId="52A4D122" w:rsidR="00E376E8" w:rsidRDefault="00227F81">
      <w:pPr>
        <w:spacing w:before="0" w:after="200" w:line="276" w:lineRule="auto"/>
      </w:pPr>
      <w:r>
        <w:t xml:space="preserve">The </w:t>
      </w:r>
      <w:r w:rsidR="00415E85" w:rsidDel="00227F81">
        <w:t>G</w:t>
      </w:r>
      <w:r w:rsidR="00415E85">
        <w:t>overnment recognises the vital first</w:t>
      </w:r>
      <w:r>
        <w:noBreakHyphen/>
      </w:r>
      <w:r w:rsidR="00415E85">
        <w:t>hand knowledge that service providers have in working directly with Victorians experiencing vulnerability. The market</w:t>
      </w:r>
      <w:r w:rsidR="00E677AF">
        <w:noBreakHyphen/>
      </w:r>
      <w:r w:rsidR="00415E85">
        <w:t xml:space="preserve">led approach to PADs </w:t>
      </w:r>
      <w:r w:rsidR="00E31DFC">
        <w:t xml:space="preserve">gives </w:t>
      </w:r>
      <w:r w:rsidR="00415E85">
        <w:t xml:space="preserve">the social services sector </w:t>
      </w:r>
      <w:r w:rsidR="00E31DFC">
        <w:t xml:space="preserve">an opportunity </w:t>
      </w:r>
      <w:r w:rsidR="00415E85">
        <w:t xml:space="preserve">to use this knowledge and expertise to propose a pre-existing non-government program to become a PAD. </w:t>
      </w:r>
    </w:p>
    <w:p w14:paraId="4170C858" w14:textId="1F11A6A4" w:rsidR="00EF2430" w:rsidRPr="00373688" w:rsidRDefault="00415E85">
      <w:pPr>
        <w:spacing w:before="0" w:after="200" w:line="276" w:lineRule="auto"/>
      </w:pPr>
      <w:r>
        <w:t xml:space="preserve">The program proposed must </w:t>
      </w:r>
      <w:r w:rsidR="00EC4DFB">
        <w:t>be</w:t>
      </w:r>
      <w:r>
        <w:t xml:space="preserve"> </w:t>
      </w:r>
      <w:r w:rsidR="00690374" w:rsidRPr="00690374">
        <w:t xml:space="preserve">outcomes </w:t>
      </w:r>
      <w:r w:rsidR="005907C2">
        <w:t>focus</w:t>
      </w:r>
      <w:r w:rsidR="00690374" w:rsidRPr="00690374">
        <w:t>ed and innovative</w:t>
      </w:r>
      <w:r w:rsidR="00A84296">
        <w:t>, in line with key PADs principles.</w:t>
      </w:r>
      <w:bookmarkStart w:id="52" w:name="_Toc93932331"/>
      <w:bookmarkEnd w:id="25"/>
      <w:bookmarkEnd w:id="45"/>
    </w:p>
    <w:p w14:paraId="492F05B7" w14:textId="77777777" w:rsidR="00373688" w:rsidRDefault="00373688">
      <w:pPr>
        <w:spacing w:before="0" w:after="200" w:line="276" w:lineRule="auto"/>
        <w:sectPr w:rsidR="00373688" w:rsidSect="00C32A7A">
          <w:pgSz w:w="11906" w:h="16838" w:code="9"/>
          <w:pgMar w:top="2160" w:right="1440" w:bottom="1987" w:left="1440" w:header="706" w:footer="461" w:gutter="0"/>
          <w:cols w:num="2" w:space="708"/>
          <w:docGrid w:linePitch="360"/>
        </w:sectPr>
      </w:pPr>
      <w:bookmarkStart w:id="53" w:name="_Toc94276524"/>
    </w:p>
    <w:p w14:paraId="013C7968" w14:textId="77777777" w:rsidR="005907C2" w:rsidRDefault="005907C2">
      <w:pPr>
        <w:spacing w:before="0" w:after="200" w:line="276" w:lineRule="auto"/>
      </w:pPr>
    </w:p>
    <w:p w14:paraId="3A2BFC78" w14:textId="77777777" w:rsidR="005907C2" w:rsidRDefault="005907C2" w:rsidP="005907C2">
      <w:pPr>
        <w:pStyle w:val="Breakoutheading"/>
      </w:pPr>
      <w:bookmarkStart w:id="54" w:name="_Toc97110531"/>
      <w:bookmarkStart w:id="55" w:name="_Toc100837959"/>
      <w:r>
        <w:t>Key questions</w:t>
      </w:r>
      <w:bookmarkEnd w:id="54"/>
      <w:bookmarkEnd w:id="55"/>
    </w:p>
    <w:p w14:paraId="455B6258" w14:textId="31B14F22" w:rsidR="005907C2" w:rsidRDefault="005907C2" w:rsidP="005907C2">
      <w:pPr>
        <w:pStyle w:val="Breakoutnumbering"/>
      </w:pPr>
      <w:r>
        <w:t>Is there a particular target cohort or social policy area that you think should be investigated for a PAD?</w:t>
      </w:r>
    </w:p>
    <w:p w14:paraId="44815BE3" w14:textId="1CE5ACF1" w:rsidR="005907C2" w:rsidRDefault="005907C2" w:rsidP="005907C2">
      <w:pPr>
        <w:pStyle w:val="Breakoutnumbering"/>
        <w:rPr>
          <w:noProof/>
        </w:rPr>
      </w:pPr>
      <w:r>
        <w:t>Does your organisation have a program idea</w:t>
      </w:r>
      <w:r w:rsidDel="00CD2300">
        <w:t xml:space="preserve"> </w:t>
      </w:r>
      <w:r>
        <w:t>not currently receiving government funding that you think could be scaled up for delivery as a PAD?</w:t>
      </w:r>
    </w:p>
    <w:p w14:paraId="6FFF0159" w14:textId="77777777" w:rsidR="005907C2" w:rsidRDefault="005907C2">
      <w:pPr>
        <w:spacing w:before="0" w:after="200" w:line="276" w:lineRule="auto"/>
      </w:pPr>
    </w:p>
    <w:p w14:paraId="1B8CBB44" w14:textId="1AA2BB7A" w:rsidR="00F404C1" w:rsidRDefault="00F404C1">
      <w:pPr>
        <w:spacing w:before="0" w:after="200" w:line="276" w:lineRule="auto"/>
        <w:rPr>
          <w:rFonts w:eastAsiaTheme="majorEastAsia" w:cstheme="majorBidi"/>
          <w:b/>
          <w:bCs/>
          <w:color w:val="3A3467" w:themeColor="text2"/>
          <w:sz w:val="36"/>
          <w:szCs w:val="28"/>
        </w:rPr>
      </w:pPr>
      <w:r>
        <w:br w:type="page"/>
      </w:r>
    </w:p>
    <w:p w14:paraId="5FE930AD" w14:textId="4593E935" w:rsidR="00F2227B" w:rsidRDefault="00F2227B" w:rsidP="00D63B84">
      <w:pPr>
        <w:pStyle w:val="Heading1"/>
      </w:pPr>
      <w:bookmarkStart w:id="56" w:name="_Toc97110532"/>
      <w:bookmarkStart w:id="57" w:name="_Toc100837960"/>
      <w:bookmarkStart w:id="58" w:name="_Toc103954027"/>
      <w:r>
        <w:lastRenderedPageBreak/>
        <w:t>Consultation theme</w:t>
      </w:r>
      <w:r w:rsidR="00105402">
        <w:t xml:space="preserve"> 2</w:t>
      </w:r>
      <w:r>
        <w:t xml:space="preserve">: </w:t>
      </w:r>
      <w:r w:rsidR="00674578">
        <w:t xml:space="preserve">How </w:t>
      </w:r>
      <w:r w:rsidR="004C719F">
        <w:t xml:space="preserve">government </w:t>
      </w:r>
      <w:r w:rsidR="00A227E1">
        <w:t xml:space="preserve">engages on </w:t>
      </w:r>
      <w:r w:rsidR="004C719F">
        <w:t xml:space="preserve">the </w:t>
      </w:r>
      <w:r w:rsidR="00A227E1">
        <w:t>development of new</w:t>
      </w:r>
      <w:r>
        <w:t xml:space="preserve"> PADs</w:t>
      </w:r>
      <w:bookmarkEnd w:id="53"/>
      <w:bookmarkEnd w:id="56"/>
      <w:bookmarkEnd w:id="57"/>
      <w:bookmarkEnd w:id="58"/>
    </w:p>
    <w:p w14:paraId="56041BC4" w14:textId="10A5E29E" w:rsidR="00873AAD" w:rsidRDefault="005A5A6B" w:rsidP="00A548B6">
      <w:r>
        <w:t xml:space="preserve">There are different ways in which </w:t>
      </w:r>
      <w:r w:rsidR="001E1501">
        <w:t xml:space="preserve">the </w:t>
      </w:r>
      <w:r w:rsidR="00B318E8">
        <w:t>G</w:t>
      </w:r>
      <w:r>
        <w:t xml:space="preserve">overnment can engage with the sector as part of the development of new PADs. </w:t>
      </w:r>
    </w:p>
    <w:p w14:paraId="07986464" w14:textId="4CF0CD98" w:rsidR="00A76A12" w:rsidRDefault="00A51D8B" w:rsidP="00304998">
      <w:pPr>
        <w:pStyle w:val="Heading3"/>
      </w:pPr>
      <w:bookmarkStart w:id="59" w:name="_Toc97110533"/>
      <w:bookmarkStart w:id="60" w:name="_Toc100837961"/>
      <w:bookmarkStart w:id="61" w:name="_Toc103954028"/>
      <w:r>
        <w:t>Making the PAD process more accessible</w:t>
      </w:r>
      <w:bookmarkEnd w:id="59"/>
      <w:bookmarkEnd w:id="60"/>
      <w:bookmarkEnd w:id="61"/>
    </w:p>
    <w:p w14:paraId="3A6774F1" w14:textId="422550E8" w:rsidR="00B77A89" w:rsidRDefault="00B20165" w:rsidP="00C368A5">
      <w:bookmarkStart w:id="62" w:name="_Hlk96079292"/>
      <w:r w:rsidRPr="008F1C83">
        <w:rPr>
          <w:b/>
          <w:bCs/>
        </w:rPr>
        <w:t>We are interested in your perspectives on how we can make the PADs process more accessible</w:t>
      </w:r>
      <w:r w:rsidR="00F552FD" w:rsidRPr="008F1C83">
        <w:rPr>
          <w:b/>
          <w:bCs/>
        </w:rPr>
        <w:t>.</w:t>
      </w:r>
      <w:r>
        <w:t xml:space="preserve"> </w:t>
      </w:r>
    </w:p>
    <w:bookmarkEnd w:id="62"/>
    <w:p w14:paraId="30520BBA" w14:textId="77777777" w:rsidR="00CB3222" w:rsidRDefault="00C368A5" w:rsidP="00CB3222">
      <w:r>
        <w:t xml:space="preserve">The application process and </w:t>
      </w:r>
      <w:r w:rsidR="0031383D">
        <w:t>J</w:t>
      </w:r>
      <w:r>
        <w:t xml:space="preserve">oint </w:t>
      </w:r>
      <w:r w:rsidR="0031383D">
        <w:t>D</w:t>
      </w:r>
      <w:r>
        <w:t xml:space="preserve">evelopment </w:t>
      </w:r>
      <w:r w:rsidR="0031383D">
        <w:t xml:space="preserve">Phase </w:t>
      </w:r>
      <w:r>
        <w:t xml:space="preserve">for PADs can be challenging especially for smaller organisations with fewer resources. DTF is </w:t>
      </w:r>
      <w:r w:rsidR="00B318E8">
        <w:t>seeking</w:t>
      </w:r>
      <w:r>
        <w:t xml:space="preserve"> </w:t>
      </w:r>
      <w:r w:rsidR="00570886">
        <w:t xml:space="preserve">suggestions on ways </w:t>
      </w:r>
      <w:r>
        <w:t>to ensure a</w:t>
      </w:r>
      <w:r w:rsidR="00E376E8">
        <w:t xml:space="preserve"> broader range of</w:t>
      </w:r>
      <w:r>
        <w:t xml:space="preserve"> not-for profits and community organisation feel capable of participating and delivering a PAD</w:t>
      </w:r>
      <w:r w:rsidR="00E376E8">
        <w:t>.</w:t>
      </w:r>
    </w:p>
    <w:p w14:paraId="229C882B" w14:textId="24D2DF53" w:rsidR="00CB3222" w:rsidRDefault="00CB3222" w:rsidP="00CB3222">
      <w:r>
        <w:t>We are interested in ways in which we can support you</w:t>
      </w:r>
      <w:r w:rsidR="0016787A">
        <w:t>r involvement</w:t>
      </w:r>
      <w:r>
        <w:t xml:space="preserve">, and </w:t>
      </w:r>
      <w:r w:rsidRPr="00E376E8">
        <w:t xml:space="preserve">what type of support </w:t>
      </w:r>
      <w:r>
        <w:t>you feel</w:t>
      </w:r>
      <w:r w:rsidRPr="00E376E8">
        <w:t xml:space="preserve"> your organisation</w:t>
      </w:r>
      <w:r>
        <w:t xml:space="preserve"> would</w:t>
      </w:r>
      <w:r w:rsidRPr="00E376E8">
        <w:t xml:space="preserve"> need</w:t>
      </w:r>
      <w:r>
        <w:t>.</w:t>
      </w:r>
    </w:p>
    <w:p w14:paraId="4C7EB8CA" w14:textId="0BDF0C42" w:rsidR="00CB3222" w:rsidRDefault="00CB3222" w:rsidP="00CB3222">
      <w:r>
        <w:t>In considering your response</w:t>
      </w:r>
      <w:r w:rsidR="0016787A">
        <w:t>,</w:t>
      </w:r>
      <w:r>
        <w:t xml:space="preserve"> you might wish to consider elements such as:</w:t>
      </w:r>
    </w:p>
    <w:p w14:paraId="3C44FE86" w14:textId="6B6DBE7D" w:rsidR="00DD6BF9" w:rsidRDefault="0016787A" w:rsidP="00373688">
      <w:pPr>
        <w:pStyle w:val="Bullet1"/>
      </w:pPr>
      <w:r>
        <w:t>t</w:t>
      </w:r>
      <w:r w:rsidR="00DD6BF9">
        <w:t>he skills required to engage in outcome-based funding arrangements</w:t>
      </w:r>
    </w:p>
    <w:p w14:paraId="3BE004E1" w14:textId="3E944756" w:rsidR="00CB3222" w:rsidRDefault="0016787A" w:rsidP="00373688">
      <w:pPr>
        <w:pStyle w:val="Bullet1"/>
      </w:pPr>
      <w:r>
        <w:t>t</w:t>
      </w:r>
      <w:r w:rsidR="00CB3222">
        <w:t>he</w:t>
      </w:r>
      <w:r w:rsidR="00DD6BF9">
        <w:t xml:space="preserve"> </w:t>
      </w:r>
      <w:r w:rsidR="00CB3222">
        <w:t>q</w:t>
      </w:r>
      <w:r w:rsidR="00DD6BF9">
        <w:t>uantitative and/or qualitative analysis and data collection</w:t>
      </w:r>
      <w:r w:rsidR="00CB3222">
        <w:t xml:space="preserve"> required</w:t>
      </w:r>
      <w:r w:rsidR="00DD6BF9">
        <w:t xml:space="preserve"> for the measurement of outcomes</w:t>
      </w:r>
    </w:p>
    <w:p w14:paraId="1DCBFC1A" w14:textId="7B334CCC" w:rsidR="00DD6BF9" w:rsidRDefault="0016787A" w:rsidP="00373688">
      <w:pPr>
        <w:pStyle w:val="Bullet1"/>
      </w:pPr>
      <w:r>
        <w:t>t</w:t>
      </w:r>
      <w:r w:rsidR="00CB3222">
        <w:t>he level of c</w:t>
      </w:r>
      <w:r w:rsidR="00DD6BF9">
        <w:t>ommercial acumen</w:t>
      </w:r>
      <w:r w:rsidR="00CB3222">
        <w:t xml:space="preserve"> required</w:t>
      </w:r>
      <w:r w:rsidR="00DD6BF9">
        <w:t xml:space="preserve"> to engage with investors</w:t>
      </w:r>
    </w:p>
    <w:p w14:paraId="29ED03E8" w14:textId="1E9B6C97" w:rsidR="00DD6BF9" w:rsidRDefault="0016787A" w:rsidP="00373688">
      <w:pPr>
        <w:pStyle w:val="Bullet1"/>
      </w:pPr>
      <w:r>
        <w:t>y</w:t>
      </w:r>
      <w:r w:rsidR="005A72D2">
        <w:t>our</w:t>
      </w:r>
      <w:r w:rsidR="00DD6BF9">
        <w:t xml:space="preserve"> interest </w:t>
      </w:r>
      <w:r w:rsidR="005A72D2">
        <w:t>or ability</w:t>
      </w:r>
      <w:r w:rsidR="00DD6BF9">
        <w:t xml:space="preserve"> to engage in a consortium with other organisations to deliver an outcome-based funding program</w:t>
      </w:r>
    </w:p>
    <w:p w14:paraId="6E4781C0" w14:textId="0002C735" w:rsidR="00DD6BF9" w:rsidRDefault="008F2DF9" w:rsidP="00373688">
      <w:pPr>
        <w:pStyle w:val="Bullet1"/>
      </w:pPr>
      <w:r>
        <w:t>w</w:t>
      </w:r>
      <w:r w:rsidR="00A46390">
        <w:t>hether your</w:t>
      </w:r>
      <w:r w:rsidR="00DD6BF9">
        <w:t xml:space="preserve"> governance structure, constitution</w:t>
      </w:r>
      <w:r w:rsidR="005A72D2">
        <w:t xml:space="preserve"> as not</w:t>
      </w:r>
      <w:r>
        <w:t>-</w:t>
      </w:r>
      <w:r w:rsidR="005A72D2">
        <w:t>for</w:t>
      </w:r>
      <w:r>
        <w:t>-</w:t>
      </w:r>
      <w:r w:rsidR="005A72D2">
        <w:t>profit</w:t>
      </w:r>
      <w:r w:rsidR="00DD6BF9">
        <w:t xml:space="preserve"> and/or business model</w:t>
      </w:r>
      <w:r w:rsidR="005A72D2">
        <w:t xml:space="preserve"> </w:t>
      </w:r>
      <w:r w:rsidR="001F6E2B">
        <w:t>would support</w:t>
      </w:r>
      <w:r w:rsidR="00DD6BF9">
        <w:t xml:space="preserve"> an outcome-based funding program</w:t>
      </w:r>
      <w:r w:rsidR="00782A74">
        <w:t>.</w:t>
      </w:r>
    </w:p>
    <w:p w14:paraId="48A5E887" w14:textId="7A8A5850" w:rsidR="00C368A5" w:rsidRDefault="005A72D2" w:rsidP="00C368A5">
      <w:r>
        <w:t>As part of this, w</w:t>
      </w:r>
      <w:r w:rsidR="003E1B58">
        <w:t xml:space="preserve">e </w:t>
      </w:r>
      <w:r w:rsidR="00EC0556">
        <w:t>also welcome suggestions for</w:t>
      </w:r>
      <w:r w:rsidR="003E1B58">
        <w:t xml:space="preserve"> ways in which we can </w:t>
      </w:r>
      <w:r w:rsidR="006F17F1">
        <w:t>support</w:t>
      </w:r>
      <w:r w:rsidR="0056385E">
        <w:t xml:space="preserve"> Aboriginal</w:t>
      </w:r>
      <w:r w:rsidR="00A84296">
        <w:t xml:space="preserve"> </w:t>
      </w:r>
      <w:r w:rsidR="00217A83">
        <w:t>organisations (including Aboriginal Community Controlled Organisations)</w:t>
      </w:r>
      <w:r>
        <w:t xml:space="preserve"> to</w:t>
      </w:r>
      <w:r w:rsidR="00217A83">
        <w:t xml:space="preserve"> </w:t>
      </w:r>
      <w:r w:rsidR="006F17F1" w:rsidRPr="006F17F1">
        <w:t>feel supported in participating and delivering a PAD</w:t>
      </w:r>
      <w:r w:rsidR="0056385E" w:rsidDel="00EC0556">
        <w:t>.</w:t>
      </w:r>
      <w:r w:rsidR="0056385E">
        <w:t xml:space="preserve"> </w:t>
      </w:r>
    </w:p>
    <w:p w14:paraId="7D8AFDB6" w14:textId="78E05CD8" w:rsidR="00C368A5" w:rsidRDefault="00C368A5" w:rsidP="00C368A5">
      <w:r>
        <w:t xml:space="preserve">Private investors are also a critical partner within the PADs model. </w:t>
      </w:r>
      <w:r w:rsidR="001C3E72">
        <w:t>Investor</w:t>
      </w:r>
      <w:r w:rsidR="00D52FDD">
        <w:t>s</w:t>
      </w:r>
      <w:r w:rsidR="001C3E72">
        <w:t xml:space="preserve"> provide an upfront investment into the PAD</w:t>
      </w:r>
      <w:r w:rsidR="00EC0556">
        <w:t>,</w:t>
      </w:r>
      <w:r w:rsidR="001C3E72">
        <w:t xml:space="preserve"> with returns </w:t>
      </w:r>
      <w:r w:rsidR="00582566">
        <w:t xml:space="preserve">linked to the outcomes achieved through the PAD. </w:t>
      </w:r>
      <w:r w:rsidR="00A05D19">
        <w:t>We are</w:t>
      </w:r>
      <w:r w:rsidRPr="00601B8E">
        <w:t xml:space="preserve"> interested in hearing from </w:t>
      </w:r>
      <w:r w:rsidR="00D144F5">
        <w:t>private</w:t>
      </w:r>
      <w:r w:rsidR="00EA5AC3" w:rsidRPr="00601B8E">
        <w:t xml:space="preserve"> </w:t>
      </w:r>
      <w:r w:rsidRPr="00601B8E">
        <w:t>investors</w:t>
      </w:r>
      <w:r w:rsidR="00E376E8">
        <w:t>,</w:t>
      </w:r>
      <w:r w:rsidRPr="00601B8E">
        <w:t xml:space="preserve"> </w:t>
      </w:r>
      <w:r w:rsidR="00D144F5">
        <w:t xml:space="preserve">including </w:t>
      </w:r>
      <w:r w:rsidR="0083501F">
        <w:t>social</w:t>
      </w:r>
      <w:r w:rsidR="00EA5AC3" w:rsidRPr="00601B8E">
        <w:t xml:space="preserve"> </w:t>
      </w:r>
      <w:r w:rsidRPr="00601B8E">
        <w:t>investors and philanthropists</w:t>
      </w:r>
      <w:r w:rsidR="00E376E8">
        <w:t>,</w:t>
      </w:r>
      <w:r w:rsidRPr="00601B8E">
        <w:t xml:space="preserve"> looking to invest in PADs. We are keen to </w:t>
      </w:r>
      <w:r w:rsidR="00EC0556">
        <w:t>identify any</w:t>
      </w:r>
      <w:r w:rsidRPr="00601B8E">
        <w:t xml:space="preserve"> improvements that can be made to facilitate a greater level of social investment</w:t>
      </w:r>
      <w:r w:rsidR="00E376E8">
        <w:t xml:space="preserve"> </w:t>
      </w:r>
      <w:r w:rsidRPr="00601B8E">
        <w:t>or make it easier for investors to take part in PADs.</w:t>
      </w:r>
    </w:p>
    <w:p w14:paraId="092BF3AB" w14:textId="2DC200EC" w:rsidR="00C368A5" w:rsidRDefault="001C6CDD" w:rsidP="00182B32">
      <w:pPr>
        <w:pStyle w:val="Heading3"/>
      </w:pPr>
      <w:bookmarkStart w:id="63" w:name="_Toc97110534"/>
      <w:bookmarkStart w:id="64" w:name="_Toc100837962"/>
      <w:bookmarkStart w:id="65" w:name="_Toc103954029"/>
      <w:r>
        <w:lastRenderedPageBreak/>
        <w:t>Approach to future PADs</w:t>
      </w:r>
      <w:bookmarkEnd w:id="63"/>
      <w:bookmarkEnd w:id="64"/>
      <w:bookmarkEnd w:id="65"/>
    </w:p>
    <w:p w14:paraId="031802CB" w14:textId="6B4C66F8" w:rsidR="00AF2FDB" w:rsidRDefault="00AF2FDB" w:rsidP="00A548B6">
      <w:r w:rsidRPr="008F1C83">
        <w:rPr>
          <w:b/>
          <w:bCs/>
        </w:rPr>
        <w:t xml:space="preserve">We are interested in your perspectives on </w:t>
      </w:r>
      <w:r>
        <w:rPr>
          <w:b/>
          <w:bCs/>
        </w:rPr>
        <w:t>whether there are significant benefits from having a known pipeline of future PADs</w:t>
      </w:r>
      <w:r w:rsidRPr="008F1C83">
        <w:rPr>
          <w:b/>
          <w:bCs/>
        </w:rPr>
        <w:t>.</w:t>
      </w:r>
      <w:r>
        <w:t xml:space="preserve"> </w:t>
      </w:r>
    </w:p>
    <w:p w14:paraId="376B9158" w14:textId="140E9524" w:rsidR="004301AC" w:rsidRDefault="00CC04A3" w:rsidP="00A548B6">
      <w:r>
        <w:t xml:space="preserve">The </w:t>
      </w:r>
      <w:r w:rsidR="004301AC" w:rsidDel="00CC04A3">
        <w:t>G</w:t>
      </w:r>
      <w:r w:rsidR="004301AC">
        <w:t xml:space="preserve">overnment has </w:t>
      </w:r>
      <w:r w:rsidR="0058236A">
        <w:t xml:space="preserve">historically </w:t>
      </w:r>
      <w:r w:rsidR="00B478AF">
        <w:t xml:space="preserve">announced </w:t>
      </w:r>
      <w:r w:rsidR="005845F9">
        <w:t>the focus of PAD</w:t>
      </w:r>
      <w:r w:rsidR="009C201B">
        <w:t>s</w:t>
      </w:r>
      <w:r w:rsidR="005845F9">
        <w:t xml:space="preserve"> </w:t>
      </w:r>
      <w:r w:rsidR="00673FA2">
        <w:t xml:space="preserve">around </w:t>
      </w:r>
      <w:r w:rsidR="005D077F">
        <w:t xml:space="preserve">the time of each </w:t>
      </w:r>
      <w:r w:rsidR="003B5F51">
        <w:t>budget</w:t>
      </w:r>
      <w:r w:rsidR="009C201B">
        <w:t>,</w:t>
      </w:r>
      <w:r w:rsidR="003B5F51">
        <w:t xml:space="preserve"> and subsequently undertaken a procurement process </w:t>
      </w:r>
      <w:r w:rsidR="00700FDF">
        <w:t xml:space="preserve">to seek sector interest in the development of the </w:t>
      </w:r>
      <w:r w:rsidR="003E6952">
        <w:t>specific area.</w:t>
      </w:r>
    </w:p>
    <w:p w14:paraId="72979BDE" w14:textId="6F3CC41F" w:rsidR="00AF2FDB" w:rsidRDefault="003E6952" w:rsidP="00A548B6">
      <w:r>
        <w:t>An alternative approach would be for</w:t>
      </w:r>
      <w:r w:rsidR="00CC04A3">
        <w:t xml:space="preserve"> the</w:t>
      </w:r>
      <w:r>
        <w:t xml:space="preserve"> Government to identify </w:t>
      </w:r>
      <w:r w:rsidR="00F051F6">
        <w:t xml:space="preserve">a </w:t>
      </w:r>
      <w:r w:rsidR="000C6D5B">
        <w:t>known</w:t>
      </w:r>
      <w:r w:rsidR="00F051F6">
        <w:t xml:space="preserve"> pipeline of potential future PADs.</w:t>
      </w:r>
      <w:r w:rsidR="00F051F6" w:rsidRPr="00F051F6">
        <w:t xml:space="preserve"> </w:t>
      </w:r>
      <w:r w:rsidR="00F051F6">
        <w:t xml:space="preserve">Under such a scenario, </w:t>
      </w:r>
      <w:r w:rsidR="00CC04A3">
        <w:t xml:space="preserve">the </w:t>
      </w:r>
      <w:r w:rsidR="00B318E8" w:rsidDel="00CC04A3">
        <w:t>G</w:t>
      </w:r>
      <w:r w:rsidR="00F051F6">
        <w:t>overnment could provide a list of likely</w:t>
      </w:r>
      <w:r w:rsidR="00EC63A0">
        <w:t xml:space="preserve"> </w:t>
      </w:r>
      <w:r w:rsidR="00F051F6">
        <w:t xml:space="preserve">PADs over the </w:t>
      </w:r>
      <w:r w:rsidR="00EC63A0">
        <w:t xml:space="preserve">subsequent </w:t>
      </w:r>
      <w:r w:rsidR="00CC04A3">
        <w:t>one to three</w:t>
      </w:r>
      <w:r w:rsidR="00EC63A0">
        <w:t xml:space="preserve"> years</w:t>
      </w:r>
      <w:r w:rsidR="00CA7CF1">
        <w:t xml:space="preserve"> to provide the sector with line of sight </w:t>
      </w:r>
      <w:r w:rsidR="006C7A75">
        <w:t>and</w:t>
      </w:r>
      <w:r w:rsidR="00DF1D58">
        <w:t xml:space="preserve"> enable</w:t>
      </w:r>
      <w:r w:rsidR="00CC04A3">
        <w:t xml:space="preserve"> the</w:t>
      </w:r>
      <w:r w:rsidR="006C7A75">
        <w:t xml:space="preserve"> </w:t>
      </w:r>
      <w:r w:rsidR="00B318E8">
        <w:t>G</w:t>
      </w:r>
      <w:r w:rsidR="006C7A75">
        <w:t>overnment to</w:t>
      </w:r>
      <w:r w:rsidR="003651E3">
        <w:t xml:space="preserve"> d</w:t>
      </w:r>
      <w:r w:rsidR="00351F6D">
        <w:t>o the necessary early groundwork</w:t>
      </w:r>
      <w:r w:rsidR="00EC63A0">
        <w:t xml:space="preserve">. Such a </w:t>
      </w:r>
      <w:r w:rsidR="004750EA">
        <w:t xml:space="preserve">rolling </w:t>
      </w:r>
      <w:r w:rsidR="00EC63A0">
        <w:t>pipeline could be drawn from sector feedback on the potential focus for new PADs</w:t>
      </w:r>
      <w:r w:rsidR="000C6D5B">
        <w:t xml:space="preserve"> (discussed </w:t>
      </w:r>
      <w:r w:rsidR="005A60AB">
        <w:t xml:space="preserve">in </w:t>
      </w:r>
      <w:r w:rsidR="00B318E8">
        <w:t xml:space="preserve">the </w:t>
      </w:r>
      <w:r w:rsidR="00EE2848">
        <w:t xml:space="preserve">previous </w:t>
      </w:r>
      <w:r w:rsidR="005A60AB">
        <w:t>section</w:t>
      </w:r>
      <w:r w:rsidR="000C6D5B">
        <w:t>).</w:t>
      </w:r>
    </w:p>
    <w:p w14:paraId="460933AA" w14:textId="678E6D59" w:rsidR="005A72D2" w:rsidRDefault="002D0576" w:rsidP="00A548B6">
      <w:r>
        <w:t>While such an approach may reduc</w:t>
      </w:r>
      <w:r w:rsidR="005A72D2">
        <w:t>e</w:t>
      </w:r>
      <w:r>
        <w:t xml:space="preserve"> </w:t>
      </w:r>
      <w:r w:rsidR="00A84296">
        <w:t>timeframes</w:t>
      </w:r>
      <w:r>
        <w:t xml:space="preserve"> and </w:t>
      </w:r>
      <w:r w:rsidR="00AE7F3F">
        <w:t>provid</w:t>
      </w:r>
      <w:r w:rsidR="004E02F3">
        <w:t>e</w:t>
      </w:r>
      <w:r w:rsidR="00AE7F3F">
        <w:t xml:space="preserve"> greater certainty around </w:t>
      </w:r>
      <w:r>
        <w:t xml:space="preserve">early preparation, the </w:t>
      </w:r>
      <w:r w:rsidR="005B0983">
        <w:t xml:space="preserve">risks of such an approach include the loss of flexibility or </w:t>
      </w:r>
      <w:r w:rsidR="007B28A6">
        <w:t>the need to change approach based on changing government priorities or focus</w:t>
      </w:r>
      <w:r w:rsidR="00867EAE">
        <w:t>, including large reforms that may undermine the ability to roll out and measure a PAD</w:t>
      </w:r>
      <w:r w:rsidR="007B28A6">
        <w:t>.</w:t>
      </w:r>
    </w:p>
    <w:p w14:paraId="56A4003D" w14:textId="7F345F09" w:rsidR="005A72D2" w:rsidRDefault="00BA3ED1" w:rsidP="00CE7367">
      <w:pPr>
        <w:rPr>
          <w:rFonts w:eastAsiaTheme="majorEastAsia" w:cstheme="majorBidi"/>
          <w:b/>
          <w:bCs/>
          <w:color w:val="3A3467" w:themeColor="text2"/>
          <w:sz w:val="24"/>
          <w:szCs w:val="24"/>
        </w:rPr>
      </w:pPr>
      <w:r>
        <w:rPr>
          <w:rFonts w:eastAsiaTheme="majorEastAsia" w:cstheme="majorBidi"/>
          <w:b/>
          <w:bCs/>
          <w:color w:val="3A3467" w:themeColor="text2"/>
          <w:sz w:val="24"/>
          <w:szCs w:val="24"/>
        </w:rPr>
        <w:t>Other</w:t>
      </w:r>
      <w:r w:rsidR="00A33FF9" w:rsidRPr="00A33FF9">
        <w:rPr>
          <w:rFonts w:eastAsiaTheme="majorEastAsia" w:cstheme="majorBidi"/>
          <w:b/>
          <w:bCs/>
          <w:color w:val="3A3467" w:themeColor="text2"/>
          <w:sz w:val="24"/>
          <w:szCs w:val="24"/>
        </w:rPr>
        <w:t xml:space="preserve"> suggestions for improvement </w:t>
      </w:r>
    </w:p>
    <w:p w14:paraId="772B1EE9" w14:textId="6A98C196" w:rsidR="005907C2" w:rsidRDefault="00616AB3" w:rsidP="005A72D2">
      <w:r w:rsidRPr="00616AB3">
        <w:t>PADs</w:t>
      </w:r>
      <w:r w:rsidR="001F6E2B">
        <w:t xml:space="preserve"> </w:t>
      </w:r>
      <w:r w:rsidR="00E91F4B">
        <w:t>are</w:t>
      </w:r>
      <w:r w:rsidR="001F6E2B">
        <w:t xml:space="preserve"> an innovative</w:t>
      </w:r>
      <w:r w:rsidRPr="00616AB3">
        <w:t xml:space="preserve"> model </w:t>
      </w:r>
      <w:r w:rsidR="001F6E2B">
        <w:t xml:space="preserve">with significant opportunity to </w:t>
      </w:r>
      <w:r w:rsidRPr="00616AB3">
        <w:t>evolve over time</w:t>
      </w:r>
      <w:r w:rsidR="00446D2A">
        <w:t xml:space="preserve">. We </w:t>
      </w:r>
      <w:r w:rsidR="00BA7AA4">
        <w:t xml:space="preserve">are looking to </w:t>
      </w:r>
      <w:r w:rsidR="00E376E8">
        <w:t>continu</w:t>
      </w:r>
      <w:r w:rsidR="001F6E2B">
        <w:t>ously</w:t>
      </w:r>
      <w:r w:rsidR="00E376E8">
        <w:t xml:space="preserve"> improve our approach to</w:t>
      </w:r>
      <w:r w:rsidRPr="00616AB3">
        <w:t xml:space="preserve"> PAD</w:t>
      </w:r>
      <w:r w:rsidR="00E376E8">
        <w:t>s</w:t>
      </w:r>
      <w:r w:rsidR="00446D2A">
        <w:t xml:space="preserve"> and </w:t>
      </w:r>
      <w:r w:rsidR="00A7661C">
        <w:t xml:space="preserve">are </w:t>
      </w:r>
      <w:r w:rsidR="00F6530F">
        <w:t>therefore</w:t>
      </w:r>
      <w:r w:rsidR="00A7661C">
        <w:t xml:space="preserve"> open to other suggestions on</w:t>
      </w:r>
      <w:bookmarkStart w:id="66" w:name="_Toc93932333"/>
      <w:bookmarkEnd w:id="52"/>
      <w:r w:rsidR="00EC2DC3">
        <w:t xml:space="preserve"> improvements that can be made.</w:t>
      </w:r>
      <w:bookmarkStart w:id="67" w:name="_Toc94686252"/>
      <w:bookmarkStart w:id="68" w:name="_Toc94686253"/>
      <w:bookmarkStart w:id="69" w:name="_Toc94686254"/>
      <w:bookmarkStart w:id="70" w:name="_Toc94686255"/>
      <w:bookmarkStart w:id="71" w:name="_Toc94276531"/>
      <w:bookmarkEnd w:id="67"/>
      <w:bookmarkEnd w:id="68"/>
      <w:bookmarkEnd w:id="69"/>
      <w:bookmarkEnd w:id="70"/>
    </w:p>
    <w:p w14:paraId="739E37D2" w14:textId="0029C381" w:rsidR="005907C2" w:rsidRDefault="005907C2" w:rsidP="005A72D2"/>
    <w:p w14:paraId="409194DF" w14:textId="77777777" w:rsidR="005907C2" w:rsidRDefault="005907C2" w:rsidP="005907C2">
      <w:pPr>
        <w:pStyle w:val="Breakoutheading"/>
      </w:pPr>
      <w:bookmarkStart w:id="72" w:name="_Toc97110535"/>
      <w:bookmarkStart w:id="73" w:name="_Toc100837963"/>
      <w:r>
        <w:t>Key questions</w:t>
      </w:r>
      <w:bookmarkEnd w:id="72"/>
      <w:bookmarkEnd w:id="73"/>
      <w:r>
        <w:t xml:space="preserve"> </w:t>
      </w:r>
    </w:p>
    <w:p w14:paraId="2C08F4EC" w14:textId="09003C4A" w:rsidR="005907C2" w:rsidRPr="00E376E8" w:rsidRDefault="00AB4E47" w:rsidP="001E36AE">
      <w:pPr>
        <w:pStyle w:val="Breakoutnumbering"/>
        <w:numPr>
          <w:ilvl w:val="0"/>
          <w:numId w:val="11"/>
        </w:numPr>
      </w:pPr>
      <w:r>
        <w:t>Are there other</w:t>
      </w:r>
      <w:r w:rsidR="005907C2" w:rsidRPr="00E376E8">
        <w:t xml:space="preserve"> </w:t>
      </w:r>
      <w:r>
        <w:t xml:space="preserve">ways </w:t>
      </w:r>
      <w:r w:rsidR="005907C2" w:rsidRPr="00E376E8">
        <w:t>that government can engage with the sector</w:t>
      </w:r>
      <w:r>
        <w:t xml:space="preserve">, </w:t>
      </w:r>
      <w:r w:rsidR="005907C2" w:rsidRPr="00E376E8">
        <w:t>including ways to make it easier for smaller non-government organisations and Aboriginal</w:t>
      </w:r>
      <w:r w:rsidR="005907C2">
        <w:t xml:space="preserve"> </w:t>
      </w:r>
      <w:r w:rsidR="005907C2" w:rsidRPr="00E376E8">
        <w:t>organisations to participate, or ways to support greater levels of social investment?</w:t>
      </w:r>
    </w:p>
    <w:p w14:paraId="6EA8C744" w14:textId="77777777" w:rsidR="005907C2" w:rsidRPr="00E376E8" w:rsidRDefault="005907C2" w:rsidP="005907C2">
      <w:pPr>
        <w:pStyle w:val="Breakoutnumbering"/>
      </w:pPr>
      <w:bookmarkStart w:id="74" w:name="_Hlk96357202"/>
      <w:r w:rsidRPr="00E376E8">
        <w:t>Would your organisation be ready to provide a submission to a Request for Proposal for a PAD? If not, what type of support would your organisation need to feel ready?</w:t>
      </w:r>
    </w:p>
    <w:bookmarkEnd w:id="74"/>
    <w:p w14:paraId="5BF16B1F" w14:textId="7F57ED21" w:rsidR="005907C2" w:rsidRDefault="005907C2" w:rsidP="005907C2">
      <w:pPr>
        <w:pStyle w:val="Breakoutnumbering"/>
      </w:pPr>
      <w:r>
        <w:t>H</w:t>
      </w:r>
      <w:r w:rsidRPr="00386A53">
        <w:t xml:space="preserve">ow </w:t>
      </w:r>
      <w:r>
        <w:t xml:space="preserve">much </w:t>
      </w:r>
      <w:r w:rsidRPr="00386A53">
        <w:t>would</w:t>
      </w:r>
      <w:r w:rsidR="00AB4E47">
        <w:t xml:space="preserve"> the</w:t>
      </w:r>
      <w:r w:rsidRPr="00386A53">
        <w:t xml:space="preserve"> </w:t>
      </w:r>
      <w:r>
        <w:t>Government publishing a forward</w:t>
      </w:r>
      <w:r w:rsidRPr="00386A53">
        <w:t xml:space="preserve"> pipeline of PADs support </w:t>
      </w:r>
      <w:r>
        <w:t>you</w:t>
      </w:r>
      <w:r w:rsidRPr="00386A53">
        <w:t xml:space="preserve"> in getting involved</w:t>
      </w:r>
      <w:r>
        <w:t>,</w:t>
      </w:r>
      <w:r w:rsidRPr="00386A53">
        <w:t xml:space="preserve"> compar</w:t>
      </w:r>
      <w:r>
        <w:t>ed</w:t>
      </w:r>
      <w:r w:rsidRPr="00386A53">
        <w:t xml:space="preserve"> </w:t>
      </w:r>
      <w:r>
        <w:t>with</w:t>
      </w:r>
      <w:r w:rsidRPr="00386A53">
        <w:t xml:space="preserve"> a year-to-year </w:t>
      </w:r>
      <w:r>
        <w:t>announcement, and</w:t>
      </w:r>
      <w:r w:rsidRPr="00386A53">
        <w:t xml:space="preserve"> </w:t>
      </w:r>
      <w:r>
        <w:t>w</w:t>
      </w:r>
      <w:r w:rsidRPr="00386A53">
        <w:t xml:space="preserve">hat challenges </w:t>
      </w:r>
      <w:r>
        <w:t>c</w:t>
      </w:r>
      <w:r w:rsidRPr="00386A53">
        <w:t xml:space="preserve">ould </w:t>
      </w:r>
      <w:r>
        <w:t>this</w:t>
      </w:r>
      <w:r w:rsidRPr="00386A53">
        <w:t xml:space="preserve"> pose?</w:t>
      </w:r>
    </w:p>
    <w:p w14:paraId="57A761FF" w14:textId="77777777" w:rsidR="005907C2" w:rsidRPr="00353A22" w:rsidRDefault="005907C2" w:rsidP="005907C2">
      <w:pPr>
        <w:pStyle w:val="Breakoutnumbering"/>
      </w:pPr>
      <w:r>
        <w:t>Do you have any feedback on our approach to PADs or other areas for refinement?</w:t>
      </w:r>
    </w:p>
    <w:p w14:paraId="5D3DEC9A" w14:textId="77777777" w:rsidR="005907C2" w:rsidRDefault="005907C2" w:rsidP="005A72D2"/>
    <w:p w14:paraId="5EEC0398" w14:textId="2EBF153B" w:rsidR="00DB6EC2" w:rsidRPr="005A72D2" w:rsidRDefault="00DB6EC2" w:rsidP="005A72D2">
      <w:pPr>
        <w:rPr>
          <w:rFonts w:eastAsiaTheme="majorEastAsia" w:cstheme="majorBidi"/>
          <w:b/>
          <w:bCs/>
          <w:color w:val="3A3467" w:themeColor="text2"/>
          <w:sz w:val="24"/>
          <w:szCs w:val="24"/>
        </w:rPr>
      </w:pPr>
      <w:r>
        <w:br w:type="page"/>
      </w:r>
    </w:p>
    <w:p w14:paraId="49A3FFEA" w14:textId="72D2BB7A" w:rsidR="00E402C4" w:rsidRDefault="00E402C4" w:rsidP="001E36D6">
      <w:pPr>
        <w:pStyle w:val="Heading1"/>
      </w:pPr>
      <w:bookmarkStart w:id="75" w:name="_Toc97110536"/>
      <w:bookmarkStart w:id="76" w:name="_Toc100837964"/>
      <w:bookmarkStart w:id="77" w:name="_Toc103954030"/>
      <w:r>
        <w:lastRenderedPageBreak/>
        <w:t>Consultation theme</w:t>
      </w:r>
      <w:r w:rsidR="00105402">
        <w:t xml:space="preserve"> </w:t>
      </w:r>
      <w:r w:rsidR="00E562D1">
        <w:t>3</w:t>
      </w:r>
      <w:r>
        <w:t>:  Leveraging the Early Intervention Investment Framework</w:t>
      </w:r>
      <w:bookmarkEnd w:id="75"/>
      <w:bookmarkEnd w:id="76"/>
      <w:bookmarkEnd w:id="77"/>
    </w:p>
    <w:p w14:paraId="053C7C69" w14:textId="77777777" w:rsidR="00AF2FDB" w:rsidRDefault="00E402C4" w:rsidP="00E402C4">
      <w:r>
        <w:t xml:space="preserve">The PADs model provides the opportunity to test new and innovative ways to create solutions to difficult social issues. </w:t>
      </w:r>
    </w:p>
    <w:p w14:paraId="3F2C45EF" w14:textId="59B3A535" w:rsidR="00E402C4" w:rsidRDefault="001F6E2B" w:rsidP="00E402C4">
      <w:r>
        <w:rPr>
          <w:b/>
          <w:bCs/>
        </w:rPr>
        <w:t>A successful</w:t>
      </w:r>
      <w:r w:rsidR="00E402C4" w:rsidRPr="008F1C83">
        <w:rPr>
          <w:b/>
          <w:bCs/>
        </w:rPr>
        <w:t xml:space="preserve"> PAD </w:t>
      </w:r>
      <w:r>
        <w:rPr>
          <w:b/>
          <w:bCs/>
        </w:rPr>
        <w:t>intervention</w:t>
      </w:r>
      <w:r w:rsidR="00E402C4" w:rsidRPr="008F1C83">
        <w:rPr>
          <w:b/>
          <w:bCs/>
        </w:rPr>
        <w:t xml:space="preserve"> </w:t>
      </w:r>
      <w:r w:rsidR="00C63ED2">
        <w:rPr>
          <w:b/>
          <w:bCs/>
        </w:rPr>
        <w:t>should</w:t>
      </w:r>
      <w:r w:rsidR="00E402C4" w:rsidRPr="008F1C83">
        <w:rPr>
          <w:b/>
          <w:bCs/>
        </w:rPr>
        <w:t xml:space="preserve"> not merely </w:t>
      </w:r>
      <w:r w:rsidR="00C63ED2">
        <w:rPr>
          <w:b/>
          <w:bCs/>
        </w:rPr>
        <w:t xml:space="preserve">be </w:t>
      </w:r>
      <w:r w:rsidR="00E402C4" w:rsidRPr="008F1C83">
        <w:rPr>
          <w:b/>
          <w:bCs/>
        </w:rPr>
        <w:t>an end in itself</w:t>
      </w:r>
      <w:r w:rsidR="00E376E8">
        <w:rPr>
          <w:b/>
          <w:bCs/>
        </w:rPr>
        <w:t xml:space="preserve">. It is important that </w:t>
      </w:r>
      <w:r w:rsidR="001F4DD4" w:rsidRPr="008F1C83">
        <w:rPr>
          <w:b/>
          <w:bCs/>
        </w:rPr>
        <w:t>there are</w:t>
      </w:r>
      <w:r w:rsidR="00A4141F" w:rsidRPr="008F1C83">
        <w:rPr>
          <w:b/>
          <w:bCs/>
        </w:rPr>
        <w:t xml:space="preserve"> opportunities to embed and expand the approaches that have been </w:t>
      </w:r>
      <w:r w:rsidR="00FA58B8" w:rsidRPr="008F1C83">
        <w:rPr>
          <w:b/>
          <w:bCs/>
        </w:rPr>
        <w:t xml:space="preserve">successfully </w:t>
      </w:r>
      <w:r w:rsidR="00A4141F" w:rsidRPr="008F1C83">
        <w:rPr>
          <w:b/>
          <w:bCs/>
        </w:rPr>
        <w:t xml:space="preserve">trialled through </w:t>
      </w:r>
      <w:r w:rsidR="00FA58B8" w:rsidRPr="008F1C83">
        <w:rPr>
          <w:b/>
          <w:bCs/>
        </w:rPr>
        <w:t>a</w:t>
      </w:r>
      <w:r w:rsidR="00C2052A">
        <w:rPr>
          <w:b/>
          <w:bCs/>
        </w:rPr>
        <w:t xml:space="preserve"> </w:t>
      </w:r>
      <w:r w:rsidR="00A4141F" w:rsidRPr="008F1C83">
        <w:rPr>
          <w:b/>
          <w:bCs/>
        </w:rPr>
        <w:t>PAD</w:t>
      </w:r>
      <w:r w:rsidR="00E402C4">
        <w:t>.</w:t>
      </w:r>
    </w:p>
    <w:p w14:paraId="2083BD2A" w14:textId="63C77B6D" w:rsidR="00E402C4" w:rsidRDefault="00E402C4" w:rsidP="00E402C4">
      <w:r>
        <w:t xml:space="preserve">One way of doing this is through leveraging the Government’s Early Intervention Investment Framework (EIIF). The EIIF enables government departments to </w:t>
      </w:r>
      <w:r w:rsidR="00130866">
        <w:t>consider funding opportunities that embed early intervention as a key principle</w:t>
      </w:r>
      <w:r>
        <w:t>. It represents an exciting innovation in the way the Government considers budget funding.</w:t>
      </w:r>
    </w:p>
    <w:p w14:paraId="33D341D9" w14:textId="1A21BB33" w:rsidR="00EA28A6" w:rsidRDefault="001E32DB" w:rsidP="00E402C4">
      <w:r>
        <w:t xml:space="preserve">The EIIF </w:t>
      </w:r>
      <w:r w:rsidR="00921990">
        <w:t>prioritises</w:t>
      </w:r>
      <w:r>
        <w:t xml:space="preserve"> investments </w:t>
      </w:r>
      <w:r w:rsidR="006B0749">
        <w:t>in areas</w:t>
      </w:r>
      <w:r w:rsidDel="00302A5F">
        <w:t xml:space="preserve"> </w:t>
      </w:r>
      <w:r>
        <w:t xml:space="preserve">where timely assistance for Victorians will reduce acute service usage and improve outcomes. </w:t>
      </w:r>
      <w:r w:rsidR="00AF2FDB">
        <w:t>Like</w:t>
      </w:r>
      <w:r>
        <w:t xml:space="preserve"> PADs, the EIIF links </w:t>
      </w:r>
      <w:r w:rsidR="00B15F40">
        <w:t xml:space="preserve">the </w:t>
      </w:r>
      <w:r>
        <w:t>Government’s funding to measurable impacts</w:t>
      </w:r>
      <w:r w:rsidR="00DC553E">
        <w:t>,</w:t>
      </w:r>
      <w:r>
        <w:t xml:space="preserve"> both for people using the services </w:t>
      </w:r>
      <w:r w:rsidR="00DC553E">
        <w:t>and</w:t>
      </w:r>
      <w:r>
        <w:t xml:space="preserve"> the service </w:t>
      </w:r>
      <w:r w:rsidR="00EA28A6">
        <w:t xml:space="preserve">system. </w:t>
      </w:r>
    </w:p>
    <w:p w14:paraId="220DBC96" w14:textId="3FDFCEEF" w:rsidR="00F84E85" w:rsidRDefault="00EA28A6" w:rsidP="00E402C4">
      <w:r>
        <w:t>It</w:t>
      </w:r>
      <w:r w:rsidR="00F84E85">
        <w:t xml:space="preserve"> is important to recognise that the EIIF is internal to government</w:t>
      </w:r>
      <w:r w:rsidR="00DC553E">
        <w:t xml:space="preserve"> and its funding is </w:t>
      </w:r>
      <w:r w:rsidR="00B5304E">
        <w:t xml:space="preserve">considered through the </w:t>
      </w:r>
      <w:r w:rsidR="00DC553E">
        <w:t xml:space="preserve">Victorian </w:t>
      </w:r>
      <w:r w:rsidR="00AF74C7">
        <w:t>G</w:t>
      </w:r>
      <w:r w:rsidR="00B5304E">
        <w:t>overnment budget process</w:t>
      </w:r>
      <w:r w:rsidR="00527745">
        <w:t xml:space="preserve">. Government departments will determine their own funding priorities and programs </w:t>
      </w:r>
      <w:r w:rsidR="00F540CD">
        <w:t>that form part</w:t>
      </w:r>
      <w:r w:rsidR="00527745">
        <w:t xml:space="preserve"> </w:t>
      </w:r>
      <w:r w:rsidR="00DC553E">
        <w:t xml:space="preserve">of </w:t>
      </w:r>
      <w:r w:rsidR="00527745">
        <w:t>the EIIF and</w:t>
      </w:r>
      <w:r w:rsidR="00F540CD">
        <w:t>, unlike PADs,</w:t>
      </w:r>
      <w:r w:rsidR="00527745">
        <w:t xml:space="preserve"> it</w:t>
      </w:r>
      <w:r w:rsidR="00B5304E">
        <w:t xml:space="preserve"> </w:t>
      </w:r>
      <w:r w:rsidR="00F84E85">
        <w:t>is not available for dire</w:t>
      </w:r>
      <w:r w:rsidR="00A84296">
        <w:t>ct, external</w:t>
      </w:r>
      <w:r w:rsidR="00F84E85">
        <w:t xml:space="preserve"> </w:t>
      </w:r>
      <w:r w:rsidR="00527745">
        <w:t xml:space="preserve">funding </w:t>
      </w:r>
      <w:r w:rsidR="00F84E85">
        <w:t>application</w:t>
      </w:r>
      <w:r w:rsidR="00373688">
        <w:t xml:space="preserve">. </w:t>
      </w:r>
    </w:p>
    <w:p w14:paraId="783B07C7" w14:textId="4867C408" w:rsidR="00CF561B" w:rsidRPr="000E084A" w:rsidRDefault="00DF1942" w:rsidP="00E402C4">
      <w:r>
        <w:t xml:space="preserve">However, </w:t>
      </w:r>
      <w:r w:rsidR="00A4141F">
        <w:t xml:space="preserve">government departments </w:t>
      </w:r>
      <w:r w:rsidR="00C63ED2">
        <w:t xml:space="preserve">have </w:t>
      </w:r>
      <w:r w:rsidR="004E02F3">
        <w:t>an</w:t>
      </w:r>
      <w:r w:rsidR="00A4141F">
        <w:t xml:space="preserve"> opportunity to </w:t>
      </w:r>
      <w:r w:rsidR="00152D0F">
        <w:t>expand</w:t>
      </w:r>
      <w:r w:rsidR="00C63ED2" w:rsidDel="00152D0F">
        <w:t xml:space="preserve"> </w:t>
      </w:r>
      <w:r w:rsidR="00C63ED2">
        <w:t xml:space="preserve">successful </w:t>
      </w:r>
      <w:r w:rsidR="00A4141F" w:rsidRPr="00A4141F">
        <w:t xml:space="preserve">PAD approaches </w:t>
      </w:r>
      <w:r w:rsidR="001F4DD4">
        <w:t>that</w:t>
      </w:r>
      <w:r w:rsidR="00F84E85">
        <w:t xml:space="preserve"> </w:t>
      </w:r>
      <w:r w:rsidR="00A4141F" w:rsidRPr="00A4141F">
        <w:t>demonstrate improvements in outcomes and reductions in avoided costs</w:t>
      </w:r>
      <w:r w:rsidR="001F4DD4" w:rsidDel="00152D0F">
        <w:t xml:space="preserve"> </w:t>
      </w:r>
      <w:r w:rsidR="001F4DD4">
        <w:t>as part of thei</w:t>
      </w:r>
      <w:r w:rsidR="00D04B91">
        <w:t>r</w:t>
      </w:r>
      <w:r w:rsidR="00A023E4">
        <w:t xml:space="preserve"> suite of</w:t>
      </w:r>
      <w:r w:rsidR="00F84E85">
        <w:t xml:space="preserve"> </w:t>
      </w:r>
      <w:r w:rsidR="00A023E4">
        <w:t>EIIF</w:t>
      </w:r>
      <w:r w:rsidR="00152D0F">
        <w:t>-</w:t>
      </w:r>
      <w:r w:rsidR="00A023E4">
        <w:t>related budget proposals.</w:t>
      </w:r>
    </w:p>
    <w:p w14:paraId="1225AD2B" w14:textId="44C17B9D" w:rsidR="00E402C4" w:rsidRDefault="00E402C4" w:rsidP="00782A74">
      <w:pPr>
        <w:pStyle w:val="Caption"/>
      </w:pPr>
      <w:r w:rsidRPr="00874B49">
        <w:lastRenderedPageBreak/>
        <w:t xml:space="preserve">Figure </w:t>
      </w:r>
      <w:r w:rsidR="00A051AA">
        <w:t>3</w:t>
      </w:r>
      <w:r w:rsidR="001447FA">
        <w:t>:</w:t>
      </w:r>
      <w:r w:rsidR="00442504" w:rsidRPr="00874B49">
        <w:t xml:space="preserve"> </w:t>
      </w:r>
      <w:r w:rsidRPr="00874B49">
        <w:t>EIIF</w:t>
      </w:r>
      <w:r w:rsidR="001447FA">
        <w:t xml:space="preserve"> proposal</w:t>
      </w:r>
      <w:r w:rsidR="00AF74C7">
        <w:t>s</w:t>
      </w:r>
      <w:r w:rsidRPr="00874B49">
        <w:t xml:space="preserve"> </w:t>
      </w:r>
      <w:r>
        <w:t>– like PADs</w:t>
      </w:r>
      <w:r w:rsidR="001447FA">
        <w:t xml:space="preserve"> – focus</w:t>
      </w:r>
      <w:r w:rsidRPr="00874B49">
        <w:t xml:space="preserve"> on </w:t>
      </w:r>
      <w:r w:rsidRPr="00E1114C">
        <w:t>outcome</w:t>
      </w:r>
      <w:r w:rsidRPr="00874B49">
        <w:t xml:space="preserve"> measur</w:t>
      </w:r>
      <w:r>
        <w:t>es and avoided costs</w:t>
      </w:r>
    </w:p>
    <w:p w14:paraId="702ADB4A" w14:textId="53A14819" w:rsidR="00EE0EDF" w:rsidRPr="00EE0EDF" w:rsidRDefault="00EE0EDF" w:rsidP="00EE0EDF">
      <w:r>
        <w:rPr>
          <w:noProof/>
        </w:rPr>
        <w:drawing>
          <wp:inline distT="0" distB="0" distL="0" distR="0" wp14:anchorId="2BC548FB" wp14:editId="658D29CD">
            <wp:extent cx="5738214" cy="3821373"/>
            <wp:effectExtent l="0" t="0" r="0" b="8255"/>
            <wp:docPr id="13" name="Graphic 13" descr="Diagram showing large oval – outcome measures – capturing impact for the user, system or community – improved family function, improved health and wellbeing, increased social connectedness, greater social inclusion, greater resilience, increased workforce participation, greater engagement in education and reduced financial stress.&#10;&#10;&#10;Smaller circle – avoided costs (to government from reduced need for acute services – Ambulance, Child protection and OoHC, hospitals, justice, acute mental health services, alcohol and other drug services, crisis accommodation, and poli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Diagram showing large oval – outcome measures – capturing impact for the user, system or community – improved family function, improved health and wellbeing, increased social connectedness, greater social inclusion, greater resilience, increased workforce participation, greater engagement in education and reduced financial stress.&#10;&#10;&#10;Smaller circle – avoided costs (to government from reduced need for acute services – Ambulance, Child protection and OoHC, hospitals, justice, acute mental health services, alcohol and other drug services, crisis accommodation, and police&#10;&#10;"/>
                    <pic:cNvPicPr/>
                  </pic:nvPicPr>
                  <pic:blipFill rotWithShape="1">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l="1548" t="2649" r="1882" b="2020"/>
                    <a:stretch/>
                  </pic:blipFill>
                  <pic:spPr bwMode="auto">
                    <a:xfrm>
                      <a:off x="0" y="0"/>
                      <a:ext cx="5748291" cy="3828084"/>
                    </a:xfrm>
                    <a:prstGeom prst="rect">
                      <a:avLst/>
                    </a:prstGeom>
                    <a:ln>
                      <a:noFill/>
                    </a:ln>
                    <a:extLst>
                      <a:ext uri="{53640926-AAD7-44D8-BBD7-CCE9431645EC}">
                        <a14:shadowObscured xmlns:a14="http://schemas.microsoft.com/office/drawing/2010/main"/>
                      </a:ext>
                    </a:extLst>
                  </pic:spPr>
                </pic:pic>
              </a:graphicData>
            </a:graphic>
          </wp:inline>
        </w:drawing>
      </w:r>
    </w:p>
    <w:p w14:paraId="306D5868" w14:textId="64C761CA" w:rsidR="00CE1735" w:rsidRPr="004F683C" w:rsidRDefault="00E466C5" w:rsidP="00AB069F">
      <w:r>
        <w:t>This has already occurred</w:t>
      </w:r>
      <w:r w:rsidR="00C63ED2">
        <w:t xml:space="preserve"> in a limited way</w:t>
      </w:r>
      <w:r>
        <w:t xml:space="preserve"> </w:t>
      </w:r>
      <w:r w:rsidR="004E02F3">
        <w:t xml:space="preserve">as part of the </w:t>
      </w:r>
      <w:r w:rsidR="00E402C4" w:rsidRPr="00AF74C7">
        <w:rPr>
          <w:i/>
          <w:iCs/>
        </w:rPr>
        <w:t>2021</w:t>
      </w:r>
      <w:r w:rsidR="000404BE">
        <w:rPr>
          <w:i/>
          <w:iCs/>
        </w:rPr>
        <w:t>/</w:t>
      </w:r>
      <w:r w:rsidR="00E402C4" w:rsidRPr="00AF74C7">
        <w:rPr>
          <w:i/>
          <w:iCs/>
        </w:rPr>
        <w:t>22 Budget</w:t>
      </w:r>
      <w:r w:rsidR="000404BE">
        <w:t>,</w:t>
      </w:r>
      <w:r w:rsidR="004E02F3">
        <w:t xml:space="preserve"> which</w:t>
      </w:r>
      <w:r w:rsidR="000404BE">
        <w:t xml:space="preserve"> </w:t>
      </w:r>
      <w:r w:rsidR="006A64C8">
        <w:t>p</w:t>
      </w:r>
      <w:r>
        <w:t>rovid</w:t>
      </w:r>
      <w:r w:rsidR="004E02F3">
        <w:t>ed</w:t>
      </w:r>
      <w:r>
        <w:t xml:space="preserve"> </w:t>
      </w:r>
      <w:r w:rsidR="00E402C4">
        <w:t>$324 million</w:t>
      </w:r>
      <w:r>
        <w:t xml:space="preserve"> in funding</w:t>
      </w:r>
      <w:r w:rsidR="00E402C4">
        <w:t xml:space="preserve"> across </w:t>
      </w:r>
      <w:r w:rsidR="004E02F3">
        <w:t>ten</w:t>
      </w:r>
      <w:r w:rsidR="00954DF5">
        <w:t xml:space="preserve"> </w:t>
      </w:r>
      <w:r w:rsidR="00E402C4">
        <w:t xml:space="preserve">EIIF initiatives to deliver targeted, effective assistance to vulnerable people, reducing the likelihood of their needs escalating. </w:t>
      </w:r>
      <w:r w:rsidR="00AB46DE" w:rsidRPr="006A64C8">
        <w:t xml:space="preserve">This package </w:t>
      </w:r>
      <w:r w:rsidRPr="006A64C8">
        <w:t>included</w:t>
      </w:r>
      <w:r w:rsidR="00AB46DE" w:rsidRPr="006A64C8">
        <w:t xml:space="preserve"> an extension </w:t>
      </w:r>
      <w:r w:rsidRPr="006A64C8">
        <w:t xml:space="preserve">of </w:t>
      </w:r>
      <w:r w:rsidR="00AB46DE" w:rsidRPr="006A64C8">
        <w:t xml:space="preserve">the J2SI </w:t>
      </w:r>
      <w:r w:rsidR="002356CC" w:rsidRPr="006A64C8">
        <w:t xml:space="preserve">SII </w:t>
      </w:r>
      <w:r w:rsidR="00AB46DE" w:rsidRPr="006A64C8">
        <w:t>PAD through a payment by results model, building on the evidence base and outcomes demonstrated through t</w:t>
      </w:r>
      <w:r w:rsidR="004E02F3" w:rsidRPr="006A64C8">
        <w:t>hat</w:t>
      </w:r>
      <w:r w:rsidR="00AB46DE" w:rsidRPr="006A64C8">
        <w:t xml:space="preserve"> PAD.</w:t>
      </w:r>
    </w:p>
    <w:p w14:paraId="4DCBFF86" w14:textId="7C67E25B" w:rsidR="008A69AA" w:rsidRDefault="00E402C4" w:rsidP="00751FDF">
      <w:r>
        <w:t xml:space="preserve">The remaining elements of the EIIF package support Victorians across a range of different cohorts, including families whose children are at risk of being placed in care, disengaged young people, and Victorians with chronic health conditions. This highlights the broad range of cohorts that can be supported through the EIIF, and similarities to areas that are a focus of PADs. </w:t>
      </w:r>
    </w:p>
    <w:p w14:paraId="61215C57" w14:textId="7F86B4DE" w:rsidR="00644EBC" w:rsidRDefault="00E402C4" w:rsidP="00E402C4">
      <w:r>
        <w:t xml:space="preserve">The EIIF and PADs are built on </w:t>
      </w:r>
      <w:r w:rsidR="00C63ED2">
        <w:t>g</w:t>
      </w:r>
      <w:r>
        <w:t xml:space="preserve">overnment’s growing expertise in quantifying the long-term costs and benefits of social policy. </w:t>
      </w:r>
    </w:p>
    <w:p w14:paraId="7943F22B" w14:textId="0720D6CB" w:rsidR="00E402C4" w:rsidRDefault="00E402C4" w:rsidP="00E402C4">
      <w:r>
        <w:t xml:space="preserve">The relationship between EIIF and PADs will strengthen through time, and we expect as the evidence base builds, it may inform a larger portion of </w:t>
      </w:r>
      <w:r w:rsidR="005F707F">
        <w:t xml:space="preserve">the </w:t>
      </w:r>
      <w:r>
        <w:t xml:space="preserve">Government’s ‘early intervention’ funding, </w:t>
      </w:r>
      <w:r w:rsidR="00A74A11">
        <w:t>improv</w:t>
      </w:r>
      <w:r w:rsidR="004E02F3">
        <w:t>ing</w:t>
      </w:r>
      <w:r w:rsidR="00A74A11">
        <w:t xml:space="preserve"> outcomes for vulnerable Victorians</w:t>
      </w:r>
      <w:r>
        <w:t>.</w:t>
      </w:r>
    </w:p>
    <w:p w14:paraId="3EAE48B8" w14:textId="637E83B6" w:rsidR="00E402C4" w:rsidRDefault="00E402C4" w:rsidP="00782A74">
      <w:pPr>
        <w:pStyle w:val="Caption"/>
      </w:pPr>
      <w:r w:rsidRPr="00874B49">
        <w:lastRenderedPageBreak/>
        <w:t xml:space="preserve">Figure </w:t>
      </w:r>
      <w:r w:rsidR="00A051AA">
        <w:t>4</w:t>
      </w:r>
      <w:r w:rsidRPr="00874B49">
        <w:t xml:space="preserve">: When PADS and </w:t>
      </w:r>
      <w:r w:rsidR="00BF03B6">
        <w:t xml:space="preserve">the </w:t>
      </w:r>
      <w:r w:rsidRPr="00874B49">
        <w:t>EIIF can be applied in the policy life cycle</w:t>
      </w:r>
    </w:p>
    <w:p w14:paraId="28E1BF2F" w14:textId="0B4BBE2D" w:rsidR="00A95E66" w:rsidRPr="00173D28" w:rsidRDefault="00A95E66" w:rsidP="00E402C4">
      <w:pPr>
        <w:rPr>
          <w:b/>
        </w:rPr>
      </w:pPr>
      <w:r>
        <w:rPr>
          <w:b/>
          <w:noProof/>
        </w:rPr>
        <w:drawing>
          <wp:inline distT="0" distB="0" distL="0" distR="0" wp14:anchorId="73CB799E" wp14:editId="6AF698A7">
            <wp:extent cx="5668893" cy="1999397"/>
            <wp:effectExtent l="0" t="0" r="8255" b="0"/>
            <wp:docPr id="22" name="Graphic 22" descr="PADs link down to EIIF (expanded program(s) based on PADs. Order of events across shows proof of concept, scale up, esta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ADs link down to EIIF (expanded program(s) based on PADs. Order of events across shows proof of concept, scale up, established."/>
                    <pic:cNvPicPr/>
                  </pic:nvPicPr>
                  <pic:blipFill rotWithShape="1">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rcRect l="1429" t="2709" r="1538"/>
                    <a:stretch/>
                  </pic:blipFill>
                  <pic:spPr bwMode="auto">
                    <a:xfrm>
                      <a:off x="0" y="0"/>
                      <a:ext cx="5678294" cy="2002713"/>
                    </a:xfrm>
                    <a:prstGeom prst="rect">
                      <a:avLst/>
                    </a:prstGeom>
                    <a:ln>
                      <a:noFill/>
                    </a:ln>
                    <a:extLst>
                      <a:ext uri="{53640926-AAD7-44D8-BBD7-CCE9431645EC}">
                        <a14:shadowObscured xmlns:a14="http://schemas.microsoft.com/office/drawing/2010/main"/>
                      </a:ext>
                    </a:extLst>
                  </pic:spPr>
                </pic:pic>
              </a:graphicData>
            </a:graphic>
          </wp:inline>
        </w:drawing>
      </w:r>
    </w:p>
    <w:p w14:paraId="605EFE90" w14:textId="7A263C7D" w:rsidR="0039085D" w:rsidRDefault="0039085D" w:rsidP="00782A74"/>
    <w:p w14:paraId="27EB7482" w14:textId="75A3F457" w:rsidR="00782A74" w:rsidRDefault="00782A74" w:rsidP="00782A74">
      <w:pPr>
        <w:pStyle w:val="Breakoutheading"/>
      </w:pPr>
      <w:bookmarkStart w:id="78" w:name="_Toc97110537"/>
      <w:bookmarkStart w:id="79" w:name="_Toc100837965"/>
      <w:r>
        <w:t>Key question</w:t>
      </w:r>
      <w:bookmarkEnd w:id="78"/>
      <w:bookmarkEnd w:id="79"/>
    </w:p>
    <w:p w14:paraId="4449AB5F" w14:textId="1B7522AF" w:rsidR="00997900" w:rsidRDefault="00F76E35" w:rsidP="001E36AE">
      <w:pPr>
        <w:pStyle w:val="Breakoutnumbering"/>
        <w:numPr>
          <w:ilvl w:val="0"/>
          <w:numId w:val="12"/>
        </w:numPr>
      </w:pPr>
      <w:r>
        <w:t>In what ways do you think the EIIF enables the Government to approach outcomes</w:t>
      </w:r>
      <w:r w:rsidR="00997900">
        <w:noBreakHyphen/>
      </w:r>
      <w:r>
        <w:t>based funding differently</w:t>
      </w:r>
      <w:r w:rsidR="00997900">
        <w:t>?</w:t>
      </w:r>
      <w:r w:rsidDel="00F76E35">
        <w:t xml:space="preserve"> </w:t>
      </w:r>
    </w:p>
    <w:p w14:paraId="24CECCDB" w14:textId="57DBA2C5" w:rsidR="00782A74" w:rsidRDefault="00782A74" w:rsidP="001E36AE">
      <w:pPr>
        <w:pStyle w:val="Breakoutnumbering"/>
        <w:numPr>
          <w:ilvl w:val="0"/>
          <w:numId w:val="12"/>
        </w:numPr>
      </w:pPr>
      <w:r>
        <w:t xml:space="preserve">Does having a potential pathway to embed PADs, via the </w:t>
      </w:r>
      <w:r w:rsidRPr="000450BB">
        <w:t xml:space="preserve">scale-up </w:t>
      </w:r>
      <w:r>
        <w:t>o</w:t>
      </w:r>
      <w:r w:rsidRPr="000450BB">
        <w:t>f</w:t>
      </w:r>
      <w:r>
        <w:t xml:space="preserve"> </w:t>
      </w:r>
      <w:r w:rsidDel="00954DF5">
        <w:t>f</w:t>
      </w:r>
      <w:r w:rsidRPr="000450BB" w:rsidDel="00954DF5">
        <w:t xml:space="preserve">unding for </w:t>
      </w:r>
      <w:r w:rsidRPr="000450BB">
        <w:t>successful programs</w:t>
      </w:r>
      <w:r>
        <w:t xml:space="preserve"> through the EIIF, </w:t>
      </w:r>
      <w:r w:rsidRPr="000855B7">
        <w:t xml:space="preserve">change your approach to </w:t>
      </w:r>
      <w:r w:rsidRPr="000855B7" w:rsidDel="00954DF5">
        <w:t xml:space="preserve">how you might </w:t>
      </w:r>
      <w:r w:rsidRPr="000855B7">
        <w:t>develop</w:t>
      </w:r>
      <w:r>
        <w:t xml:space="preserve"> </w:t>
      </w:r>
      <w:r w:rsidRPr="000855B7">
        <w:t>a PAD?</w:t>
      </w:r>
    </w:p>
    <w:p w14:paraId="38ACC4DE" w14:textId="77777777" w:rsidR="00782A74" w:rsidRDefault="00782A74" w:rsidP="00782A74">
      <w:pPr>
        <w:pStyle w:val="Spacer"/>
      </w:pPr>
      <w:bookmarkStart w:id="80" w:name="_Toc97110539"/>
      <w:bookmarkStart w:id="81" w:name="_Toc100837967"/>
    </w:p>
    <w:p w14:paraId="596E2084" w14:textId="05F59048" w:rsidR="00B042AA" w:rsidRDefault="0026094F" w:rsidP="0026094F">
      <w:pPr>
        <w:pStyle w:val="Heading1"/>
      </w:pPr>
      <w:bookmarkStart w:id="82" w:name="_Toc103954031"/>
      <w:r>
        <w:t>Closing</w:t>
      </w:r>
      <w:bookmarkEnd w:id="80"/>
      <w:bookmarkEnd w:id="81"/>
      <w:bookmarkEnd w:id="82"/>
    </w:p>
    <w:p w14:paraId="18099FF9" w14:textId="1E6051E3" w:rsidR="00E402C4" w:rsidRDefault="00B042AA" w:rsidP="00E402C4">
      <w:r>
        <w:t xml:space="preserve">We want to thank you for taking the time to engage with this consultation on the </w:t>
      </w:r>
      <w:r w:rsidR="00EA679E">
        <w:t xml:space="preserve">future directions of the </w:t>
      </w:r>
      <w:r w:rsidR="00954DF5">
        <w:t>PAD</w:t>
      </w:r>
      <w:r w:rsidR="006F49E5">
        <w:t xml:space="preserve"> </w:t>
      </w:r>
      <w:r w:rsidR="00671A65">
        <w:t>initiative</w:t>
      </w:r>
      <w:r w:rsidR="00373688">
        <w:t xml:space="preserve">. </w:t>
      </w:r>
      <w:r w:rsidR="009B3FD4">
        <w:t>All feedback will be closely considered, and we value the input of all stakeholders in</w:t>
      </w:r>
      <w:r w:rsidR="008E7BC3">
        <w:t xml:space="preserve"> assisting us to </w:t>
      </w:r>
      <w:r w:rsidR="00A47C4F">
        <w:t xml:space="preserve">make PADs </w:t>
      </w:r>
      <w:r w:rsidR="000B05B5">
        <w:t>better than ever.</w:t>
      </w:r>
    </w:p>
    <w:p w14:paraId="3BD12DA7" w14:textId="77777777" w:rsidR="00071554" w:rsidRDefault="00071554" w:rsidP="00782A74">
      <w:pPr>
        <w:pStyle w:val="Heading1"/>
        <w:pageBreakBefore/>
      </w:pPr>
      <w:bookmarkStart w:id="83" w:name="_Toc97110540"/>
      <w:bookmarkStart w:id="84" w:name="_Toc100837968"/>
      <w:bookmarkStart w:id="85" w:name="_Toc103954032"/>
      <w:r>
        <w:lastRenderedPageBreak/>
        <w:t>Glossary</w:t>
      </w:r>
      <w:bookmarkEnd w:id="83"/>
      <w:bookmarkEnd w:id="84"/>
      <w:bookmarkEnd w:id="85"/>
    </w:p>
    <w:tbl>
      <w:tblPr>
        <w:tblStyle w:val="DTFtexttableindent"/>
        <w:tblW w:w="9072" w:type="dxa"/>
        <w:tblInd w:w="0" w:type="dxa"/>
        <w:tblLook w:val="04A0" w:firstRow="1" w:lastRow="0" w:firstColumn="1" w:lastColumn="0" w:noHBand="0" w:noVBand="1"/>
      </w:tblPr>
      <w:tblGrid>
        <w:gridCol w:w="2970"/>
        <w:gridCol w:w="6102"/>
      </w:tblGrid>
      <w:tr w:rsidR="00071554" w:rsidRPr="00782A74" w14:paraId="5349728F" w14:textId="77777777" w:rsidTr="00DC68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0" w:type="dxa"/>
          </w:tcPr>
          <w:p w14:paraId="62D1456B" w14:textId="77777777" w:rsidR="00071554" w:rsidRPr="00782A74" w:rsidRDefault="00071554" w:rsidP="00782A74">
            <w:pPr>
              <w:spacing w:before="0" w:after="0"/>
              <w:rPr>
                <w:sz w:val="12"/>
              </w:rPr>
            </w:pPr>
          </w:p>
        </w:tc>
        <w:tc>
          <w:tcPr>
            <w:tcW w:w="6102" w:type="dxa"/>
          </w:tcPr>
          <w:p w14:paraId="11610D57" w14:textId="77777777" w:rsidR="00071554" w:rsidRPr="00782A74" w:rsidRDefault="00071554" w:rsidP="00782A74">
            <w:pPr>
              <w:spacing w:before="0" w:after="0"/>
              <w:cnfStyle w:val="100000000000" w:firstRow="1" w:lastRow="0" w:firstColumn="0" w:lastColumn="0" w:oddVBand="0" w:evenVBand="0" w:oddHBand="0" w:evenHBand="0" w:firstRowFirstColumn="0" w:firstRowLastColumn="0" w:lastRowFirstColumn="0" w:lastRowLastColumn="0"/>
              <w:rPr>
                <w:sz w:val="12"/>
              </w:rPr>
            </w:pPr>
          </w:p>
        </w:tc>
      </w:tr>
      <w:tr w:rsidR="00071554" w14:paraId="0F29387C" w14:textId="77777777" w:rsidTr="00DC68B6">
        <w:tc>
          <w:tcPr>
            <w:cnfStyle w:val="001000000000" w:firstRow="0" w:lastRow="0" w:firstColumn="1" w:lastColumn="0" w:oddVBand="0" w:evenVBand="0" w:oddHBand="0" w:evenHBand="0" w:firstRowFirstColumn="0" w:firstRowLastColumn="0" w:lastRowFirstColumn="0" w:lastRowLastColumn="0"/>
            <w:tcW w:w="2970" w:type="dxa"/>
          </w:tcPr>
          <w:p w14:paraId="43BCBB61" w14:textId="478479AE" w:rsidR="00071554" w:rsidRPr="00782A74" w:rsidRDefault="004B25FE" w:rsidP="00782A74">
            <w:pPr>
              <w:pStyle w:val="Tabletext"/>
              <w:rPr>
                <w:b/>
              </w:rPr>
            </w:pPr>
            <w:r w:rsidRPr="00782A74">
              <w:rPr>
                <w:b/>
              </w:rPr>
              <w:t xml:space="preserve">Avoided </w:t>
            </w:r>
            <w:r w:rsidR="00782A74" w:rsidRPr="00782A74">
              <w:rPr>
                <w:b/>
              </w:rPr>
              <w:t>cost</w:t>
            </w:r>
          </w:p>
        </w:tc>
        <w:tc>
          <w:tcPr>
            <w:tcW w:w="6102" w:type="dxa"/>
          </w:tcPr>
          <w:p w14:paraId="3A6D5380" w14:textId="3F18F8A7" w:rsidR="00071554" w:rsidRDefault="00F974AC" w:rsidP="00782A74">
            <w:pPr>
              <w:pStyle w:val="Tabletext"/>
              <w:cnfStyle w:val="000000000000" w:firstRow="0" w:lastRow="0" w:firstColumn="0" w:lastColumn="0" w:oddVBand="0" w:evenVBand="0" w:oddHBand="0" w:evenHBand="0" w:firstRowFirstColumn="0" w:firstRowLastColumn="0" w:lastRowFirstColumn="0" w:lastRowLastColumn="0"/>
            </w:pPr>
            <w:r w:rsidRPr="00F974AC">
              <w:t xml:space="preserve">Avoided cost refers to </w:t>
            </w:r>
            <w:r w:rsidR="009B2683">
              <w:t>g</w:t>
            </w:r>
            <w:r w:rsidRPr="00F974AC">
              <w:t xml:space="preserve">overnment savings </w:t>
            </w:r>
            <w:r w:rsidR="00A84296" w:rsidRPr="00F974AC">
              <w:t>because of</w:t>
            </w:r>
            <w:r w:rsidRPr="00F974AC">
              <w:t xml:space="preserve"> a successful early intervention program, enabling the target cohort to reduce usage of other and more typically acute government services such as hospital emergency departments. </w:t>
            </w:r>
          </w:p>
        </w:tc>
      </w:tr>
      <w:tr w:rsidR="00071554" w14:paraId="7A0A5909" w14:textId="77777777" w:rsidTr="00DC6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B689E80" w14:textId="1002F3B5" w:rsidR="00071554" w:rsidRPr="00782A74" w:rsidRDefault="004B25FE" w:rsidP="00782A74">
            <w:pPr>
              <w:pStyle w:val="Tabletext"/>
              <w:rPr>
                <w:b/>
              </w:rPr>
            </w:pPr>
            <w:r w:rsidRPr="00782A74">
              <w:rPr>
                <w:b/>
              </w:rPr>
              <w:t>Department of Treasury and Finance (DTF)</w:t>
            </w:r>
          </w:p>
        </w:tc>
        <w:tc>
          <w:tcPr>
            <w:tcW w:w="6102" w:type="dxa"/>
          </w:tcPr>
          <w:p w14:paraId="379569D8" w14:textId="7E2ECB08" w:rsidR="00071554" w:rsidRDefault="00364ED3" w:rsidP="00782A74">
            <w:pPr>
              <w:pStyle w:val="Tabletext"/>
              <w:cnfStyle w:val="000000010000" w:firstRow="0" w:lastRow="0" w:firstColumn="0" w:lastColumn="0" w:oddVBand="0" w:evenVBand="0" w:oddHBand="0" w:evenHBand="1" w:firstRowFirstColumn="0" w:firstRowLastColumn="0" w:lastRowFirstColumn="0" w:lastRowLastColumn="0"/>
            </w:pPr>
            <w:r w:rsidRPr="00364ED3">
              <w:t xml:space="preserve">The Department of Treasury and Finance (DTF) provides economic, financial and resource management advice to help the Victorian Government deliver its policies. DTF has a central role </w:t>
            </w:r>
            <w:r w:rsidR="003F4B3F">
              <w:t>in</w:t>
            </w:r>
            <w:r w:rsidR="003F4B3F" w:rsidRPr="00364ED3">
              <w:t xml:space="preserve"> </w:t>
            </w:r>
            <w:r w:rsidRPr="00364ED3">
              <w:t>the development and design process of PADs.</w:t>
            </w:r>
          </w:p>
        </w:tc>
      </w:tr>
      <w:tr w:rsidR="00071554" w14:paraId="3168CA88" w14:textId="77777777" w:rsidTr="00DC68B6">
        <w:tc>
          <w:tcPr>
            <w:cnfStyle w:val="001000000000" w:firstRow="0" w:lastRow="0" w:firstColumn="1" w:lastColumn="0" w:oddVBand="0" w:evenVBand="0" w:oddHBand="0" w:evenHBand="0" w:firstRowFirstColumn="0" w:firstRowLastColumn="0" w:lastRowFirstColumn="0" w:lastRowLastColumn="0"/>
            <w:tcW w:w="2970" w:type="dxa"/>
          </w:tcPr>
          <w:p w14:paraId="7A0698BD" w14:textId="0AE994D3" w:rsidR="00071554" w:rsidRPr="00782A74" w:rsidRDefault="004B25FE" w:rsidP="00782A74">
            <w:pPr>
              <w:pStyle w:val="Tabletext"/>
              <w:rPr>
                <w:b/>
              </w:rPr>
            </w:pPr>
            <w:r w:rsidRPr="00782A74">
              <w:rPr>
                <w:b/>
              </w:rPr>
              <w:t>Early Intervention Investment Framework (EIIF)</w:t>
            </w:r>
          </w:p>
        </w:tc>
        <w:tc>
          <w:tcPr>
            <w:tcW w:w="6102" w:type="dxa"/>
          </w:tcPr>
          <w:p w14:paraId="6A1E8F35" w14:textId="2528364A" w:rsidR="00071554" w:rsidRDefault="00364ED3" w:rsidP="00782A74">
            <w:pPr>
              <w:pStyle w:val="Tabletext"/>
              <w:cnfStyle w:val="000000000000" w:firstRow="0" w:lastRow="0" w:firstColumn="0" w:lastColumn="0" w:oddVBand="0" w:evenVBand="0" w:oddHBand="0" w:evenHBand="0" w:firstRowFirstColumn="0" w:firstRowLastColumn="0" w:lastRowFirstColumn="0" w:lastRowLastColumn="0"/>
            </w:pPr>
            <w:r w:rsidRPr="00364ED3">
              <w:t xml:space="preserve">The Early Intervention Investment Framework (EIIF) guides investments to where timely assistance for Victorians will reduce acute service usage and improve outcomes for vulnerable service users. Government </w:t>
            </w:r>
            <w:r w:rsidR="003F4B3F">
              <w:t>d</w:t>
            </w:r>
            <w:r w:rsidRPr="00364ED3">
              <w:t xml:space="preserve">epartments prepare bids for the EIIF through the annual budget process. </w:t>
            </w:r>
          </w:p>
        </w:tc>
      </w:tr>
      <w:tr w:rsidR="00071554" w14:paraId="12FFB3BB" w14:textId="77777777" w:rsidTr="00DC6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1C2E9AED" w14:textId="38F84FA4" w:rsidR="00071554" w:rsidRPr="00782A74" w:rsidRDefault="004B25FE" w:rsidP="00782A74">
            <w:pPr>
              <w:pStyle w:val="Tabletext"/>
              <w:rPr>
                <w:b/>
              </w:rPr>
            </w:pPr>
            <w:r w:rsidRPr="00782A74">
              <w:rPr>
                <w:b/>
              </w:rPr>
              <w:t>Intervention</w:t>
            </w:r>
          </w:p>
        </w:tc>
        <w:tc>
          <w:tcPr>
            <w:tcW w:w="6102" w:type="dxa"/>
          </w:tcPr>
          <w:p w14:paraId="42FA2F91" w14:textId="5D42947A" w:rsidR="00071554" w:rsidRDefault="00160409" w:rsidP="00782A74">
            <w:pPr>
              <w:pStyle w:val="Tabletext"/>
              <w:cnfStyle w:val="000000010000" w:firstRow="0" w:lastRow="0" w:firstColumn="0" w:lastColumn="0" w:oddVBand="0" w:evenVBand="0" w:oddHBand="0" w:evenHBand="1" w:firstRowFirstColumn="0" w:firstRowLastColumn="0" w:lastRowFirstColumn="0" w:lastRowLastColumn="0"/>
            </w:pPr>
            <w:r w:rsidRPr="00160409">
              <w:t>Intervention refers to the program</w:t>
            </w:r>
            <w:r w:rsidR="001447FA">
              <w:t>s</w:t>
            </w:r>
            <w:r w:rsidRPr="00160409">
              <w:t xml:space="preserve"> delivered by service providers. </w:t>
            </w:r>
            <w:r w:rsidR="001447FA">
              <w:t xml:space="preserve">These programs </w:t>
            </w:r>
            <w:r w:rsidRPr="00160409">
              <w:t>aim to promote positive change and outcomes for the target cohort. For example, the Journey 2 Social Inclusion (J2SI</w:t>
            </w:r>
            <w:r w:rsidR="002356CC">
              <w:t xml:space="preserve"> SII</w:t>
            </w:r>
            <w:r w:rsidRPr="00160409">
              <w:t>) PADs intervention takes a trauma</w:t>
            </w:r>
            <w:r w:rsidRPr="00160409">
              <w:rPr>
                <w:rFonts w:ascii="Cambria Math" w:hAnsi="Cambria Math" w:cs="Cambria Math"/>
              </w:rPr>
              <w:t>‑</w:t>
            </w:r>
            <w:r w:rsidRPr="00160409">
              <w:t>informed, relationship and strength</w:t>
            </w:r>
            <w:r w:rsidRPr="00160409">
              <w:rPr>
                <w:rFonts w:ascii="Cambria Math" w:hAnsi="Cambria Math" w:cs="Cambria Math"/>
              </w:rPr>
              <w:t>‑</w:t>
            </w:r>
            <w:r w:rsidRPr="00160409">
              <w:t>based approach to case management and is supplemented by access to rapid housing.</w:t>
            </w:r>
          </w:p>
        </w:tc>
      </w:tr>
      <w:tr w:rsidR="00071554" w14:paraId="4B6DB23B" w14:textId="77777777" w:rsidTr="00DC68B6">
        <w:tc>
          <w:tcPr>
            <w:cnfStyle w:val="001000000000" w:firstRow="0" w:lastRow="0" w:firstColumn="1" w:lastColumn="0" w:oddVBand="0" w:evenVBand="0" w:oddHBand="0" w:evenHBand="0" w:firstRowFirstColumn="0" w:firstRowLastColumn="0" w:lastRowFirstColumn="0" w:lastRowLastColumn="0"/>
            <w:tcW w:w="2970" w:type="dxa"/>
          </w:tcPr>
          <w:p w14:paraId="769ECF8B" w14:textId="520863BD" w:rsidR="00071554" w:rsidRPr="00782A74" w:rsidRDefault="004B25FE" w:rsidP="00782A74">
            <w:pPr>
              <w:pStyle w:val="Tabletext"/>
              <w:rPr>
                <w:b/>
              </w:rPr>
            </w:pPr>
            <w:r w:rsidRPr="00782A74">
              <w:rPr>
                <w:b/>
              </w:rPr>
              <w:t>Joint Development Phase (JDP)</w:t>
            </w:r>
          </w:p>
        </w:tc>
        <w:tc>
          <w:tcPr>
            <w:tcW w:w="6102" w:type="dxa"/>
          </w:tcPr>
          <w:p w14:paraId="458CF3B1" w14:textId="2EE71374" w:rsidR="00071554" w:rsidRDefault="00160409" w:rsidP="00782A74">
            <w:pPr>
              <w:pStyle w:val="Tabletext"/>
              <w:cnfStyle w:val="000000000000" w:firstRow="0" w:lastRow="0" w:firstColumn="0" w:lastColumn="0" w:oddVBand="0" w:evenVBand="0" w:oddHBand="0" w:evenHBand="0" w:firstRowFirstColumn="0" w:firstRowLastColumn="0" w:lastRowFirstColumn="0" w:lastRowLastColumn="0"/>
            </w:pPr>
            <w:r w:rsidRPr="00160409">
              <w:t xml:space="preserve">The Joint Development Phase or JDP refers to the stage of the PADs process in which successful parties negotiate a detailed partnership proposal to be considered by </w:t>
            </w:r>
            <w:r w:rsidR="003F4B3F">
              <w:t xml:space="preserve">the </w:t>
            </w:r>
            <w:r w:rsidRPr="00160409">
              <w:t>Government.</w:t>
            </w:r>
            <w:r w:rsidR="00EC665D" w:rsidRPr="00EC665D">
              <w:t xml:space="preserve"> Negotiations focus on outcome measures, funding arrangements and implications of performance and non-performance among other aspects</w:t>
            </w:r>
            <w:r w:rsidR="006F1696">
              <w:t>.</w:t>
            </w:r>
          </w:p>
        </w:tc>
      </w:tr>
      <w:tr w:rsidR="00071554" w14:paraId="54AFFD50" w14:textId="77777777" w:rsidTr="00DC6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4A5B4E9C" w14:textId="47EBD04A" w:rsidR="00071554" w:rsidRPr="00782A74" w:rsidRDefault="004B25FE" w:rsidP="00782A74">
            <w:pPr>
              <w:pStyle w:val="Tabletext"/>
              <w:rPr>
                <w:b/>
              </w:rPr>
            </w:pPr>
            <w:r w:rsidRPr="00782A74">
              <w:rPr>
                <w:b/>
              </w:rPr>
              <w:t xml:space="preserve">Market </w:t>
            </w:r>
            <w:r w:rsidR="00DC68B6" w:rsidRPr="00782A74">
              <w:rPr>
                <w:b/>
              </w:rPr>
              <w:t>sounding</w:t>
            </w:r>
          </w:p>
        </w:tc>
        <w:tc>
          <w:tcPr>
            <w:tcW w:w="6102" w:type="dxa"/>
          </w:tcPr>
          <w:p w14:paraId="2BE393F6" w14:textId="0E1C2AD3" w:rsidR="00071554" w:rsidRDefault="00DB355B" w:rsidP="00782A74">
            <w:pPr>
              <w:pStyle w:val="Tabletext"/>
              <w:cnfStyle w:val="000000010000" w:firstRow="0" w:lastRow="0" w:firstColumn="0" w:lastColumn="0" w:oddVBand="0" w:evenVBand="0" w:oddHBand="0" w:evenHBand="1" w:firstRowFirstColumn="0" w:firstRowLastColumn="0" w:lastRowFirstColumn="0" w:lastRowLastColumn="0"/>
            </w:pPr>
            <w:r w:rsidRPr="00DB355B">
              <w:t xml:space="preserve">Market sounding refers to the stage of the PADs process in which the Government seeks feedback from the sector and interested parties, </w:t>
            </w:r>
            <w:r w:rsidR="003F4B3F">
              <w:t>such as</w:t>
            </w:r>
            <w:r w:rsidRPr="00DB355B">
              <w:t xml:space="preserve"> social services organisations and potential investors, on the scope and focus of an upcoming PAD, ahead of releasing the RFP or formal tender for the PAD. </w:t>
            </w:r>
            <w:r w:rsidR="001246DD">
              <w:t xml:space="preserve">Market </w:t>
            </w:r>
            <w:r w:rsidR="003F4B3F">
              <w:t>s</w:t>
            </w:r>
            <w:r w:rsidR="001246DD">
              <w:t>ounding is usually facilitated through the release of a Statement of Intent (SoI) document.</w:t>
            </w:r>
          </w:p>
        </w:tc>
      </w:tr>
      <w:tr w:rsidR="00071554" w14:paraId="4F08B1C5" w14:textId="77777777" w:rsidTr="00DC68B6">
        <w:tc>
          <w:tcPr>
            <w:cnfStyle w:val="001000000000" w:firstRow="0" w:lastRow="0" w:firstColumn="1" w:lastColumn="0" w:oddVBand="0" w:evenVBand="0" w:oddHBand="0" w:evenHBand="0" w:firstRowFirstColumn="0" w:firstRowLastColumn="0" w:lastRowFirstColumn="0" w:lastRowLastColumn="0"/>
            <w:tcW w:w="2970" w:type="dxa"/>
          </w:tcPr>
          <w:p w14:paraId="7E95C1B2" w14:textId="342385F2" w:rsidR="00071554" w:rsidRPr="00782A74" w:rsidRDefault="004B25FE" w:rsidP="00782A74">
            <w:pPr>
              <w:pStyle w:val="Tabletext"/>
              <w:rPr>
                <w:b/>
              </w:rPr>
            </w:pPr>
            <w:r w:rsidRPr="00782A74">
              <w:rPr>
                <w:b/>
              </w:rPr>
              <w:t>Partnership Addressing Disadvantage (PAD)</w:t>
            </w:r>
          </w:p>
        </w:tc>
        <w:tc>
          <w:tcPr>
            <w:tcW w:w="6102" w:type="dxa"/>
          </w:tcPr>
          <w:p w14:paraId="6FF8D8A6" w14:textId="7B786E19" w:rsidR="004B25FE" w:rsidRDefault="005570F0" w:rsidP="00782A74">
            <w:pPr>
              <w:pStyle w:val="Tabletext"/>
              <w:cnfStyle w:val="000000000000" w:firstRow="0" w:lastRow="0" w:firstColumn="0" w:lastColumn="0" w:oddVBand="0" w:evenVBand="0" w:oddHBand="0" w:evenHBand="0" w:firstRowFirstColumn="0" w:firstRowLastColumn="0" w:lastRowFirstColumn="0" w:lastRowLastColumn="0"/>
            </w:pPr>
            <w:r w:rsidRPr="005570F0">
              <w:t>Partnerships Addressing Disadvantage (PADs), previously known as Social Impacts Bonds (SIBs) and social impact investments, establish partnerships between</w:t>
            </w:r>
            <w:r w:rsidR="003F4B3F">
              <w:t xml:space="preserve"> the</w:t>
            </w:r>
            <w:r w:rsidRPr="005570F0">
              <w:t xml:space="preserve"> Government, service providers and investors to improve social outcomes for Victorians experiencing vulnerability. </w:t>
            </w:r>
          </w:p>
          <w:p w14:paraId="5234CF7C" w14:textId="3CEE6D79" w:rsidR="00071554" w:rsidRDefault="005570F0" w:rsidP="00782A74">
            <w:pPr>
              <w:pStyle w:val="Tabletext"/>
              <w:cnfStyle w:val="000000000000" w:firstRow="0" w:lastRow="0" w:firstColumn="0" w:lastColumn="0" w:oddVBand="0" w:evenVBand="0" w:oddHBand="0" w:evenHBand="0" w:firstRowFirstColumn="0" w:firstRowLastColumn="0" w:lastRowFirstColumn="0" w:lastRowLastColumn="0"/>
            </w:pPr>
            <w:r w:rsidRPr="005570F0">
              <w:t xml:space="preserve">PADs aim to improve outcomes for disadvantaged groups in society and avoid government costs through reduced usage of </w:t>
            </w:r>
            <w:r w:rsidR="006F1696">
              <w:t xml:space="preserve">acute </w:t>
            </w:r>
            <w:r w:rsidRPr="005570F0">
              <w:t>government services.</w:t>
            </w:r>
            <w:r w:rsidRPr="005570F0">
              <w:rPr>
                <w:rFonts w:ascii="Calibri" w:hAnsi="Calibri" w:cs="Calibri"/>
              </w:rPr>
              <w:t> </w:t>
            </w:r>
          </w:p>
        </w:tc>
      </w:tr>
      <w:tr w:rsidR="00071554" w14:paraId="6D1D2805" w14:textId="77777777" w:rsidTr="00DC6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1B98B7B9" w14:textId="31D11AFB" w:rsidR="00071554" w:rsidRPr="00782A74" w:rsidRDefault="004B25FE" w:rsidP="00782A74">
            <w:pPr>
              <w:pStyle w:val="Tabletext"/>
              <w:rPr>
                <w:b/>
              </w:rPr>
            </w:pPr>
            <w:r w:rsidRPr="00782A74">
              <w:rPr>
                <w:b/>
              </w:rPr>
              <w:lastRenderedPageBreak/>
              <w:t xml:space="preserve">Private </w:t>
            </w:r>
            <w:r w:rsidR="00DC68B6" w:rsidRPr="00782A74">
              <w:rPr>
                <w:b/>
              </w:rPr>
              <w:t>investors</w:t>
            </w:r>
          </w:p>
        </w:tc>
        <w:tc>
          <w:tcPr>
            <w:tcW w:w="6102" w:type="dxa"/>
          </w:tcPr>
          <w:p w14:paraId="4CCCEFED" w14:textId="101CAE64" w:rsidR="00071554" w:rsidRDefault="00A64069" w:rsidP="00782A74">
            <w:pPr>
              <w:pStyle w:val="Tabletext"/>
              <w:cnfStyle w:val="000000010000" w:firstRow="0" w:lastRow="0" w:firstColumn="0" w:lastColumn="0" w:oddVBand="0" w:evenVBand="0" w:oddHBand="0" w:evenHBand="1" w:firstRowFirstColumn="0" w:firstRowLastColumn="0" w:lastRowFirstColumn="0" w:lastRowLastColumn="0"/>
            </w:pPr>
            <w:r w:rsidRPr="00A64069">
              <w:t>Private investors, including philanthropic</w:t>
            </w:r>
            <w:r w:rsidR="00EC665D">
              <w:t xml:space="preserve"> or social</w:t>
            </w:r>
            <w:r w:rsidRPr="00A64069">
              <w:t xml:space="preserve"> investors, refer to the private partners external to </w:t>
            </w:r>
            <w:r w:rsidR="00DB7F4B">
              <w:t xml:space="preserve">the </w:t>
            </w:r>
            <w:r w:rsidRPr="00A64069">
              <w:t xml:space="preserve">Government and service providers who invest in a PAD to help fund the service providers alongside government contributions. Investors are paid a return </w:t>
            </w:r>
            <w:r w:rsidR="00DB7F4B">
              <w:t>that</w:t>
            </w:r>
            <w:r w:rsidR="00DB7F4B" w:rsidRPr="00A64069">
              <w:t xml:space="preserve"> </w:t>
            </w:r>
            <w:r w:rsidRPr="00A64069">
              <w:t>is linked to the outcomes achieved through the PAD model</w:t>
            </w:r>
            <w:r w:rsidR="00373688">
              <w:t xml:space="preserve">. </w:t>
            </w:r>
          </w:p>
        </w:tc>
      </w:tr>
      <w:tr w:rsidR="00071554" w14:paraId="53544807" w14:textId="77777777" w:rsidTr="00DC68B6">
        <w:tc>
          <w:tcPr>
            <w:cnfStyle w:val="001000000000" w:firstRow="0" w:lastRow="0" w:firstColumn="1" w:lastColumn="0" w:oddVBand="0" w:evenVBand="0" w:oddHBand="0" w:evenHBand="0" w:firstRowFirstColumn="0" w:firstRowLastColumn="0" w:lastRowFirstColumn="0" w:lastRowLastColumn="0"/>
            <w:tcW w:w="2970" w:type="dxa"/>
          </w:tcPr>
          <w:p w14:paraId="12952841" w14:textId="1F769754" w:rsidR="00071554" w:rsidRPr="00782A74" w:rsidRDefault="004B25FE" w:rsidP="00782A74">
            <w:pPr>
              <w:pStyle w:val="Tabletext"/>
              <w:rPr>
                <w:b/>
              </w:rPr>
            </w:pPr>
            <w:r w:rsidRPr="00782A74">
              <w:rPr>
                <w:b/>
              </w:rPr>
              <w:t>Request for Proposal (RFP)</w:t>
            </w:r>
          </w:p>
        </w:tc>
        <w:tc>
          <w:tcPr>
            <w:tcW w:w="6102" w:type="dxa"/>
          </w:tcPr>
          <w:p w14:paraId="7F35F065" w14:textId="0F2619F1" w:rsidR="00071554" w:rsidRDefault="002872A4" w:rsidP="00782A74">
            <w:pPr>
              <w:pStyle w:val="Tabletext"/>
              <w:cnfStyle w:val="000000000000" w:firstRow="0" w:lastRow="0" w:firstColumn="0" w:lastColumn="0" w:oddVBand="0" w:evenVBand="0" w:oddHBand="0" w:evenHBand="0" w:firstRowFirstColumn="0" w:firstRowLastColumn="0" w:lastRowFirstColumn="0" w:lastRowLastColumn="0"/>
            </w:pPr>
            <w:r w:rsidRPr="002872A4">
              <w:t xml:space="preserve">The Request for Proposal (RFP) refers to the tender document </w:t>
            </w:r>
            <w:r w:rsidR="00DB7F4B">
              <w:t xml:space="preserve">the </w:t>
            </w:r>
            <w:r w:rsidRPr="002872A4">
              <w:t xml:space="preserve">Government releases to seek proposals from the social services sector for a new PAD. </w:t>
            </w:r>
          </w:p>
        </w:tc>
      </w:tr>
      <w:tr w:rsidR="00071554" w14:paraId="64A82873" w14:textId="77777777" w:rsidTr="00DC6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35C1FC3" w14:textId="6F1ADC6D" w:rsidR="00071554" w:rsidRPr="00782A74" w:rsidRDefault="004B25FE" w:rsidP="00782A74">
            <w:pPr>
              <w:pStyle w:val="Tabletext"/>
              <w:rPr>
                <w:b/>
              </w:rPr>
            </w:pPr>
            <w:r w:rsidRPr="00782A74">
              <w:rPr>
                <w:b/>
              </w:rPr>
              <w:t xml:space="preserve">Service </w:t>
            </w:r>
            <w:r w:rsidR="00DC68B6" w:rsidRPr="00782A74">
              <w:rPr>
                <w:b/>
              </w:rPr>
              <w:t>delivery department</w:t>
            </w:r>
          </w:p>
        </w:tc>
        <w:tc>
          <w:tcPr>
            <w:tcW w:w="6102" w:type="dxa"/>
          </w:tcPr>
          <w:p w14:paraId="603B7945" w14:textId="21C36C63" w:rsidR="00071554" w:rsidRDefault="00694687" w:rsidP="00782A74">
            <w:pPr>
              <w:pStyle w:val="Tabletext"/>
              <w:cnfStyle w:val="000000010000" w:firstRow="0" w:lastRow="0" w:firstColumn="0" w:lastColumn="0" w:oddVBand="0" w:evenVBand="0" w:oddHBand="0" w:evenHBand="1" w:firstRowFirstColumn="0" w:firstRowLastColumn="0" w:lastRowFirstColumn="0" w:lastRowLastColumn="0"/>
            </w:pPr>
            <w:r>
              <w:t xml:space="preserve">Service delivery departments refer to </w:t>
            </w:r>
            <w:r w:rsidR="00DB7F4B">
              <w:t>g</w:t>
            </w:r>
            <w:r w:rsidR="00276013">
              <w:t xml:space="preserve">overnment departments that </w:t>
            </w:r>
            <w:r w:rsidR="00DB7F4B">
              <w:t>lead</w:t>
            </w:r>
            <w:r w:rsidR="0040002F">
              <w:t xml:space="preserve"> the implementation of PADs</w:t>
            </w:r>
            <w:r w:rsidR="008E342E">
              <w:t xml:space="preserve"> in collaboration wi</w:t>
            </w:r>
            <w:r w:rsidR="00EC3B22">
              <w:t xml:space="preserve">th </w:t>
            </w:r>
            <w:r w:rsidR="005453A5">
              <w:t>successful proponents. For example, the Department of Family, Fairness and Housing</w:t>
            </w:r>
            <w:r w:rsidR="00D65625">
              <w:t xml:space="preserve"> (DFFH)</w:t>
            </w:r>
            <w:r w:rsidR="005453A5">
              <w:t xml:space="preserve"> is the s</w:t>
            </w:r>
            <w:r w:rsidR="00D65625">
              <w:t>ervice delivery department responsible for overseeing the</w:t>
            </w:r>
            <w:r w:rsidR="008C199E">
              <w:t xml:space="preserve"> implementation of the</w:t>
            </w:r>
            <w:r w:rsidR="00D65625">
              <w:t xml:space="preserve"> </w:t>
            </w:r>
            <w:r w:rsidR="004F400E">
              <w:t>COMPASS</w:t>
            </w:r>
            <w:r w:rsidR="00D65625">
              <w:t xml:space="preserve"> PAD.</w:t>
            </w:r>
          </w:p>
        </w:tc>
      </w:tr>
      <w:tr w:rsidR="00EC665D" w14:paraId="4979D8BD" w14:textId="77777777" w:rsidTr="00DC68B6">
        <w:tc>
          <w:tcPr>
            <w:cnfStyle w:val="001000000000" w:firstRow="0" w:lastRow="0" w:firstColumn="1" w:lastColumn="0" w:oddVBand="0" w:evenVBand="0" w:oddHBand="0" w:evenHBand="0" w:firstRowFirstColumn="0" w:firstRowLastColumn="0" w:lastRowFirstColumn="0" w:lastRowLastColumn="0"/>
            <w:tcW w:w="2970" w:type="dxa"/>
          </w:tcPr>
          <w:p w14:paraId="1873B688" w14:textId="1437334C" w:rsidR="00EC665D" w:rsidRPr="00782A74" w:rsidRDefault="00EC665D" w:rsidP="00782A74">
            <w:pPr>
              <w:pStyle w:val="Tabletext"/>
              <w:rPr>
                <w:b/>
              </w:rPr>
            </w:pPr>
            <w:r w:rsidRPr="00782A74">
              <w:rPr>
                <w:b/>
              </w:rPr>
              <w:t>Statement of Intent (SoI)</w:t>
            </w:r>
          </w:p>
        </w:tc>
        <w:tc>
          <w:tcPr>
            <w:tcW w:w="6102" w:type="dxa"/>
          </w:tcPr>
          <w:p w14:paraId="2A2E337C" w14:textId="2CD65058" w:rsidR="00EC665D" w:rsidRDefault="00EC665D" w:rsidP="00782A74">
            <w:pPr>
              <w:pStyle w:val="Tabletext"/>
              <w:cnfStyle w:val="000000000000" w:firstRow="0" w:lastRow="0" w:firstColumn="0" w:lastColumn="0" w:oddVBand="0" w:evenVBand="0" w:oddHBand="0" w:evenHBand="0" w:firstRowFirstColumn="0" w:firstRowLastColumn="0" w:lastRowFirstColumn="0" w:lastRowLastColumn="0"/>
            </w:pPr>
            <w:r>
              <w:t xml:space="preserve">A </w:t>
            </w:r>
            <w:r w:rsidRPr="00EC665D">
              <w:t>Statement of Intent (SoI)</w:t>
            </w:r>
            <w:r>
              <w:t xml:space="preserve"> </w:t>
            </w:r>
            <w:r w:rsidR="00DB7F4B">
              <w:t>is the</w:t>
            </w:r>
            <w:r>
              <w:t xml:space="preserve"> document through which </w:t>
            </w:r>
            <w:r w:rsidR="00DB7F4B">
              <w:t xml:space="preserve">the </w:t>
            </w:r>
            <w:r>
              <w:t xml:space="preserve">Government seeks market feedback and interest on a proposed PAD during the market sounding phase, ahead of releasing the formal tender or Request for </w:t>
            </w:r>
            <w:r w:rsidR="001246DD">
              <w:t>Proposal</w:t>
            </w:r>
            <w:r>
              <w:t xml:space="preserve"> </w:t>
            </w:r>
            <w:r w:rsidR="001246DD">
              <w:t>f</w:t>
            </w:r>
            <w:r>
              <w:t>or a new PAD</w:t>
            </w:r>
            <w:r w:rsidR="001246DD">
              <w:t>.</w:t>
            </w:r>
          </w:p>
        </w:tc>
      </w:tr>
      <w:tr w:rsidR="00B5195B" w14:paraId="4EA38425" w14:textId="77777777" w:rsidTr="00DC6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30E54E8" w14:textId="4EB0319A" w:rsidR="00B5195B" w:rsidRPr="00782A74" w:rsidRDefault="004B25FE" w:rsidP="00782A74">
            <w:pPr>
              <w:pStyle w:val="Tabletext"/>
              <w:rPr>
                <w:b/>
              </w:rPr>
            </w:pPr>
            <w:r w:rsidRPr="00782A74">
              <w:rPr>
                <w:b/>
              </w:rPr>
              <w:t xml:space="preserve">Target </w:t>
            </w:r>
            <w:r w:rsidR="00DC68B6" w:rsidRPr="00782A74">
              <w:rPr>
                <w:b/>
              </w:rPr>
              <w:t>cohort</w:t>
            </w:r>
          </w:p>
        </w:tc>
        <w:tc>
          <w:tcPr>
            <w:tcW w:w="6102" w:type="dxa"/>
          </w:tcPr>
          <w:p w14:paraId="77DC0472" w14:textId="2B2F0255" w:rsidR="00B5195B" w:rsidRDefault="0055715D" w:rsidP="00782A74">
            <w:pPr>
              <w:pStyle w:val="Tabletext"/>
              <w:cnfStyle w:val="000000010000" w:firstRow="0" w:lastRow="0" w:firstColumn="0" w:lastColumn="0" w:oddVBand="0" w:evenVBand="0" w:oddHBand="0" w:evenHBand="1" w:firstRowFirstColumn="0" w:firstRowLastColumn="0" w:lastRowFirstColumn="0" w:lastRowLastColumn="0"/>
            </w:pPr>
            <w:r w:rsidRPr="0055715D">
              <w:t>The target cohort refers to the group of individuals a particular PAD aims to support. An example of a target cohort could be adults leaving correctional facilities at risk of homelessness.</w:t>
            </w:r>
          </w:p>
        </w:tc>
      </w:tr>
    </w:tbl>
    <w:p w14:paraId="03D046A9" w14:textId="77777777" w:rsidR="00DC68B6" w:rsidRDefault="00DC68B6" w:rsidP="00DC68B6"/>
    <w:p w14:paraId="6316FAF9" w14:textId="5347EAD0" w:rsidR="001A6756" w:rsidRPr="001A6756" w:rsidRDefault="00B62CB3" w:rsidP="00DC68B6">
      <w:pPr>
        <w:pStyle w:val="Heading1"/>
        <w:pageBreakBefore/>
      </w:pPr>
      <w:bookmarkStart w:id="86" w:name="_Toc100837969"/>
      <w:bookmarkStart w:id="87" w:name="_Toc103954033"/>
      <w:bookmarkStart w:id="88" w:name="_Toc97110541"/>
      <w:r>
        <w:lastRenderedPageBreak/>
        <w:t xml:space="preserve">Appendix </w:t>
      </w:r>
      <w:r w:rsidR="00374CEF">
        <w:t>A</w:t>
      </w:r>
      <w:r w:rsidR="00044498">
        <w:t xml:space="preserve">: </w:t>
      </w:r>
      <w:r w:rsidR="00153977">
        <w:t>Further information</w:t>
      </w:r>
      <w:bookmarkEnd w:id="86"/>
      <w:bookmarkEnd w:id="87"/>
      <w:r w:rsidR="00153977">
        <w:t xml:space="preserve"> </w:t>
      </w:r>
      <w:bookmarkEnd w:id="88"/>
    </w:p>
    <w:p w14:paraId="60E4B159" w14:textId="77777777" w:rsidR="001A6756" w:rsidRPr="00383756" w:rsidRDefault="001A6756" w:rsidP="0059255A">
      <w:pPr>
        <w:pStyle w:val="Heading2"/>
      </w:pPr>
      <w:bookmarkStart w:id="89" w:name="_Toc97110543"/>
      <w:bookmarkStart w:id="90" w:name="_Toc100837970"/>
      <w:bookmarkStart w:id="91" w:name="_Toc103954034"/>
      <w:r w:rsidRPr="00383756">
        <w:t>Key principles of PADs</w:t>
      </w:r>
      <w:bookmarkEnd w:id="89"/>
      <w:bookmarkEnd w:id="90"/>
      <w:bookmarkEnd w:id="91"/>
    </w:p>
    <w:p w14:paraId="40748470" w14:textId="77777777" w:rsidR="001A6756" w:rsidRDefault="001A6756" w:rsidP="00DC68B6">
      <w:r>
        <w:t>PADs aim to demonstrably improve outcomes for vulnerable Victorians and tackle difficult and deep-seated social issues.</w:t>
      </w:r>
    </w:p>
    <w:p w14:paraId="5109A61C" w14:textId="77777777" w:rsidR="001A6756" w:rsidRDefault="001A6756" w:rsidP="00DC68B6">
      <w:r w:rsidRPr="008F1C83">
        <w:rPr>
          <w:b/>
          <w:bCs/>
        </w:rPr>
        <w:t>Not all programs or investments may be suitable.</w:t>
      </w:r>
      <w:r>
        <w:t xml:space="preserve"> PADs are likely to be appropriate where it is possible to:</w:t>
      </w:r>
    </w:p>
    <w:p w14:paraId="7A366FD0" w14:textId="08B8C2BD" w:rsidR="001A6756" w:rsidRDefault="001A6756" w:rsidP="00DC68B6">
      <w:pPr>
        <w:pStyle w:val="Numpara"/>
        <w:contextualSpacing w:val="0"/>
      </w:pPr>
      <w:r>
        <w:t>clearly define the client group</w:t>
      </w:r>
    </w:p>
    <w:p w14:paraId="156C7121" w14:textId="58901B9A" w:rsidR="001A6756" w:rsidRDefault="001A6756" w:rsidP="00DC68B6">
      <w:pPr>
        <w:pStyle w:val="Numpara"/>
        <w:contextualSpacing w:val="0"/>
      </w:pPr>
      <w:r>
        <w:t>deliver measurably positive outcomes to individuals</w:t>
      </w:r>
    </w:p>
    <w:p w14:paraId="7C3CCE7C" w14:textId="53A3B37B" w:rsidR="001A6756" w:rsidRDefault="001A6756" w:rsidP="00DC68B6">
      <w:pPr>
        <w:pStyle w:val="Numpara"/>
        <w:contextualSpacing w:val="0"/>
      </w:pPr>
      <w:r>
        <w:t xml:space="preserve">achieve value for money for </w:t>
      </w:r>
      <w:r w:rsidR="00F14D77">
        <w:t xml:space="preserve">the </w:t>
      </w:r>
      <w:r>
        <w:t>Government</w:t>
      </w:r>
    </w:p>
    <w:p w14:paraId="43CA6089" w14:textId="385E37B2" w:rsidR="001A6756" w:rsidRDefault="001A6756" w:rsidP="00DC68B6">
      <w:pPr>
        <w:pStyle w:val="Numpara"/>
        <w:contextualSpacing w:val="0"/>
      </w:pPr>
      <w:r>
        <w:t>deliver an intervention that is innovative, but with evidence of efficacy</w:t>
      </w:r>
    </w:p>
    <w:p w14:paraId="45E63A6A" w14:textId="10C34912" w:rsidR="001A6756" w:rsidRPr="00293BEE" w:rsidRDefault="00D94FF6" w:rsidP="00DC68B6">
      <w:pPr>
        <w:pStyle w:val="Numpara"/>
        <w:contextualSpacing w:val="0"/>
      </w:pPr>
      <w:r>
        <w:t>fairly share the</w:t>
      </w:r>
      <w:r w:rsidR="001A6756">
        <w:t xml:space="preserve"> risk and return</w:t>
      </w:r>
    </w:p>
    <w:p w14:paraId="2C5BDBC3" w14:textId="44E60A4B" w:rsidR="001A6756" w:rsidRDefault="001A6756" w:rsidP="00DC68B6">
      <w:pPr>
        <w:pStyle w:val="Numpara"/>
        <w:contextualSpacing w:val="0"/>
      </w:pPr>
      <w:r>
        <w:t>test a proof of concept that can be scaled up</w:t>
      </w:r>
    </w:p>
    <w:p w14:paraId="5B0A86DA" w14:textId="513F7E77" w:rsidR="001A6756" w:rsidRDefault="001A6756" w:rsidP="00DC68B6">
      <w:pPr>
        <w:pStyle w:val="Numpara"/>
        <w:contextualSpacing w:val="0"/>
      </w:pPr>
      <w:r>
        <w:t xml:space="preserve">provide learnings and a future evidence base for </w:t>
      </w:r>
      <w:r w:rsidR="00D94FF6">
        <w:t>g</w:t>
      </w:r>
      <w:r>
        <w:t>overnment investment.</w:t>
      </w:r>
    </w:p>
    <w:p w14:paraId="3DE4502F" w14:textId="7025ADBA" w:rsidR="001A6756" w:rsidRDefault="00D94FF6" w:rsidP="00DC68B6">
      <w:r>
        <w:t xml:space="preserve">Partnership is a </w:t>
      </w:r>
      <w:r w:rsidR="001A6756">
        <w:t xml:space="preserve">key aspect of PADs. It is through </w:t>
      </w:r>
      <w:r w:rsidR="00F16776">
        <w:t xml:space="preserve">the </w:t>
      </w:r>
      <w:r w:rsidR="001A6756">
        <w:t xml:space="preserve">close engagement of various government and non-government bodies that </w:t>
      </w:r>
      <w:r w:rsidR="00F16776">
        <w:t>the</w:t>
      </w:r>
      <w:r w:rsidR="001A6756">
        <w:t xml:space="preserve"> benefits of PADs</w:t>
      </w:r>
      <w:r w:rsidR="00F16776">
        <w:t xml:space="preserve"> are achieved</w:t>
      </w:r>
      <w:r w:rsidR="001A6756">
        <w:t xml:space="preserve">. </w:t>
      </w:r>
    </w:p>
    <w:p w14:paraId="2A10BADA" w14:textId="44EB302D" w:rsidR="006C25F7" w:rsidRDefault="006C25F7" w:rsidP="00DC68B6">
      <w:pPr>
        <w:pStyle w:val="Caption"/>
      </w:pPr>
      <w:r w:rsidRPr="0055438A">
        <w:t xml:space="preserve">Figure </w:t>
      </w:r>
      <w:r w:rsidR="002030FE">
        <w:t>5</w:t>
      </w:r>
      <w:r>
        <w:t xml:space="preserve">: </w:t>
      </w:r>
      <w:r w:rsidRPr="0055438A">
        <w:t>A typical PAD service delivery and investment structure</w:t>
      </w:r>
    </w:p>
    <w:p w14:paraId="79CBC871" w14:textId="6703182F" w:rsidR="001A40A4" w:rsidRPr="001A40A4" w:rsidRDefault="001A40A4" w:rsidP="001A40A4">
      <w:r>
        <w:rPr>
          <w:noProof/>
        </w:rPr>
        <w:drawing>
          <wp:inline distT="0" distB="0" distL="0" distR="0" wp14:anchorId="506CD3D4" wp14:editId="16E6DAD3">
            <wp:extent cx="5731367" cy="2898775"/>
            <wp:effectExtent l="0" t="0" r="0" b="0"/>
            <wp:docPr id="235" name="Graphic 235" descr="Government (payments include fixed charges and variable charges based on outcome) to Partnering service provider (Investor capital to support implementation and receive financial return dependent on measured outcomes) to Investors. Also links from Partnering service provider (Outcome focused services) down to Target cohort Improved outcomes for target cohort and society and reduced downstream acute service usage&#10;Improved outcomes for target cohort and society and reduced downstream acute service usage), which then circles back to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Government (payments include fixed charges and variable charges based on outcome) to Partnering service provider (Investor capital to support implementation and receive financial return dependent on measured outcomes) to Investors. Also links from Partnering service provider (Outcome focused services) down to Target cohort Improved outcomes for target cohort and society and reduced downstream acute service usage&#10;Improved outcomes for target cohort and society and reduced downstream acute service usage), which then circles back to Government. "/>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731367" cy="2898775"/>
                    </a:xfrm>
                    <a:prstGeom prst="rect">
                      <a:avLst/>
                    </a:prstGeom>
                  </pic:spPr>
                </pic:pic>
              </a:graphicData>
            </a:graphic>
          </wp:inline>
        </w:drawing>
      </w:r>
    </w:p>
    <w:p w14:paraId="7AE4DFA1" w14:textId="1A3B304A" w:rsidR="001A6756" w:rsidRPr="00560267" w:rsidRDefault="001A6756" w:rsidP="00DC68B6">
      <w:pPr>
        <w:keepNext/>
      </w:pPr>
      <w:r>
        <w:lastRenderedPageBreak/>
        <w:t xml:space="preserve">Key </w:t>
      </w:r>
      <w:r w:rsidR="006B7F90">
        <w:t>P</w:t>
      </w:r>
      <w:r>
        <w:t>artners include:</w:t>
      </w:r>
    </w:p>
    <w:p w14:paraId="39642B69" w14:textId="021EBDA5" w:rsidR="001A6756" w:rsidRDefault="001A6756" w:rsidP="00DC68B6">
      <w:pPr>
        <w:pStyle w:val="Bullet1"/>
      </w:pPr>
      <w:r w:rsidRPr="00417CFF">
        <w:rPr>
          <w:b/>
          <w:bCs/>
        </w:rPr>
        <w:t>D</w:t>
      </w:r>
      <w:r w:rsidRPr="00417CFF" w:rsidDel="00B70BB3">
        <w:rPr>
          <w:b/>
          <w:bCs/>
        </w:rPr>
        <w:t>epartments</w:t>
      </w:r>
      <w:r w:rsidR="00F16776">
        <w:t>,</w:t>
      </w:r>
      <w:r w:rsidDel="00B70BB3">
        <w:t xml:space="preserve"> </w:t>
      </w:r>
      <w:r>
        <w:t>who work with service providers to agree on the performance payments, other outcome measures and government funding associated with delivery</w:t>
      </w:r>
      <w:r w:rsidR="00965801">
        <w:t>, as well as</w:t>
      </w:r>
      <w:r>
        <w:t xml:space="preserve"> any operational support required </w:t>
      </w:r>
      <w:r w:rsidR="00965801">
        <w:t>to implement the program</w:t>
      </w:r>
      <w:r>
        <w:t xml:space="preserve">. </w:t>
      </w:r>
    </w:p>
    <w:p w14:paraId="52E221CD" w14:textId="5ED1CD8C" w:rsidR="001A6756" w:rsidRDefault="001A6756" w:rsidP="00DC68B6">
      <w:pPr>
        <w:pStyle w:val="Bullet1"/>
      </w:pPr>
      <w:r w:rsidRPr="00417CFF">
        <w:rPr>
          <w:b/>
          <w:bCs/>
        </w:rPr>
        <w:t>Investors and philanthropic investors</w:t>
      </w:r>
      <w:r w:rsidR="00965801">
        <w:t xml:space="preserve">, </w:t>
      </w:r>
      <w:r>
        <w:t xml:space="preserve">who </w:t>
      </w:r>
      <w:r w:rsidRPr="008A1BAC">
        <w:t>provide private funding to finance a portion of the PAD, with financial returns</w:t>
      </w:r>
      <w:r>
        <w:t xml:space="preserve"> </w:t>
      </w:r>
      <w:r w:rsidRPr="008A1BAC">
        <w:t xml:space="preserve">based </w:t>
      </w:r>
      <w:r>
        <w:t xml:space="preserve">on the </w:t>
      </w:r>
      <w:r w:rsidRPr="008A1BAC">
        <w:t>achievement of outcomes.</w:t>
      </w:r>
    </w:p>
    <w:p w14:paraId="5D60F09D" w14:textId="0726C0C0" w:rsidR="001A6756" w:rsidRPr="00374CEF" w:rsidRDefault="001A6756" w:rsidP="00DC68B6">
      <w:pPr>
        <w:pStyle w:val="Bullet1"/>
      </w:pPr>
      <w:r w:rsidRPr="00417CFF">
        <w:rPr>
          <w:b/>
          <w:bCs/>
        </w:rPr>
        <w:t>Not-for-profits</w:t>
      </w:r>
      <w:r>
        <w:t xml:space="preserve"> who deliver the services provided through PADs.</w:t>
      </w:r>
    </w:p>
    <w:p w14:paraId="50B52A41" w14:textId="72ACBE30" w:rsidR="001A6756" w:rsidRPr="00383756" w:rsidRDefault="001A6756" w:rsidP="0059255A">
      <w:pPr>
        <w:pStyle w:val="Heading2"/>
      </w:pPr>
      <w:bookmarkStart w:id="92" w:name="_Toc97110544"/>
      <w:bookmarkStart w:id="93" w:name="_Toc100837971"/>
      <w:bookmarkStart w:id="94" w:name="_Toc103954035"/>
      <w:r>
        <w:t xml:space="preserve">The stages in </w:t>
      </w:r>
      <w:r w:rsidRPr="00383756">
        <w:t>PAD</w:t>
      </w:r>
      <w:r>
        <w:t xml:space="preserve"> development</w:t>
      </w:r>
      <w:bookmarkEnd w:id="92"/>
      <w:bookmarkEnd w:id="93"/>
      <w:bookmarkEnd w:id="94"/>
    </w:p>
    <w:p w14:paraId="5122CD77" w14:textId="2C62B772" w:rsidR="001A6756" w:rsidRPr="0063438E" w:rsidRDefault="001A6756" w:rsidP="00DC68B6">
      <w:pPr>
        <w:rPr>
          <w:i/>
          <w:iCs/>
        </w:rPr>
      </w:pPr>
      <w:r w:rsidRPr="00417CFF">
        <w:t xml:space="preserve">The conventional development of a PAD </w:t>
      </w:r>
      <w:r>
        <w:t>is undertaken through a</w:t>
      </w:r>
      <w:r w:rsidRPr="00417CFF">
        <w:t xml:space="preserve"> </w:t>
      </w:r>
      <w:r>
        <w:t>series of</w:t>
      </w:r>
      <w:r w:rsidRPr="00417CFF">
        <w:t xml:space="preserve"> stages,</w:t>
      </w:r>
      <w:r>
        <w:t xml:space="preserve"> as outlined in Figure </w:t>
      </w:r>
      <w:r w:rsidR="002030FE">
        <w:t>6</w:t>
      </w:r>
      <w:r>
        <w:t xml:space="preserve">. Part of this consultation process seeks input on ways in which we can streamline these processes for the benefit of PAD proponents and </w:t>
      </w:r>
      <w:r w:rsidR="005A769D">
        <w:t xml:space="preserve">the </w:t>
      </w:r>
      <w:r>
        <w:t>Government</w:t>
      </w:r>
      <w:r w:rsidR="00373688">
        <w:t xml:space="preserve">. </w:t>
      </w:r>
    </w:p>
    <w:p w14:paraId="3F311D81" w14:textId="717F4102" w:rsidR="001A6756" w:rsidRDefault="001A6756" w:rsidP="00DC68B6">
      <w:pPr>
        <w:pStyle w:val="Caption"/>
      </w:pPr>
      <w:r w:rsidRPr="000D1FC2">
        <w:t xml:space="preserve">Figure </w:t>
      </w:r>
      <w:r w:rsidR="002030FE">
        <w:t>6</w:t>
      </w:r>
      <w:r>
        <w:t>:</w:t>
      </w:r>
      <w:r w:rsidRPr="000D1FC2">
        <w:t xml:space="preserve"> PAD development stages</w:t>
      </w:r>
    </w:p>
    <w:p w14:paraId="14737912" w14:textId="34FD107E" w:rsidR="001A40A4" w:rsidRDefault="001A40A4" w:rsidP="001A6756">
      <w:pPr>
        <w:rPr>
          <w:b/>
          <w:bCs/>
        </w:rPr>
      </w:pPr>
      <w:r>
        <w:rPr>
          <w:b/>
          <w:bCs/>
          <w:noProof/>
        </w:rPr>
        <w:drawing>
          <wp:inline distT="0" distB="0" distL="0" distR="0" wp14:anchorId="6B6E841E" wp14:editId="7C5B0B69">
            <wp:extent cx="5875361" cy="2381627"/>
            <wp:effectExtent l="0" t="0" r="0" b="0"/>
            <wp:docPr id="236" name="Graphic 236" descr="Phase 1 Government design and pre work&#10;(Government conducts initial planning for cohorts and targets and prepares to seek sector interest.) Phase 2 Market sounding and evaluation (Government seeks feedback and interest from the sector on proposals through a Statement of Intent. Following feedback, government releases a public tender or Request for Proposal, then evaluates applications from interested parties). Phase 3 Joint Development Phase (JDP) (After selecting a successful proponent, the proponent and government then plan for and negotiate the program details. Negotiations focus on outcome measures, funding arrangements and implications of performance and non-performance among other aspects). Phase 4 Project implementation (Project proponents begin delivering services under the PAD. Proponents and government partners maintain oversight of the program and evaluations through governance com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Phase 1 Government design and pre work&#10;(Government conducts initial planning for cohorts and targets and prepares to seek sector interest.) Phase 2 Market sounding and evaluation (Government seeks feedback and interest from the sector on proposals through a Statement of Intent. Following feedback, government releases a public tender or Request for Proposal, then evaluates applications from interested parties). Phase 3 Joint Development Phase (JDP) (After selecting a successful proponent, the proponent and government then plan for and negotiate the program details. Negotiations focus on outcome measures, funding arrangements and implications of performance and non-performance among other aspects). Phase 4 Project implementation (Project proponents begin delivering services under the PAD. Proponents and government partners maintain oversight of the program and evaluations through governance committees.)"/>
                    <pic:cNvPicPr/>
                  </pic:nvPicPr>
                  <pic:blipFill rotWithShape="1">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rcRect l="1072" t="5073"/>
                    <a:stretch/>
                  </pic:blipFill>
                  <pic:spPr bwMode="auto">
                    <a:xfrm>
                      <a:off x="0" y="0"/>
                      <a:ext cx="5890977" cy="2387957"/>
                    </a:xfrm>
                    <a:prstGeom prst="rect">
                      <a:avLst/>
                    </a:prstGeom>
                    <a:ln>
                      <a:noFill/>
                    </a:ln>
                    <a:extLst>
                      <a:ext uri="{53640926-AAD7-44D8-BBD7-CCE9431645EC}">
                        <a14:shadowObscured xmlns:a14="http://schemas.microsoft.com/office/drawing/2010/main"/>
                      </a:ext>
                    </a:extLst>
                  </pic:spPr>
                </pic:pic>
              </a:graphicData>
            </a:graphic>
          </wp:inline>
        </w:drawing>
      </w:r>
    </w:p>
    <w:p w14:paraId="40A7FA6C" w14:textId="04187678" w:rsidR="001A6756" w:rsidRPr="00261480" w:rsidRDefault="005A769D" w:rsidP="00DC68B6">
      <w:pPr>
        <w:rPr>
          <w:b/>
          <w:bCs/>
        </w:rPr>
      </w:pPr>
      <w:r>
        <w:t>Other</w:t>
      </w:r>
      <w:r w:rsidR="001A6756">
        <w:t xml:space="preserve"> elements </w:t>
      </w:r>
      <w:r>
        <w:t>may also need to be</w:t>
      </w:r>
      <w:r w:rsidR="001A6756">
        <w:t xml:space="preserve"> considered. For instance, the</w:t>
      </w:r>
      <w:r w:rsidR="001A6756" w:rsidRPr="00261480">
        <w:t xml:space="preserve"> potential for profit in the performance payments can impact on a non-government organisation</w:t>
      </w:r>
      <w:r w:rsidR="009F2272">
        <w:t>’s</w:t>
      </w:r>
      <w:r w:rsidR="001A6756" w:rsidRPr="00261480">
        <w:t xml:space="preserve"> governance and organisations constitutions. This may require the creation </w:t>
      </w:r>
      <w:r w:rsidR="001A6756">
        <w:t>of</w:t>
      </w:r>
      <w:r w:rsidR="001A6756" w:rsidRPr="00261480">
        <w:t xml:space="preserve"> a special purpose vehicle through Phase 3.</w:t>
      </w:r>
    </w:p>
    <w:p w14:paraId="073EE75E" w14:textId="77777777" w:rsidR="001A6756" w:rsidRDefault="001A6756" w:rsidP="0059255A">
      <w:pPr>
        <w:pStyle w:val="Heading2"/>
        <w:pageBreakBefore/>
      </w:pPr>
      <w:bookmarkStart w:id="95" w:name="_Toc97110545"/>
      <w:bookmarkStart w:id="96" w:name="_Toc100837972"/>
      <w:bookmarkStart w:id="97" w:name="_Toc103954036"/>
      <w:r>
        <w:lastRenderedPageBreak/>
        <w:t>Improving outcomes</w:t>
      </w:r>
      <w:bookmarkEnd w:id="95"/>
      <w:bookmarkEnd w:id="96"/>
      <w:bookmarkEnd w:id="97"/>
      <w:r>
        <w:t xml:space="preserve"> </w:t>
      </w:r>
    </w:p>
    <w:p w14:paraId="133EA45E" w14:textId="5B2B5630" w:rsidR="001A6756" w:rsidRDefault="001A6756" w:rsidP="00DC68B6">
      <w:r w:rsidRPr="008F1C83">
        <w:rPr>
          <w:b/>
          <w:bCs/>
        </w:rPr>
        <w:t>The primary focus of PADs is to improve social outcomes for the intended target cohort of the intervention</w:t>
      </w:r>
      <w:r>
        <w:t>. In doing so, PADs tackle long</w:t>
      </w:r>
      <w:r w:rsidR="009F2272">
        <w:t>-</w:t>
      </w:r>
      <w:r>
        <w:t>standing complex social issues by partnering</w:t>
      </w:r>
      <w:r w:rsidR="009F2272">
        <w:t xml:space="preserve"> with</w:t>
      </w:r>
      <w:r>
        <w:t xml:space="preserve"> non-government agencies</w:t>
      </w:r>
      <w:r w:rsidR="009F2272">
        <w:t xml:space="preserve"> and leveraging their expertise</w:t>
      </w:r>
      <w:r>
        <w:t xml:space="preserve">. </w:t>
      </w:r>
    </w:p>
    <w:p w14:paraId="65346BDC" w14:textId="77777777" w:rsidR="001A6756" w:rsidRDefault="001A6756" w:rsidP="00DC68B6">
      <w:r>
        <w:t xml:space="preserve">Outcome measures are central to PADs. The focus on outcomes, and their measurement, is a key part of the procurement and Joint Development Phase. </w:t>
      </w:r>
    </w:p>
    <w:p w14:paraId="271ABC3A" w14:textId="77777777" w:rsidR="001A6756" w:rsidRDefault="001A6756" w:rsidP="001A6756">
      <w:r>
        <w:t xml:space="preserve">Service providers and investors receive performance payments should participants experience positive outcomes. </w:t>
      </w:r>
      <w:r w:rsidRPr="00E33204">
        <w:t>These performance payments occur where there is demonstrated improvement for individuals in the PAD, compared with a baseline level of expected performance, or against a control group.</w:t>
      </w:r>
    </w:p>
    <w:p w14:paraId="47B3C6BA" w14:textId="77777777" w:rsidR="001A6756" w:rsidRDefault="001A6756" w:rsidP="001A6756">
      <w:r>
        <w:rPr>
          <w:b/>
          <w:bCs/>
        </w:rPr>
        <w:t>However, t</w:t>
      </w:r>
      <w:r w:rsidRPr="008F1C83">
        <w:rPr>
          <w:b/>
          <w:bCs/>
        </w:rPr>
        <w:t>he outcomes sought under a PAD are broader than just those that relate to payable outcomes</w:t>
      </w:r>
      <w:r>
        <w:t>. A range of other non-payable related outcomes are also sought as part of the PAD. These outcomes including qualitative outcomes, which are also monitored.</w:t>
      </w:r>
    </w:p>
    <w:p w14:paraId="56DB9640" w14:textId="5067BC7F" w:rsidR="001A6756" w:rsidRPr="003E6102" w:rsidRDefault="001A6756" w:rsidP="001A6756">
      <w:r>
        <w:t>Both payable and other outcomes can have a real and tangible benefit to individual participants in PADs</w:t>
      </w:r>
      <w:r w:rsidR="0073472C">
        <w:t xml:space="preserve">, </w:t>
      </w:r>
      <w:r>
        <w:t>including, for example, improved access to secure and sustainable housing</w:t>
      </w:r>
      <w:r w:rsidR="00E33B17">
        <w:t>,</w:t>
      </w:r>
      <w:r>
        <w:t xml:space="preserve"> reduced likelihood of hospital admission</w:t>
      </w:r>
      <w:r w:rsidR="00E33B17">
        <w:t>,</w:t>
      </w:r>
      <w:r>
        <w:t xml:space="preserve"> reduced interaction with the criminal justice system</w:t>
      </w:r>
      <w:r w:rsidR="00E33B17">
        <w:t>,</w:t>
      </w:r>
      <w:r>
        <w:t xml:space="preserve"> or greater engagement with the education system.</w:t>
      </w:r>
    </w:p>
    <w:p w14:paraId="411FF66F" w14:textId="77777777" w:rsidR="001A6756" w:rsidDel="00E33204" w:rsidRDefault="001A6756" w:rsidP="0059255A">
      <w:pPr>
        <w:pStyle w:val="Heading2"/>
      </w:pPr>
      <w:bookmarkStart w:id="98" w:name="_Toc97110546"/>
      <w:bookmarkStart w:id="99" w:name="_Toc100837973"/>
      <w:bookmarkStart w:id="100" w:name="_Toc103954037"/>
      <w:r>
        <w:t>Other considerations</w:t>
      </w:r>
      <w:bookmarkEnd w:id="98"/>
      <w:bookmarkEnd w:id="99"/>
      <w:bookmarkEnd w:id="100"/>
    </w:p>
    <w:p w14:paraId="023DCA5C" w14:textId="711A00FC" w:rsidR="001A6756" w:rsidRDefault="001A6756" w:rsidP="001A6756">
      <w:r>
        <w:t xml:space="preserve">Effective PADs can offer numerous benefits to the individual, government and society. </w:t>
      </w:r>
    </w:p>
    <w:p w14:paraId="1788CA38" w14:textId="05769AF8" w:rsidR="001A6756" w:rsidRDefault="001A6756" w:rsidP="001A6756">
      <w:r>
        <w:t>For example, new and innovative approaches to housing and accompanying holistic supports to those at risk of homelessness can:</w:t>
      </w:r>
    </w:p>
    <w:p w14:paraId="75C292EB" w14:textId="45935465" w:rsidR="001A6756" w:rsidRDefault="001A6756" w:rsidP="00DC68B6">
      <w:pPr>
        <w:pStyle w:val="Bullet1"/>
      </w:pPr>
      <w:r>
        <w:t>improve health, social and economic outcomes for the cohort</w:t>
      </w:r>
    </w:p>
    <w:p w14:paraId="448B4AA4" w14:textId="60CE353E" w:rsidR="001A6756" w:rsidRDefault="001A6756" w:rsidP="00DC68B6">
      <w:pPr>
        <w:pStyle w:val="Bullet1"/>
      </w:pPr>
      <w:r>
        <w:t xml:space="preserve">save </w:t>
      </w:r>
      <w:r w:rsidR="006F2A9F">
        <w:t>or avoid government costs related to</w:t>
      </w:r>
      <w:r>
        <w:t xml:space="preserve"> supplying acute services</w:t>
      </w:r>
      <w:r w:rsidR="006150DC">
        <w:t>, such as emergency department presentations and interaction with the criminal justice system,</w:t>
      </w:r>
      <w:r w:rsidRPr="006D08CE">
        <w:t xml:space="preserve"> </w:t>
      </w:r>
      <w:r w:rsidR="006150DC">
        <w:t>through</w:t>
      </w:r>
      <w:r>
        <w:t xml:space="preserve"> earlier intervention </w:t>
      </w:r>
    </w:p>
    <w:p w14:paraId="2EBB466D" w14:textId="07EDCC17" w:rsidR="001A6756" w:rsidRDefault="001A6756" w:rsidP="00DC68B6">
      <w:pPr>
        <w:pStyle w:val="Bullet1"/>
      </w:pPr>
      <w:r>
        <w:t>provide broader community benefits and social cohesion and inclusion</w:t>
      </w:r>
    </w:p>
    <w:p w14:paraId="61899D0F" w14:textId="1AA47739" w:rsidR="001A6756" w:rsidRDefault="001A6756" w:rsidP="00DC68B6">
      <w:pPr>
        <w:pStyle w:val="Bullet1"/>
      </w:pPr>
      <w:r>
        <w:t>provide learnings for government policy makers and the broader social services sector.</w:t>
      </w:r>
    </w:p>
    <w:p w14:paraId="775B4401" w14:textId="77777777" w:rsidR="001A6756" w:rsidRDefault="001A6756" w:rsidP="001A6756">
      <w:r>
        <w:t xml:space="preserve">It is important for PADs to achieve value-for-money for government. New partnerships can demonstrate this where estimates of avoided costs are greater than performance payments. </w:t>
      </w:r>
    </w:p>
    <w:p w14:paraId="034CC85D" w14:textId="732C5A1D" w:rsidR="001A6756" w:rsidRDefault="001A6756" w:rsidP="001A6756">
      <w:r>
        <w:t xml:space="preserve">Avoided costs </w:t>
      </w:r>
      <w:r w:rsidR="00214E05">
        <w:t>are</w:t>
      </w:r>
      <w:r>
        <w:t xml:space="preserve"> costs government does not incur due to the benefits associated with an early intervention program. The cost saving for government lies in targeting individual’s avoided use of acute and expensive services. </w:t>
      </w:r>
    </w:p>
    <w:p w14:paraId="64E1B24A" w14:textId="264874E4" w:rsidR="001A6756" w:rsidRDefault="001A6756" w:rsidP="00DC68B6">
      <w:pPr>
        <w:pStyle w:val="Caption"/>
      </w:pPr>
      <w:r w:rsidRPr="00CB475F">
        <w:lastRenderedPageBreak/>
        <w:t xml:space="preserve">Figure </w:t>
      </w:r>
      <w:r w:rsidR="002030FE">
        <w:t>7</w:t>
      </w:r>
      <w:r>
        <w:t>: The benefits</w:t>
      </w:r>
      <w:r w:rsidRPr="00CB475F">
        <w:t xml:space="preserve"> of </w:t>
      </w:r>
      <w:r>
        <w:t>early intervention</w:t>
      </w:r>
      <w:r w:rsidRPr="00CB475F">
        <w:t xml:space="preserve"> </w:t>
      </w:r>
      <w:r>
        <w:t xml:space="preserve">on costs to </w:t>
      </w:r>
      <w:r w:rsidR="00C63D70">
        <w:t xml:space="preserve">the </w:t>
      </w:r>
      <w:r>
        <w:t>Government</w:t>
      </w:r>
    </w:p>
    <w:p w14:paraId="4A3EF03F" w14:textId="5241944B" w:rsidR="0045579F" w:rsidRDefault="00FF2460" w:rsidP="009434CF">
      <w:bookmarkStart w:id="101" w:name="_Toc97110547"/>
      <w:r>
        <w:rPr>
          <w:noProof/>
        </w:rPr>
        <w:drawing>
          <wp:inline distT="0" distB="0" distL="0" distR="0" wp14:anchorId="38E2D9F6" wp14:editId="47605F92">
            <wp:extent cx="5540991" cy="3062708"/>
            <wp:effectExtent l="0" t="0" r="0" b="0"/>
            <wp:docPr id="238" name="Graphic 238" descr="Vertical axis = cost, horizontal axis = time Intervention commences at intersection of axes. Difference in lines (acute service use – BAU trajectory/acute service use – intervention trajectory) = estimated avoided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Vertical axis = cost, horizontal axis = time Intervention commences at intersection of axes. Difference in lines (acute service use – BAU trajectory/acute service use – intervention trajectory) = estimated avoided costs"/>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546521" cy="3065764"/>
                    </a:xfrm>
                    <a:prstGeom prst="rect">
                      <a:avLst/>
                    </a:prstGeom>
                  </pic:spPr>
                </pic:pic>
              </a:graphicData>
            </a:graphic>
          </wp:inline>
        </w:drawing>
      </w:r>
    </w:p>
    <w:p w14:paraId="29691FB6" w14:textId="65F59A80" w:rsidR="001A6756" w:rsidRPr="00841148" w:rsidRDefault="001A6756" w:rsidP="0059255A">
      <w:pPr>
        <w:pStyle w:val="Heading2"/>
      </w:pPr>
      <w:bookmarkStart w:id="102" w:name="_Toc100837974"/>
      <w:bookmarkStart w:id="103" w:name="_Toc103954038"/>
      <w:r>
        <w:t>I</w:t>
      </w:r>
      <w:r w:rsidRPr="00841148">
        <w:t>ndependent evaluation</w:t>
      </w:r>
      <w:bookmarkEnd w:id="101"/>
      <w:bookmarkEnd w:id="102"/>
      <w:bookmarkEnd w:id="103"/>
      <w:r w:rsidRPr="00841148">
        <w:t xml:space="preserve"> </w:t>
      </w:r>
    </w:p>
    <w:p w14:paraId="40F24369" w14:textId="77777777" w:rsidR="001A6756" w:rsidRDefault="001A6756" w:rsidP="001A6756">
      <w:r w:rsidRPr="008F1C83">
        <w:rPr>
          <w:b/>
          <w:bCs/>
        </w:rPr>
        <w:t>Independent evaluations are an integral component of the PADs model</w:t>
      </w:r>
      <w:r>
        <w:t>.</w:t>
      </w:r>
    </w:p>
    <w:p w14:paraId="2910F920" w14:textId="77777777" w:rsidR="001A6756" w:rsidRDefault="001A6756" w:rsidP="001A6756">
      <w:r>
        <w:t>The evaluations assess the:</w:t>
      </w:r>
    </w:p>
    <w:p w14:paraId="0B31FC45" w14:textId="05B8F8DA" w:rsidR="001A6756" w:rsidRDefault="001A6756" w:rsidP="00DC68B6">
      <w:pPr>
        <w:pStyle w:val="Bullet1"/>
      </w:pPr>
      <w:r>
        <w:t xml:space="preserve">the efficacy of </w:t>
      </w:r>
      <w:r w:rsidR="004F683C">
        <w:t>the</w:t>
      </w:r>
      <w:r w:rsidR="00C63D70">
        <w:t xml:space="preserve"> </w:t>
      </w:r>
      <w:r w:rsidRPr="008B79FD">
        <w:t>PAD model</w:t>
      </w:r>
      <w:r>
        <w:t xml:space="preserve"> to the chosen policy area</w:t>
      </w:r>
    </w:p>
    <w:p w14:paraId="17A7AD06" w14:textId="561112B4" w:rsidR="001A6756" w:rsidRDefault="001A6756" w:rsidP="00DC68B6">
      <w:pPr>
        <w:pStyle w:val="Bullet1"/>
      </w:pPr>
      <w:r>
        <w:t>the efficacy of the new service delivery design</w:t>
      </w:r>
    </w:p>
    <w:p w14:paraId="16A57D5F" w14:textId="3A230349" w:rsidR="001A6756" w:rsidRDefault="001A6756" w:rsidP="00DC68B6">
      <w:pPr>
        <w:pStyle w:val="Bullet1"/>
      </w:pPr>
      <w:r>
        <w:t>the quality of outcomes experienced by the target cohort, government and society more generally.</w:t>
      </w:r>
    </w:p>
    <w:p w14:paraId="65C77635" w14:textId="47520D67" w:rsidR="001A6756" w:rsidRDefault="001A6756" w:rsidP="001A6756">
      <w:r w:rsidRPr="003F4193">
        <w:t xml:space="preserve">Evaluations are used at different stages </w:t>
      </w:r>
      <w:r w:rsidR="00C63D70">
        <w:t>across</w:t>
      </w:r>
      <w:r w:rsidR="00C63D70" w:rsidRPr="003F4193">
        <w:t xml:space="preserve"> </w:t>
      </w:r>
      <w:r w:rsidRPr="003F4193">
        <w:t xml:space="preserve">the </w:t>
      </w:r>
      <w:r>
        <w:t xml:space="preserve">lifespan of a </w:t>
      </w:r>
      <w:r w:rsidRPr="003F4193">
        <w:t xml:space="preserve">PAD. The evaluations are an important feedback loop to all parties and enable continual refinement </w:t>
      </w:r>
      <w:r>
        <w:t xml:space="preserve">of the PADs </w:t>
      </w:r>
      <w:r w:rsidRPr="003F4193">
        <w:t xml:space="preserve">process and </w:t>
      </w:r>
      <w:r>
        <w:t>implementation.</w:t>
      </w:r>
      <w:r w:rsidRPr="003F4193">
        <w:t xml:space="preserve"> </w:t>
      </w:r>
    </w:p>
    <w:p w14:paraId="300EC125" w14:textId="77777777" w:rsidR="001A6756" w:rsidRPr="003F4193" w:rsidRDefault="001A6756" w:rsidP="001A6756">
      <w:r w:rsidRPr="003F4193">
        <w:t xml:space="preserve">The evaluation process also supports learnings for future government policy. </w:t>
      </w:r>
    </w:p>
    <w:p w14:paraId="411485E1" w14:textId="0BC8F339" w:rsidR="001A6756" w:rsidRPr="005B393C" w:rsidRDefault="001A6756" w:rsidP="0059255A">
      <w:pPr>
        <w:pStyle w:val="Heading2"/>
        <w:pageBreakBefore/>
      </w:pPr>
      <w:bookmarkStart w:id="104" w:name="_Toc97110548"/>
      <w:bookmarkStart w:id="105" w:name="_Toc100837975"/>
      <w:bookmarkStart w:id="106" w:name="_Toc103954039"/>
      <w:r w:rsidRPr="00A0474F">
        <w:lastRenderedPageBreak/>
        <w:t>The PADs story so far</w:t>
      </w:r>
      <w:bookmarkEnd w:id="104"/>
      <w:bookmarkEnd w:id="105"/>
      <w:bookmarkEnd w:id="106"/>
    </w:p>
    <w:p w14:paraId="4B60CF9F" w14:textId="4A6032DD" w:rsidR="001A6756" w:rsidRDefault="001A6756" w:rsidP="001A6756">
      <w:r w:rsidRPr="005B393C">
        <w:t>To date, the Victorian Government has worked with service providers to develop and implement four programs using the PADs model</w:t>
      </w:r>
      <w:r w:rsidR="00632879">
        <w:t xml:space="preserve">. All the following service providers have partnerships with investors who play an integral role in </w:t>
      </w:r>
      <w:r w:rsidR="00643BF0">
        <w:t>bringing PADs to fruition.</w:t>
      </w:r>
      <w:r w:rsidR="00632879">
        <w:t xml:space="preserve"> </w:t>
      </w:r>
    </w:p>
    <w:p w14:paraId="5D124D46" w14:textId="77777777" w:rsidR="007F21AA" w:rsidRDefault="007F21AA" w:rsidP="00DC68B6">
      <w:pPr>
        <w:pStyle w:val="Bullet1"/>
        <w:rPr>
          <w:b/>
        </w:rPr>
        <w:sectPr w:rsidR="007F21AA" w:rsidSect="00C32A7A">
          <w:type w:val="continuous"/>
          <w:pgSz w:w="11906" w:h="16838" w:code="9"/>
          <w:pgMar w:top="2160" w:right="1440" w:bottom="1987" w:left="1440" w:header="706" w:footer="461" w:gutter="0"/>
          <w:cols w:space="708"/>
          <w:docGrid w:linePitch="360"/>
        </w:sectPr>
      </w:pPr>
    </w:p>
    <w:p w14:paraId="5C09DA28" w14:textId="3B684EE4" w:rsidR="001A6756" w:rsidRPr="00B439F1" w:rsidRDefault="001A6756" w:rsidP="00DC68B6">
      <w:pPr>
        <w:pStyle w:val="Bullet1"/>
      </w:pPr>
      <w:r w:rsidRPr="00B439F1">
        <w:rPr>
          <w:b/>
        </w:rPr>
        <w:t xml:space="preserve">Journey to Social Inclusion </w:t>
      </w:r>
      <w:r w:rsidR="00B51ECC">
        <w:rPr>
          <w:b/>
        </w:rPr>
        <w:t xml:space="preserve">Social Impact Investment </w:t>
      </w:r>
      <w:r w:rsidRPr="00B439F1">
        <w:rPr>
          <w:b/>
        </w:rPr>
        <w:t>(J2SI</w:t>
      </w:r>
      <w:r w:rsidR="00B51ECC">
        <w:rPr>
          <w:b/>
        </w:rPr>
        <w:t xml:space="preserve"> SII</w:t>
      </w:r>
      <w:r w:rsidRPr="00B439F1">
        <w:rPr>
          <w:b/>
        </w:rPr>
        <w:t>)</w:t>
      </w:r>
      <w:r w:rsidRPr="00B439F1">
        <w:t>: Sacred Heart Mission is delivering a scaled</w:t>
      </w:r>
      <w:r w:rsidRPr="00B439F1">
        <w:noBreakHyphen/>
        <w:t xml:space="preserve">up version of J2SI following a successful pilot. J2SI </w:t>
      </w:r>
      <w:r>
        <w:t xml:space="preserve">SII </w:t>
      </w:r>
      <w:r w:rsidRPr="00B439F1">
        <w:t>seeks to address chronic homelessness by taking a trauma</w:t>
      </w:r>
      <w:r w:rsidRPr="00B439F1">
        <w:noBreakHyphen/>
        <w:t>informed, relationship and strength</w:t>
      </w:r>
      <w:r w:rsidRPr="00B439F1">
        <w:noBreakHyphen/>
        <w:t xml:space="preserve">based approach to case management, supplemented by access to rapid housing. </w:t>
      </w:r>
      <w:r w:rsidRPr="00E01C2B">
        <w:t xml:space="preserve">J2SI SII commenced delivering services </w:t>
      </w:r>
      <w:r>
        <w:t>in</w:t>
      </w:r>
      <w:r w:rsidRPr="00E01C2B">
        <w:t xml:space="preserve"> August 2018.</w:t>
      </w:r>
      <w:r>
        <w:t xml:space="preserve"> </w:t>
      </w:r>
    </w:p>
    <w:p w14:paraId="1D936FA1" w14:textId="77777777" w:rsidR="001C460F" w:rsidRDefault="007F21AA" w:rsidP="001C460F">
      <w:pPr>
        <w:pStyle w:val="Spacer"/>
        <w:spacing w:line="240" w:lineRule="auto"/>
      </w:pPr>
      <w:r>
        <w:br w:type="column"/>
      </w:r>
    </w:p>
    <w:p w14:paraId="2E39A781" w14:textId="028A1BCE" w:rsidR="007F21AA" w:rsidRPr="001C460F" w:rsidRDefault="007F21AA" w:rsidP="001C460F">
      <w:pPr>
        <w:pStyle w:val="Breakouttext"/>
        <w:spacing w:before="0"/>
        <w:jc w:val="center"/>
        <w:rPr>
          <w:b/>
          <w:bCs/>
          <w:sz w:val="18"/>
          <w:szCs w:val="18"/>
        </w:rPr>
      </w:pPr>
      <w:r w:rsidRPr="001C460F">
        <w:rPr>
          <w:sz w:val="18"/>
          <w:szCs w:val="18"/>
        </w:rPr>
        <w:t>At August 2021</w:t>
      </w:r>
      <w:r w:rsidR="00442469">
        <w:rPr>
          <w:sz w:val="18"/>
          <w:szCs w:val="18"/>
        </w:rPr>
        <w:t>,</w:t>
      </w:r>
      <w:r w:rsidRPr="001C460F">
        <w:rPr>
          <w:sz w:val="18"/>
          <w:szCs w:val="18"/>
        </w:rPr>
        <w:t xml:space="preserve"> as independently certified at three measurement dates, the J2SI SII c</w:t>
      </w:r>
      <w:r w:rsidR="003F17EC">
        <w:rPr>
          <w:sz w:val="18"/>
          <w:szCs w:val="18"/>
        </w:rPr>
        <w:t>lients</w:t>
      </w:r>
      <w:r w:rsidRPr="001C460F">
        <w:rPr>
          <w:sz w:val="18"/>
          <w:szCs w:val="18"/>
        </w:rPr>
        <w:t xml:space="preserve"> have reduced their hospital bed use by</w:t>
      </w:r>
    </w:p>
    <w:p w14:paraId="74DBBDFA" w14:textId="79A8066A" w:rsidR="007F21AA" w:rsidRDefault="00243E9A" w:rsidP="007F21AA">
      <w:pPr>
        <w:pStyle w:val="Breakoutheading"/>
        <w:jc w:val="center"/>
      </w:pPr>
      <w:r>
        <w:t>56</w:t>
      </w:r>
      <w:r w:rsidR="007F21AA">
        <w:t>%</w:t>
      </w:r>
    </w:p>
    <w:p w14:paraId="2D140FEA" w14:textId="731290E1" w:rsidR="007F21AA" w:rsidRPr="001C460F" w:rsidRDefault="007F21AA" w:rsidP="007F21AA">
      <w:pPr>
        <w:pStyle w:val="Breakouttext"/>
        <w:jc w:val="center"/>
        <w:rPr>
          <w:sz w:val="18"/>
          <w:szCs w:val="18"/>
        </w:rPr>
      </w:pPr>
      <w:r w:rsidRPr="001C460F">
        <w:rPr>
          <w:sz w:val="18"/>
          <w:szCs w:val="18"/>
        </w:rPr>
        <w:t>J2SI SII clients in stable housing:</w:t>
      </w:r>
    </w:p>
    <w:p w14:paraId="75B353A7" w14:textId="77777777" w:rsidR="007F21AA" w:rsidRPr="00AF2FDB" w:rsidRDefault="007F21AA" w:rsidP="007F21AA">
      <w:pPr>
        <w:pStyle w:val="Breakoutheading"/>
        <w:jc w:val="center"/>
      </w:pPr>
      <w:r w:rsidRPr="009434CF">
        <w:t>90%</w:t>
      </w:r>
    </w:p>
    <w:p w14:paraId="542C2EAF" w14:textId="7B9D3117" w:rsidR="007F21AA" w:rsidRDefault="007F21AA" w:rsidP="001C460F">
      <w:pPr>
        <w:spacing w:before="0"/>
        <w:jc w:val="center"/>
      </w:pPr>
    </w:p>
    <w:p w14:paraId="0A60F742" w14:textId="11CBD80D" w:rsidR="007F21AA" w:rsidRDefault="007F21AA" w:rsidP="007F21AA">
      <w:pPr>
        <w:sectPr w:rsidR="007F21AA" w:rsidSect="00C32A7A">
          <w:type w:val="continuous"/>
          <w:pgSz w:w="11906" w:h="16838" w:code="9"/>
          <w:pgMar w:top="2160" w:right="1440" w:bottom="1987" w:left="1440" w:header="706" w:footer="461" w:gutter="0"/>
          <w:cols w:num="2" w:space="432" w:equalWidth="0">
            <w:col w:w="5328" w:space="432"/>
            <w:col w:w="3266"/>
          </w:cols>
          <w:docGrid w:linePitch="360"/>
        </w:sectPr>
      </w:pPr>
    </w:p>
    <w:p w14:paraId="010310BE" w14:textId="0A6046BB" w:rsidR="001A6756" w:rsidRDefault="001A6756" w:rsidP="009F4AA3">
      <w:pPr>
        <w:pStyle w:val="Bullet1"/>
        <w:ind w:right="108"/>
      </w:pPr>
      <w:r w:rsidRPr="005B393C">
        <w:rPr>
          <w:b/>
        </w:rPr>
        <w:t>COMPASS</w:t>
      </w:r>
      <w:r w:rsidR="00867286">
        <w:rPr>
          <w:b/>
        </w:rPr>
        <w:t xml:space="preserve"> Leaving Care</w:t>
      </w:r>
      <w:r w:rsidRPr="005B393C">
        <w:t xml:space="preserve">: </w:t>
      </w:r>
      <w:r w:rsidR="00867286">
        <w:t>COMPASS</w:t>
      </w:r>
      <w:r w:rsidR="00DA725A" w:rsidRPr="00DA725A">
        <w:t xml:space="preserve"> is a partnership between Ang</w:t>
      </w:r>
      <w:r w:rsidR="00442469">
        <w:t>li</w:t>
      </w:r>
      <w:r w:rsidR="00DA725A" w:rsidRPr="00DA725A">
        <w:t>care Victoria, VincentCare Victoria, the Victorian Government and 50 investors. COMPASS supports young people leaving out-of-home</w:t>
      </w:r>
      <w:r w:rsidR="003F498E">
        <w:t xml:space="preserve"> care</w:t>
      </w:r>
      <w:r w:rsidR="00DA725A" w:rsidRPr="00DA725A">
        <w:t>. COMPASS provides comprehensive support to each participant to help them make a positive start to independent living. The COMPASS team works with participant</w:t>
      </w:r>
      <w:r w:rsidR="003F498E">
        <w:t>s</w:t>
      </w:r>
      <w:r w:rsidR="00DA725A" w:rsidRPr="00DA725A">
        <w:t xml:space="preserve"> as they build skills and provide</w:t>
      </w:r>
      <w:r w:rsidR="003F498E">
        <w:t>s</w:t>
      </w:r>
      <w:r w:rsidR="00DA725A" w:rsidRPr="00DA725A">
        <w:t xml:space="preserve"> access to specialist services such as metal health, alcohol and drug services. The program provides different housing arrangements according to need. The COMPASS program began service delivery in October 2018. COMPASS is having a positive impact on participants</w:t>
      </w:r>
      <w:r w:rsidR="003F498E">
        <w:t>,</w:t>
      </w:r>
      <w:r w:rsidR="00DA725A" w:rsidRPr="00DA725A">
        <w:t xml:space="preserve"> with an increase of those engaged in education (87%) and employment (63%).</w:t>
      </w:r>
    </w:p>
    <w:p w14:paraId="07C6F15C" w14:textId="77777777" w:rsidR="001C460F" w:rsidRDefault="001C460F" w:rsidP="001C460F">
      <w:pPr>
        <w:pStyle w:val="Spacer"/>
      </w:pPr>
      <w:r>
        <w:br w:type="column"/>
      </w:r>
    </w:p>
    <w:p w14:paraId="28987738" w14:textId="51320A6E" w:rsidR="001C460F" w:rsidRDefault="001C460F" w:rsidP="001C460F">
      <w:pPr>
        <w:pStyle w:val="Breakouttext"/>
        <w:spacing w:before="0"/>
        <w:jc w:val="center"/>
        <w:rPr>
          <w:sz w:val="18"/>
          <w:szCs w:val="18"/>
        </w:rPr>
      </w:pPr>
      <w:r>
        <w:rPr>
          <w:sz w:val="18"/>
          <w:szCs w:val="18"/>
        </w:rPr>
        <w:t xml:space="preserve">The </w:t>
      </w:r>
      <w:r w:rsidRPr="00AF2FDB">
        <w:rPr>
          <w:sz w:val="18"/>
          <w:szCs w:val="18"/>
        </w:rPr>
        <w:t xml:space="preserve">COMPASS cohort have increased engagement with education from </w:t>
      </w:r>
    </w:p>
    <w:p w14:paraId="36015A23" w14:textId="77777777" w:rsidR="001C460F" w:rsidRDefault="001C460F" w:rsidP="001C460F">
      <w:pPr>
        <w:pStyle w:val="Breakoutheading"/>
        <w:jc w:val="center"/>
      </w:pPr>
      <w:r w:rsidRPr="001C460F">
        <w:t xml:space="preserve">50% </w:t>
      </w:r>
      <w:r w:rsidRPr="001C460F">
        <w:rPr>
          <w:b w:val="0"/>
          <w:bCs w:val="0"/>
        </w:rPr>
        <w:t>to</w:t>
      </w:r>
      <w:r w:rsidRPr="001C460F">
        <w:t xml:space="preserve"> 87%</w:t>
      </w:r>
      <w:r w:rsidRPr="001778CF">
        <w:t xml:space="preserve"> </w:t>
      </w:r>
    </w:p>
    <w:p w14:paraId="0DC9B753" w14:textId="320647E8" w:rsidR="001C460F" w:rsidRPr="001C460F" w:rsidRDefault="001C460F" w:rsidP="001C460F">
      <w:pPr>
        <w:pStyle w:val="Breakouttext"/>
        <w:spacing w:before="0"/>
        <w:jc w:val="center"/>
        <w:rPr>
          <w:sz w:val="18"/>
          <w:szCs w:val="18"/>
        </w:rPr>
      </w:pPr>
      <w:r w:rsidRPr="001C460F">
        <w:rPr>
          <w:sz w:val="18"/>
          <w:szCs w:val="18"/>
        </w:rPr>
        <w:t xml:space="preserve">and </w:t>
      </w:r>
      <w:r w:rsidRPr="00AF2FDB">
        <w:rPr>
          <w:sz w:val="18"/>
          <w:szCs w:val="18"/>
        </w:rPr>
        <w:t>employment from</w:t>
      </w:r>
      <w:r w:rsidRPr="001C460F">
        <w:rPr>
          <w:sz w:val="18"/>
          <w:szCs w:val="18"/>
        </w:rPr>
        <w:t xml:space="preserve"> </w:t>
      </w:r>
    </w:p>
    <w:p w14:paraId="0E8A9078" w14:textId="77777777" w:rsidR="001C460F" w:rsidRPr="005C62DA" w:rsidRDefault="001C460F" w:rsidP="001C460F">
      <w:pPr>
        <w:pStyle w:val="Breakoutheading"/>
        <w:jc w:val="center"/>
      </w:pPr>
      <w:r w:rsidRPr="001C460F">
        <w:t xml:space="preserve">27% </w:t>
      </w:r>
      <w:r w:rsidRPr="001C460F">
        <w:rPr>
          <w:b w:val="0"/>
          <w:bCs w:val="0"/>
        </w:rPr>
        <w:t>to</w:t>
      </w:r>
      <w:r w:rsidRPr="001C460F">
        <w:t xml:space="preserve"> 63%</w:t>
      </w:r>
    </w:p>
    <w:p w14:paraId="153F24F8" w14:textId="74D5109A" w:rsidR="001C460F" w:rsidRPr="008F1C83" w:rsidRDefault="001C460F" w:rsidP="001C460F"/>
    <w:p w14:paraId="33D67CA1" w14:textId="77777777" w:rsidR="007F21AA" w:rsidRDefault="007F21AA" w:rsidP="00DC68B6">
      <w:pPr>
        <w:pStyle w:val="Bullet1"/>
        <w:rPr>
          <w:b/>
        </w:rPr>
        <w:sectPr w:rsidR="007F21AA" w:rsidSect="00C32A7A">
          <w:type w:val="continuous"/>
          <w:pgSz w:w="11906" w:h="16838" w:code="9"/>
          <w:pgMar w:top="2160" w:right="1440" w:bottom="1987" w:left="1440" w:header="706" w:footer="461" w:gutter="0"/>
          <w:cols w:num="2" w:space="432" w:equalWidth="0">
            <w:col w:w="5328" w:space="432"/>
            <w:col w:w="3266"/>
          </w:cols>
          <w:docGrid w:linePitch="360"/>
        </w:sectPr>
      </w:pPr>
    </w:p>
    <w:p w14:paraId="6DA60530" w14:textId="7E08D147" w:rsidR="001A6756" w:rsidRDefault="001A6756" w:rsidP="00DC68B6">
      <w:pPr>
        <w:pStyle w:val="Bullet1"/>
      </w:pPr>
      <w:r w:rsidRPr="005B393C">
        <w:rPr>
          <w:b/>
        </w:rPr>
        <w:lastRenderedPageBreak/>
        <w:t>Living Learning</w:t>
      </w:r>
      <w:r w:rsidRPr="005B393C">
        <w:t xml:space="preserve">: </w:t>
      </w:r>
      <w:r w:rsidR="00391E8C">
        <w:t xml:space="preserve">This program, delivered by </w:t>
      </w:r>
      <w:r w:rsidRPr="005B393C">
        <w:t>Melbourne City</w:t>
      </w:r>
      <w:r w:rsidR="00391E8C">
        <w:t xml:space="preserve"> Mission, </w:t>
      </w:r>
      <w:r w:rsidRPr="005B393C">
        <w:t>provides</w:t>
      </w:r>
      <w:r w:rsidR="00391E8C">
        <w:t xml:space="preserve"> </w:t>
      </w:r>
      <w:r w:rsidR="00391E8C" w:rsidRPr="005B393C">
        <w:t>education and wraparound mental health support</w:t>
      </w:r>
      <w:r w:rsidR="00391E8C">
        <w:t xml:space="preserve"> to</w:t>
      </w:r>
      <w:r w:rsidRPr="005B393C">
        <w:t xml:space="preserve"> young people living with a mental health condition </w:t>
      </w:r>
      <w:r w:rsidR="00632879">
        <w:t>who are</w:t>
      </w:r>
      <w:r w:rsidRPr="005B393C">
        <w:t xml:space="preserve"> disengaged from traditional schooling. </w:t>
      </w:r>
      <w:r w:rsidRPr="000365E9">
        <w:t>Living Learning commenced delivering services in January 2021</w:t>
      </w:r>
      <w:r>
        <w:t xml:space="preserve">. The implementation of the PAD is too early to indicate specific outcomes. </w:t>
      </w:r>
    </w:p>
    <w:p w14:paraId="1521FD2D" w14:textId="47066A23" w:rsidR="001A6756" w:rsidRPr="00254DF9" w:rsidRDefault="001A6756" w:rsidP="001C460F">
      <w:pPr>
        <w:pStyle w:val="Bullet1"/>
        <w:keepLines/>
      </w:pPr>
      <w:r w:rsidRPr="62760E98">
        <w:rPr>
          <w:b/>
          <w:bCs/>
        </w:rPr>
        <w:t>Side by Side:</w:t>
      </w:r>
      <w:r>
        <w:t xml:space="preserve"> Delivered by Berry Street and the Victorian Aboriginal Child Care Agency, Side by Side provides student and family support for primary school students, including Aboriginal and Torres Strait Islander students who are at risk of disengaging from school, with a focus on improving attendance, academic </w:t>
      </w:r>
      <w:r w:rsidR="00027021">
        <w:t>outcomes,</w:t>
      </w:r>
      <w:r>
        <w:t xml:space="preserve"> and wellbeing</w:t>
      </w:r>
      <w:r w:rsidRPr="00042F8F">
        <w:t>.</w:t>
      </w:r>
      <w:r>
        <w:t xml:space="preserve"> The program also provides</w:t>
      </w:r>
      <w:r w:rsidR="00B008FF">
        <w:t xml:space="preserve"> combined trauma and</w:t>
      </w:r>
      <w:r>
        <w:t xml:space="preserve"> cultural awareness and inclusion training in schools. </w:t>
      </w:r>
      <w:r w:rsidRPr="00B93FCE">
        <w:t>Side by Side commenced delivering services in January 2021</w:t>
      </w:r>
      <w:r>
        <w:t xml:space="preserve">. </w:t>
      </w:r>
      <w:r w:rsidRPr="62760E98">
        <w:t>The implementation of the PAD is too early to indicate specific outcomes.</w:t>
      </w:r>
      <w:r>
        <w:t xml:space="preserve"> </w:t>
      </w:r>
    </w:p>
    <w:p w14:paraId="53FA543B" w14:textId="53DE98E9" w:rsidR="001A6756" w:rsidRDefault="001A6756" w:rsidP="001A6756">
      <w:r>
        <w:t>Further information on the perspectives of the proponents involved in these four PADs can be viewed on the following video link</w:t>
      </w:r>
      <w:r w:rsidRPr="006C77CF">
        <w:t>:</w:t>
      </w:r>
      <w:r>
        <w:t xml:space="preserve"> </w:t>
      </w:r>
      <w:hyperlink r:id="rId48" w:history="1">
        <w:r w:rsidRPr="00B62CB3">
          <w:rPr>
            <w:rStyle w:val="Hyperlink"/>
          </w:rPr>
          <w:t>Department of Treasury and Finance | Partnerships Addressing Disadvantage</w:t>
        </w:r>
      </w:hyperlink>
      <w:r>
        <w:t xml:space="preserve"> </w:t>
      </w:r>
    </w:p>
    <w:p w14:paraId="457E2DB4" w14:textId="474DE585" w:rsidR="001A6756" w:rsidRPr="001C460F" w:rsidRDefault="001B36A1" w:rsidP="001A6756">
      <w:r>
        <w:t xml:space="preserve">The </w:t>
      </w:r>
      <w:r w:rsidR="001A6756" w:rsidDel="001B36A1">
        <w:t>G</w:t>
      </w:r>
      <w:r w:rsidR="001A6756">
        <w:t xml:space="preserve">overnment is also undertaking a fifth PAD that is currently going through a procurement process. This PAD is focused on </w:t>
      </w:r>
      <w:r w:rsidR="001A6756" w:rsidRPr="00532841">
        <w:rPr>
          <w:b/>
          <w:bCs/>
        </w:rPr>
        <w:t>people exiting justice settings who are homeless or at risk</w:t>
      </w:r>
      <w:r>
        <w:rPr>
          <w:b/>
          <w:bCs/>
        </w:rPr>
        <w:t xml:space="preserve"> </w:t>
      </w:r>
      <w:r w:rsidR="001A6756" w:rsidRPr="00532841">
        <w:rPr>
          <w:b/>
          <w:bCs/>
        </w:rPr>
        <w:t>of homelessness.</w:t>
      </w:r>
    </w:p>
    <w:p w14:paraId="56272133" w14:textId="77777777" w:rsidR="00E402C4" w:rsidRDefault="00E402C4" w:rsidP="00C32A7A"/>
    <w:p w14:paraId="73F3FA74" w14:textId="72EF01DB" w:rsidR="00C32A7A" w:rsidRPr="00C32A7A" w:rsidRDefault="00C32A7A" w:rsidP="00C32A7A">
      <w:pPr>
        <w:sectPr w:rsidR="00C32A7A" w:rsidRPr="00C32A7A" w:rsidSect="00C32A7A">
          <w:pgSz w:w="11906" w:h="16838" w:code="9"/>
          <w:pgMar w:top="2160" w:right="1440" w:bottom="1987" w:left="1440" w:header="706" w:footer="461" w:gutter="0"/>
          <w:cols w:space="708"/>
          <w:docGrid w:linePitch="360"/>
        </w:sectPr>
      </w:pPr>
    </w:p>
    <w:bookmarkEnd w:id="66"/>
    <w:bookmarkEnd w:id="71"/>
    <w:p w14:paraId="0DD33376" w14:textId="7A69FC12" w:rsidR="002A7686" w:rsidRPr="002A7686" w:rsidRDefault="002A7686" w:rsidP="002A7686"/>
    <w:p w14:paraId="6085FE80" w14:textId="77777777" w:rsidR="00014213" w:rsidRPr="00D2312F" w:rsidRDefault="00014213" w:rsidP="004F7954"/>
    <w:sectPr w:rsidR="00014213" w:rsidRPr="00D2312F" w:rsidSect="00470962">
      <w:headerReference w:type="even" r:id="rId49"/>
      <w:headerReference w:type="default" r:id="rId50"/>
      <w:footerReference w:type="even" r:id="rId51"/>
      <w:footerReference w:type="default" r:id="rId52"/>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A30F2" w14:textId="77777777" w:rsidR="0090215F" w:rsidRDefault="0090215F" w:rsidP="004F7954">
      <w:r>
        <w:separator/>
      </w:r>
    </w:p>
    <w:p w14:paraId="4E94A894" w14:textId="77777777" w:rsidR="0090215F" w:rsidRDefault="0090215F" w:rsidP="004F7954"/>
    <w:p w14:paraId="38140890" w14:textId="77777777" w:rsidR="0090215F" w:rsidRDefault="0090215F" w:rsidP="004F7954"/>
  </w:endnote>
  <w:endnote w:type="continuationSeparator" w:id="0">
    <w:p w14:paraId="5AE45AD9" w14:textId="77777777" w:rsidR="0090215F" w:rsidRDefault="0090215F" w:rsidP="004F7954">
      <w:r>
        <w:continuationSeparator/>
      </w:r>
    </w:p>
    <w:p w14:paraId="057E2EA5" w14:textId="77777777" w:rsidR="0090215F" w:rsidRDefault="0090215F" w:rsidP="004F7954"/>
    <w:p w14:paraId="54D0346D" w14:textId="77777777" w:rsidR="0090215F" w:rsidRDefault="0090215F" w:rsidP="004F7954"/>
  </w:endnote>
  <w:endnote w:type="continuationNotice" w:id="1">
    <w:p w14:paraId="63AB4010" w14:textId="77777777" w:rsidR="0090215F" w:rsidRDefault="0090215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57F6C8-E983-4ADE-BAC0-F3DC9C89A9A0}"/>
    <w:embedBold r:id="rId2" w:fontKey="{CF3BE8A7-D297-4B1E-B290-F122C78F87B7}"/>
    <w:embedItalic r:id="rId3" w:fontKey="{8B2B013B-58A7-46E6-8D0E-902EE3BEA975}"/>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9209385F-0AD2-4AEE-8832-5B648CEE65E6}"/>
  </w:font>
  <w:font w:name="Segoe UI Symbol">
    <w:panose1 w:val="020B0502040204020203"/>
    <w:charset w:val="00"/>
    <w:family w:val="swiss"/>
    <w:pitch w:val="variable"/>
    <w:sig w:usb0="800001E3" w:usb1="1200FFEF" w:usb2="00040000" w:usb3="00000000" w:csb0="00000001" w:csb1="00000000"/>
    <w:embedBold r:id="rId5" w:fontKey="{561181BA-54D8-497D-8ACA-B6B6F8B2C919}"/>
  </w:font>
  <w:font w:name="Cambria Math">
    <w:panose1 w:val="02040503050406030204"/>
    <w:charset w:val="00"/>
    <w:family w:val="roman"/>
    <w:pitch w:val="variable"/>
    <w:sig w:usb0="E00006FF" w:usb1="420024FF" w:usb2="02000000" w:usb3="00000000" w:csb0="0000019F" w:csb1="00000000"/>
    <w:embedRegular r:id="rId6" w:fontKey="{C77FACC3-8F85-42AB-9174-1957534E2C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C191" w14:textId="77777777" w:rsidR="00601B8E" w:rsidRDefault="00601B8E" w:rsidP="004F7954">
    <w:pPr>
      <w:pStyle w:val="Spacer"/>
    </w:pPr>
  </w:p>
  <w:p w14:paraId="6CE7BFF9" w14:textId="77777777" w:rsidR="00601B8E" w:rsidRDefault="00601B8E" w:rsidP="004F79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3A75" w14:textId="10CE84AD" w:rsidR="00601B8E" w:rsidRDefault="00601B8E" w:rsidP="004F7954">
    <w:pPr>
      <w:pStyle w:val="Spacer"/>
    </w:pPr>
    <w:r>
      <w:rPr>
        <w:noProof/>
      </w:rPr>
      <w:drawing>
        <wp:anchor distT="0" distB="0" distL="114300" distR="114300" simplePos="0" relativeHeight="251658259" behindDoc="0" locked="0" layoutInCell="1" allowOverlap="1" wp14:anchorId="0525C6D7" wp14:editId="1549CAC0">
          <wp:simplePos x="0" y="0"/>
          <wp:positionH relativeFrom="page">
            <wp:posOffset>5314820</wp:posOffset>
          </wp:positionH>
          <wp:positionV relativeFrom="page">
            <wp:posOffset>9827812</wp:posOffset>
          </wp:positionV>
          <wp:extent cx="1684941" cy="502920"/>
          <wp:effectExtent l="0" t="0" r="0" b="0"/>
          <wp:wrapNone/>
          <wp:docPr id="177"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4941" cy="502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1F58EA85" wp14:editId="1549CAC0">
          <wp:simplePos x="0" y="0"/>
          <wp:positionH relativeFrom="page">
            <wp:posOffset>5314820</wp:posOffset>
          </wp:positionH>
          <wp:positionV relativeFrom="page">
            <wp:posOffset>9827812</wp:posOffset>
          </wp:positionV>
          <wp:extent cx="1684941" cy="502920"/>
          <wp:effectExtent l="0" t="0" r="0" b="0"/>
          <wp:wrapNone/>
          <wp:docPr id="66"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4941" cy="502920"/>
                  </a:xfrm>
                  <a:prstGeom prst="rect">
                    <a:avLst/>
                  </a:prstGeom>
                </pic:spPr>
              </pic:pic>
            </a:graphicData>
          </a:graphic>
          <wp14:sizeRelH relativeFrom="margin">
            <wp14:pctWidth>0</wp14:pctWidth>
          </wp14:sizeRelH>
          <wp14:sizeRelV relativeFrom="margin">
            <wp14:pctHeight>0</wp14:pctHeight>
          </wp14:sizeRelV>
        </wp:anchor>
      </w:drawing>
    </w:r>
  </w:p>
  <w:p w14:paraId="2DC27C83" w14:textId="77777777" w:rsidR="00601B8E" w:rsidRPr="00CB3976" w:rsidRDefault="00601B8E" w:rsidP="004F7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367E" w14:textId="45095664" w:rsidR="00601B8E" w:rsidRDefault="00601B8E" w:rsidP="004F7954">
    <w:pPr>
      <w:pStyle w:val="Spacer"/>
    </w:pPr>
    <w:r>
      <w:rPr>
        <w:noProof/>
      </w:rPr>
      <w:drawing>
        <wp:anchor distT="0" distB="0" distL="114300" distR="114300" simplePos="0" relativeHeight="251658240" behindDoc="0" locked="0" layoutInCell="1" allowOverlap="1" wp14:anchorId="30C598DE" wp14:editId="45188007">
          <wp:simplePos x="0" y="0"/>
          <wp:positionH relativeFrom="page">
            <wp:posOffset>5314820</wp:posOffset>
          </wp:positionH>
          <wp:positionV relativeFrom="page">
            <wp:posOffset>9811910</wp:posOffset>
          </wp:positionV>
          <wp:extent cx="1536192" cy="457200"/>
          <wp:effectExtent l="0" t="0" r="6985" b="0"/>
          <wp:wrapNone/>
          <wp:docPr id="1"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75BA2A2E" w14:textId="77777777" w:rsidR="00601B8E" w:rsidRDefault="00601B8E" w:rsidP="004F7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24A38" w14:textId="77777777" w:rsidR="00971869" w:rsidRDefault="009718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9B31" w14:textId="7572829A" w:rsidR="00601B8E" w:rsidRDefault="00601B8E" w:rsidP="004F7954">
    <w:pPr>
      <w:pStyle w:val="Spacer"/>
    </w:pPr>
  </w:p>
  <w:p w14:paraId="7C499012" w14:textId="77777777" w:rsidR="00601B8E" w:rsidRDefault="00601B8E" w:rsidP="004F79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7239" w14:textId="77777777" w:rsidR="00601B8E" w:rsidRDefault="00601B8E" w:rsidP="004F7954">
    <w:pPr>
      <w:pStyle w:val="Spacer"/>
    </w:pPr>
  </w:p>
  <w:p w14:paraId="6908E9F8" w14:textId="77777777" w:rsidR="00601B8E" w:rsidRPr="00297281" w:rsidRDefault="00601B8E"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B78C7" w14:textId="3B20D404" w:rsidR="00601B8E" w:rsidRDefault="00601B8E" w:rsidP="00D833BE">
    <w:pPr>
      <w:pStyle w:val="Footer"/>
      <w:jc w:val="right"/>
    </w:pPr>
    <w:r>
      <w:fldChar w:fldCharType="begin"/>
    </w:r>
    <w:r>
      <w:instrText xml:space="preserve"> page </w:instrText>
    </w:r>
    <w:r>
      <w:fldChar w:fldCharType="separate"/>
    </w:r>
    <w:r>
      <w:t>i</w:t>
    </w:r>
    <w:r>
      <w:fldChar w:fldCharType="end"/>
    </w:r>
  </w:p>
  <w:p w14:paraId="49354E8C" w14:textId="77777777" w:rsidR="00601B8E" w:rsidRDefault="00601B8E" w:rsidP="00D833B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64C6" w14:textId="77777777" w:rsidR="00601B8E" w:rsidRDefault="00601B8E" w:rsidP="004F7954">
    <w:pPr>
      <w:pStyle w:val="Spacer"/>
    </w:pPr>
  </w:p>
  <w:p w14:paraId="6C64FA4A" w14:textId="69B31592" w:rsidR="00601B8E" w:rsidRPr="00297281" w:rsidRDefault="00601B8E"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2</w:t>
    </w:r>
    <w:r w:rsidRPr="00297281">
      <w:rPr>
        <w:rStyle w:val="PageNumber"/>
      </w:rPr>
      <w:fldChar w:fldCharType="end"/>
    </w:r>
    <w:r>
      <w:rPr>
        <w:rStyle w:val="PageNumber"/>
      </w:rPr>
      <w:tab/>
    </w:r>
    <w:r w:rsidRPr="0054503A">
      <w:rPr>
        <w:noProof w:val="0"/>
      </w:rPr>
      <w:fldChar w:fldCharType="begin"/>
    </w:r>
    <w:r w:rsidRPr="0054503A">
      <w:instrText xml:space="preserve"> StyleRef “Title” </w:instrText>
    </w:r>
    <w:r w:rsidRPr="0054503A">
      <w:rPr>
        <w:noProof w:val="0"/>
      </w:rPr>
      <w:fldChar w:fldCharType="separate"/>
    </w:r>
    <w:r w:rsidR="00BD4E61">
      <w:t>Future directions for Partnerships Addressing Disadvantage</w:t>
    </w:r>
    <w:r w:rsidRPr="0054503A">
      <w:fldChar w:fldCharType="end"/>
    </w:r>
    <w:r w:rsidRPr="00C022F9">
      <w:rPr>
        <w:color w:val="0072CE"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BD4E61">
      <w:t>Consultation paper</w:t>
    </w:r>
    <w:r w:rsidRPr="00C022F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6F678" w14:textId="40058088" w:rsidR="00601B8E" w:rsidRDefault="0073730A" w:rsidP="004F7954">
    <w:pPr>
      <w:pStyle w:val="Footer"/>
      <w:rPr>
        <w:rStyle w:val="PageNumber"/>
      </w:rPr>
    </w:pPr>
    <w:r w:rsidRPr="0054503A">
      <w:rPr>
        <w:b/>
        <w:bCs/>
        <w:noProof w:val="0"/>
      </w:rPr>
      <w:fldChar w:fldCharType="begin"/>
    </w:r>
    <w:r w:rsidRPr="0054503A">
      <w:rPr>
        <w:b/>
        <w:bCs/>
      </w:rPr>
      <w:instrText xml:space="preserve"> StyleRef “Title” </w:instrText>
    </w:r>
    <w:r w:rsidRPr="0054503A">
      <w:rPr>
        <w:b/>
        <w:bCs/>
        <w:noProof w:val="0"/>
      </w:rPr>
      <w:fldChar w:fldCharType="separate"/>
    </w:r>
    <w:r w:rsidR="00971869">
      <w:rPr>
        <w:b/>
        <w:bCs/>
      </w:rPr>
      <w:t>Future directions for Partnerships Addressing Disadvantage</w:t>
    </w:r>
    <w:r w:rsidRPr="0054503A">
      <w:rPr>
        <w:b/>
        <w:bCs/>
      </w:rPr>
      <w:fldChar w:fldCharType="end"/>
    </w:r>
    <w:r w:rsidR="00601B8E" w:rsidRPr="00C022F9">
      <w:tab/>
      <w:t xml:space="preserve">Page </w:t>
    </w:r>
    <w:r w:rsidR="00601B8E" w:rsidRPr="00DE60CC">
      <w:rPr>
        <w:rStyle w:val="PageNumber"/>
      </w:rPr>
      <w:fldChar w:fldCharType="begin"/>
    </w:r>
    <w:r w:rsidR="00601B8E" w:rsidRPr="00DE60CC">
      <w:rPr>
        <w:rStyle w:val="PageNumber"/>
      </w:rPr>
      <w:instrText xml:space="preserve"> Page </w:instrText>
    </w:r>
    <w:r w:rsidR="00601B8E" w:rsidRPr="00DE60CC">
      <w:rPr>
        <w:rStyle w:val="PageNumber"/>
      </w:rPr>
      <w:fldChar w:fldCharType="separate"/>
    </w:r>
    <w:r w:rsidR="00601B8E">
      <w:rPr>
        <w:rStyle w:val="PageNumber"/>
      </w:rPr>
      <w:t>1</w:t>
    </w:r>
    <w:r w:rsidR="00601B8E" w:rsidRPr="00DE60CC">
      <w:rPr>
        <w:rStyle w:val="PageNumber"/>
      </w:rPr>
      <w:fldChar w:fldCharType="end"/>
    </w:r>
  </w:p>
  <w:p w14:paraId="4D7A38D4" w14:textId="77777777" w:rsidR="00601B8E" w:rsidRPr="00C022F9" w:rsidRDefault="00601B8E" w:rsidP="004F795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495B" w14:textId="77777777" w:rsidR="00601B8E" w:rsidRPr="00014213" w:rsidRDefault="00601B8E" w:rsidP="004F7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0C210" w14:textId="77777777" w:rsidR="0090215F" w:rsidRDefault="0090215F" w:rsidP="004F7954">
      <w:r>
        <w:separator/>
      </w:r>
    </w:p>
    <w:p w14:paraId="0191EA2C" w14:textId="77777777" w:rsidR="0090215F" w:rsidRDefault="0090215F" w:rsidP="004F7954"/>
  </w:footnote>
  <w:footnote w:type="continuationSeparator" w:id="0">
    <w:p w14:paraId="5905C001" w14:textId="77777777" w:rsidR="0090215F" w:rsidRDefault="0090215F" w:rsidP="004F7954">
      <w:r>
        <w:continuationSeparator/>
      </w:r>
    </w:p>
  </w:footnote>
  <w:footnote w:type="continuationNotice" w:id="1">
    <w:p w14:paraId="44DA10FB" w14:textId="77777777" w:rsidR="0090215F" w:rsidRDefault="0090215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5D95" w14:textId="77777777" w:rsidR="00971869" w:rsidRDefault="009718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687E2" w14:textId="33800227" w:rsidR="00601B8E" w:rsidRDefault="00601B8E" w:rsidP="004F7954">
    <w:pPr>
      <w:pStyle w:val="Header"/>
    </w:pPr>
    <w:r>
      <w:rPr>
        <w:noProof/>
      </w:rPr>
      <mc:AlternateContent>
        <mc:Choice Requires="wpg">
          <w:drawing>
            <wp:anchor distT="0" distB="0" distL="114300" distR="114300" simplePos="0" relativeHeight="251658258" behindDoc="0" locked="0" layoutInCell="1" allowOverlap="1" wp14:anchorId="1BFD7C24" wp14:editId="66902633">
              <wp:simplePos x="0" y="0"/>
              <wp:positionH relativeFrom="page">
                <wp:align>left</wp:align>
              </wp:positionH>
              <wp:positionV relativeFrom="page">
                <wp:posOffset>895033</wp:posOffset>
              </wp:positionV>
              <wp:extent cx="7560945" cy="7580312"/>
              <wp:effectExtent l="0" t="0" r="1905" b="1905"/>
              <wp:wrapNone/>
              <wp:docPr id="172" name="Back 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7580312"/>
                        <a:chOff x="914400" y="914400"/>
                        <a:chExt cx="5429250" cy="5438775"/>
                      </a:xfrm>
                    </wpg:grpSpPr>
                    <wps:wsp>
                      <wps:cNvPr id="173"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0594C65C" id="Back page graphic" o:spid="_x0000_s1026" alt="&quot;&quot;" style="position:absolute;margin-left:0;margin-top:70.5pt;width:595.35pt;height:596.85pt;z-index:251658260;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" path="m4115181,l,,,2717673,1286256,5438775r4142994,l5429250,2779871,4115181,xe" fillcolor="#0072ce [3204]" stroked="f">
                <v:stroke joinstyle="miter"/>
                <v:path arrowok="t" o:connecttype="custom" o:connectlocs="4115181,0;0,0;0,2717673;1286256,5438775;5429250,5438775;5429250,2779871" o:connectangles="0,0,0,0,0,0"/>
              </v:shape>
              <w10:wrap anchorx="page" anchory="page"/>
            </v:group>
          </w:pict>
        </mc:Fallback>
      </mc:AlternateContent>
    </w:r>
    <w:r>
      <w:rPr>
        <w:noProof/>
      </w:rPr>
      <mc:AlternateContent>
        <mc:Choice Requires="wpg">
          <w:drawing>
            <wp:anchor distT="0" distB="0" distL="114300" distR="114300" simplePos="0" relativeHeight="251658247" behindDoc="0" locked="0" layoutInCell="1" allowOverlap="1" wp14:anchorId="25D6ECA4" wp14:editId="66902633">
              <wp:simplePos x="0" y="0"/>
              <wp:positionH relativeFrom="page">
                <wp:align>left</wp:align>
              </wp:positionH>
              <wp:positionV relativeFrom="page">
                <wp:posOffset>895033</wp:posOffset>
              </wp:positionV>
              <wp:extent cx="7560945" cy="7580312"/>
              <wp:effectExtent l="0" t="0" r="1905" b="1905"/>
              <wp:wrapNone/>
              <wp:docPr id="8" name="Back 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7580312"/>
                        <a:chOff x="914400" y="914400"/>
                        <a:chExt cx="5429250" cy="5438775"/>
                      </a:xfrm>
                    </wpg:grpSpPr>
                    <wps:wsp>
                      <wps:cNvPr id="9"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1921C984" id="Back page graphic" o:spid="_x0000_s1026" alt="&quot;&quot;" style="position:absolute;margin-left:0;margin-top:70.5pt;width:595.35pt;height:596.85pt;z-index:251658247;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" path="m4115181,l,,,2717673,1286256,5438775r4142994,l5429250,2779871,4115181,xe" fillcolor="#0072ce [3204]" stroked="f">
                <v:stroke joinstyle="miter"/>
                <v:path arrowok="t" o:connecttype="custom" o:connectlocs="4115181,0;0,0;0,2717673;1286256,5438775;5429250,5438775;5429250,2779871" o:connectangles="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6063" w14:textId="73F82F81" w:rsidR="00601B8E" w:rsidRDefault="00601B8E" w:rsidP="004F7954">
    <w:pPr>
      <w:pStyle w:val="Header"/>
    </w:pPr>
    <w:r>
      <w:rPr>
        <w:noProof/>
      </w:rPr>
      <mc:AlternateContent>
        <mc:Choice Requires="wpg">
          <w:drawing>
            <wp:anchor distT="0" distB="0" distL="114300" distR="114300" simplePos="0" relativeHeight="251658261" behindDoc="1" locked="1" layoutInCell="1" allowOverlap="1" wp14:anchorId="11E4676C" wp14:editId="026065C4">
              <wp:simplePos x="0" y="0"/>
              <wp:positionH relativeFrom="page">
                <wp:posOffset>-19050</wp:posOffset>
              </wp:positionH>
              <wp:positionV relativeFrom="page">
                <wp:posOffset>1110615</wp:posOffset>
              </wp:positionV>
              <wp:extent cx="7077075" cy="7292340"/>
              <wp:effectExtent l="0" t="0" r="9525" b="3810"/>
              <wp:wrapNone/>
              <wp:docPr id="143" name="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7292340"/>
                        <a:chOff x="914400" y="909655"/>
                        <a:chExt cx="5297042" cy="5449043"/>
                      </a:xfrm>
                    </wpg:grpSpPr>
                    <wps:wsp>
                      <wps:cNvPr id="144" name="Freeform: Shape 144"/>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Freeform: Shape 145"/>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2084786C" id="Page graphic" o:spid="_x0000_s1026" alt="&quot;&quot;" style="position:absolute;margin-left:-1.5pt;margin-top:87.45pt;width:557.25pt;height:574.2pt;z-index:-251658217;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">
              <v:shape id="Freeform: Shape 144"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" path="m5010817,l943165,,,1995297,,5445252r2436876,l5010817,xe" fillcolor="#232b39 [3213]" stroked="f">
                <v:stroke joinstyle="miter"/>
                <v:path arrowok="t" o:connecttype="custom" o:connectlocs="5010817,0;943165,0;0,1995297;0,5445252;2436876,5445252" o:connectangles="0,0,0,0,0"/>
              </v:shape>
              <v:shape id="Freeform: Shape 145"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" path="m5287518,4216337l3294507,,,,,4216337r5287518,xe" fillcolor="#0072ce [3204]" stroked="f">
                <v:stroke joinstyle="miter"/>
                <v:path arrowok="t" o:connecttype="custom" o:connectlocs="5287518,4216337;3294507,0;0,0;0,4216337" o:connectangles="0,0,0,0"/>
              </v:shape>
              <v:shape id="Freeform: Shape 146"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r>
      <w:rPr>
        <w:noProof/>
      </w:rPr>
      <mc:AlternateContent>
        <mc:Choice Requires="wpg">
          <w:drawing>
            <wp:anchor distT="0" distB="0" distL="114300" distR="114300" simplePos="0" relativeHeight="251658241" behindDoc="1" locked="1" layoutInCell="1" allowOverlap="1" wp14:anchorId="5C29C363" wp14:editId="026065C4">
              <wp:simplePos x="0" y="0"/>
              <wp:positionH relativeFrom="page">
                <wp:posOffset>-19050</wp:posOffset>
              </wp:positionH>
              <wp:positionV relativeFrom="page">
                <wp:posOffset>1110615</wp:posOffset>
              </wp:positionV>
              <wp:extent cx="7077075" cy="7292340"/>
              <wp:effectExtent l="0" t="0" r="9525" b="3810"/>
              <wp:wrapNone/>
              <wp:docPr id="2" name="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7292340"/>
                        <a:chOff x="914400" y="909655"/>
                        <a:chExt cx="5297042" cy="5449043"/>
                      </a:xfrm>
                    </wpg:grpSpPr>
                    <wps:wsp>
                      <wps:cNvPr id="16" name="Freeform: Shape 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751081BC" id="Page graphic" o:spid="_x0000_s1026" alt="&quot;&quot;" style="position:absolute;margin-left:-1.5pt;margin-top:87.45pt;width:557.25pt;height:574.2pt;z-index:-251658239;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">
              <v:shape id="Freeform: Shape 16"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" path="m5010817,l943165,,,1995297,,5445252r2436876,l5010817,xe" fillcolor="#232b39 [3213]" stroked="f">
                <v:stroke joinstyle="miter"/>
                <v:path arrowok="t" o:connecttype="custom" o:connectlocs="5010817,0;943165,0;0,1995297;0,5445252;2436876,5445252" o:connectangles="0,0,0,0,0"/>
              </v:shape>
              <v:shape id="Freeform: Shape 17"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" path="m5287518,4216337l3294507,,,,,4216337r5287518,xe" fillcolor="#0072ce [3204]" stroked="f">
                <v:stroke joinstyle="miter"/>
                <v:path arrowok="t" o:connecttype="custom" o:connectlocs="5287518,4216337;3294507,0;0,0;0,4216337" o:connectangles="0,0,0,0"/>
              </v:shape>
              <v:shape id="Freeform: Shape 18"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7A07" w14:textId="77777777" w:rsidR="00971869" w:rsidRDefault="009718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FD6E" w14:textId="566E56F8" w:rsidR="00601B8E" w:rsidRDefault="00601B8E" w:rsidP="004F7954">
    <w:pPr>
      <w:pStyle w:val="Header"/>
    </w:pPr>
    <w:r>
      <w:rPr>
        <w:noProof/>
      </w:rPr>
      <w:t xml:space="preserve"> </w:t>
    </w:r>
    <w:r>
      <w:rPr>
        <w:noProof/>
      </w:rPr>
      <w:drawing>
        <wp:anchor distT="0" distB="0" distL="114300" distR="114300" simplePos="0" relativeHeight="251658253" behindDoc="0" locked="0" layoutInCell="1" allowOverlap="1" wp14:anchorId="57F46FE6" wp14:editId="57759ED9">
          <wp:simplePos x="0" y="0"/>
          <wp:positionH relativeFrom="column">
            <wp:posOffset>-909902</wp:posOffset>
          </wp:positionH>
          <wp:positionV relativeFrom="page">
            <wp:posOffset>-264</wp:posOffset>
          </wp:positionV>
          <wp:extent cx="7562088" cy="10698480"/>
          <wp:effectExtent l="0" t="0" r="1270" b="7620"/>
          <wp:wrapNone/>
          <wp:docPr id="231" name="Alternative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17ECA1B3" wp14:editId="57759ED9">
          <wp:simplePos x="0" y="0"/>
          <wp:positionH relativeFrom="column">
            <wp:posOffset>-909902</wp:posOffset>
          </wp:positionH>
          <wp:positionV relativeFrom="page">
            <wp:posOffset>-264</wp:posOffset>
          </wp:positionV>
          <wp:extent cx="7562088" cy="10698480"/>
          <wp:effectExtent l="0" t="0" r="1270" b="7620"/>
          <wp:wrapNone/>
          <wp:docPr id="232" name="Alternative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B710" w14:textId="079F65CF" w:rsidR="00601B8E" w:rsidRDefault="00601B8E" w:rsidP="004F7954">
    <w:pPr>
      <w:pStyle w:val="Header"/>
    </w:pPr>
    <w:r>
      <w:rPr>
        <w:noProof/>
      </w:rPr>
      <mc:AlternateContent>
        <mc:Choice Requires="wpg">
          <w:drawing>
            <wp:anchor distT="0" distB="0" distL="114300" distR="114300" simplePos="0" relativeHeight="251658254" behindDoc="0" locked="0" layoutInCell="1" allowOverlap="1" wp14:anchorId="3B182A92" wp14:editId="2925E6DA">
              <wp:simplePos x="0" y="0"/>
              <wp:positionH relativeFrom="page">
                <wp:posOffset>180340</wp:posOffset>
              </wp:positionH>
              <wp:positionV relativeFrom="page">
                <wp:posOffset>180340</wp:posOffset>
              </wp:positionV>
              <wp:extent cx="7214616" cy="612648"/>
              <wp:effectExtent l="0" t="0" r="5715" b="0"/>
              <wp:wrapNone/>
              <wp:docPr id="151" name="Graphic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152" name="Freeform: Shape 152"/>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0F305E89" id="Graphic 49" o:spid="_x0000_s1026" alt="&quot;&quot;" style="position:absolute;margin-left:14.2pt;margin-top:14.2pt;width:568.1pt;height:48.25pt;z-index:251658256;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">
              <v:shape id="Freeform: Shape 152"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" path="m,l7210485,r,612140l,612140,,xe" fillcolor="#c2ebfa [3214]" stroked="f" strokeweight=".34711mm">
                <v:stroke joinstyle="miter"/>
                <v:path arrowok="t" o:connecttype="custom" o:connectlocs="0,0;7210485,0;7210485,612140;0,612140" o:connectangles="0,0,0,0"/>
              </v:shape>
              <v:shape id="Freeform: Shape 153"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" path="m2001981,r-3750,l289570,,,612140r1752797,l2001981,85325r,-85325xe" fillcolor="#68cef2 [3205]" stroked="f" strokeweight=".34711mm">
                <v:stroke joinstyle="miter"/>
                <v:path arrowok="t" o:connecttype="custom" o:connectlocs="2001981,0;1998231,0;289570,0;0,612140;1752797,612140;2001981,85325" o:connectangles="0,0,0,0,0,0"/>
              </v:shape>
              <v:shape id="Freeform: Shape 154"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" path="m1176658,l289694,,,612140r1176658,l1176658,xe" fillcolor="#0072ce [3204]" stroked="f" strokeweight=".34711mm">
                <v:stroke joinstyle="miter"/>
                <v:path arrowok="t" o:connecttype="custom" o:connectlocs="1176658,0;289694,0;0,612140;1176658,612140" o:connectangles="0,0,0,0"/>
              </v:shape>
              <v:shape id="Freeform: Shape 155"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" path="m885713,l,,289570,612140r596143,l885713,xe" fillcolor="#232b39 [3213]" stroked="f" strokeweight=".34711mm">
                <v:stroke joinstyle="miter"/>
                <v:path arrowok="t" o:connecttype="custom" o:connectlocs="885713,0;0,0;289570,612140;885713,612140" o:connectangles="0,0,0,0"/>
              </v:shape>
              <v:shape id="Freeform: Shape 156"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r>
      <w:rPr>
        <w:noProof/>
      </w:rPr>
      <mc:AlternateContent>
        <mc:Choice Requires="wpg">
          <w:drawing>
            <wp:anchor distT="0" distB="0" distL="114300" distR="114300" simplePos="0" relativeHeight="251658242" behindDoc="0" locked="0" layoutInCell="1" allowOverlap="1" wp14:anchorId="2E24E569" wp14:editId="2925E6DA">
              <wp:simplePos x="0" y="0"/>
              <wp:positionH relativeFrom="page">
                <wp:posOffset>180340</wp:posOffset>
              </wp:positionH>
              <wp:positionV relativeFrom="page">
                <wp:posOffset>180340</wp:posOffset>
              </wp:positionV>
              <wp:extent cx="7214616" cy="612648"/>
              <wp:effectExtent l="0" t="0" r="5715" b="0"/>
              <wp:wrapNone/>
              <wp:docPr id="6" name="Graphic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7DC76C14" id="Graphic 49" o:spid="_x0000_s1026" alt="&quot;&quot;" style="position:absolute;margin-left:14.2pt;margin-top:14.2pt;width:568.1pt;height:48.25pt;z-index:251658242;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c2ebfa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68cef2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0072ce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58B2" w14:textId="0809FA43" w:rsidR="00601B8E" w:rsidRDefault="00601B8E" w:rsidP="004F7954">
    <w:pPr>
      <w:pStyle w:val="Header"/>
    </w:pPr>
    <w:r>
      <w:rPr>
        <w:noProof/>
      </w:rPr>
      <mc:AlternateContent>
        <mc:Choice Requires="wpg">
          <w:drawing>
            <wp:anchor distT="0" distB="0" distL="114300" distR="114300" simplePos="0" relativeHeight="251658255" behindDoc="0" locked="0" layoutInCell="1" allowOverlap="1" wp14:anchorId="2E15FB6F" wp14:editId="1C5B9AAE">
              <wp:simplePos x="0" y="0"/>
              <wp:positionH relativeFrom="page">
                <wp:posOffset>0</wp:posOffset>
              </wp:positionH>
              <wp:positionV relativeFrom="page">
                <wp:posOffset>0</wp:posOffset>
              </wp:positionV>
              <wp:extent cx="7562088" cy="758952"/>
              <wp:effectExtent l="0" t="0" r="1270" b="3175"/>
              <wp:wrapNone/>
              <wp:docPr id="157"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58"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15BFF61D" id="Page banner" o:spid="_x0000_s1026" alt="&quot;&quot;" style="position:absolute;margin-left:0;margin-top:0;width:595.45pt;height:59.75pt;z-index:251658257;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r>
      <w:rPr>
        <w:noProof/>
      </w:rPr>
      <mc:AlternateContent>
        <mc:Choice Requires="wpg">
          <w:drawing>
            <wp:anchor distT="0" distB="0" distL="114300" distR="114300" simplePos="0" relativeHeight="251658243" behindDoc="0" locked="0" layoutInCell="1" allowOverlap="1" wp14:anchorId="72AC87D5" wp14:editId="1C5B9AAE">
              <wp:simplePos x="0" y="0"/>
              <wp:positionH relativeFrom="page">
                <wp:posOffset>0</wp:posOffset>
              </wp:positionH>
              <wp:positionV relativeFrom="page">
                <wp:posOffset>0</wp:posOffset>
              </wp:positionV>
              <wp:extent cx="7562088" cy="758952"/>
              <wp:effectExtent l="0" t="0" r="1270" b="3175"/>
              <wp:wrapNone/>
              <wp:docPr id="19"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2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669D4133" id="Page banner" o:spid="_x0000_s1026" alt="&quot;&quot;" style="position:absolute;margin-left:0;margin-top:0;width:595.45pt;height:59.75pt;z-index:251658243;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A460" w14:textId="27254DF9" w:rsidR="00601B8E" w:rsidRDefault="00601B8E" w:rsidP="004F7954">
    <w:pPr>
      <w:pStyle w:val="Header"/>
    </w:pPr>
    <w:r>
      <w:rPr>
        <w:noProof/>
      </w:rPr>
      <mc:AlternateContent>
        <mc:Choice Requires="wpg">
          <w:drawing>
            <wp:anchor distT="0" distB="0" distL="114300" distR="114300" simplePos="0" relativeHeight="251658256" behindDoc="0" locked="0" layoutInCell="1" allowOverlap="1" wp14:anchorId="37B976D0" wp14:editId="610FE84F">
              <wp:simplePos x="0" y="0"/>
              <wp:positionH relativeFrom="page">
                <wp:posOffset>180340</wp:posOffset>
              </wp:positionH>
              <wp:positionV relativeFrom="page">
                <wp:posOffset>180340</wp:posOffset>
              </wp:positionV>
              <wp:extent cx="7214616" cy="612648"/>
              <wp:effectExtent l="0" t="0" r="5715" b="0"/>
              <wp:wrapNone/>
              <wp:docPr id="164" name="Graphic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165" name="Freeform: Shape 165"/>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Freeform: Shape 167"/>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reeform: Shape 168"/>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Freeform: Shape 47"/>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7D613D04" id="Graphic 49" o:spid="_x0000_s1026" alt="&quot;&quot;" style="position:absolute;margin-left:14.2pt;margin-top:14.2pt;width:568.1pt;height:48.25pt;z-index:251658258;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">
              <v:shape id="Freeform: Shape 165"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" path="m,l7210485,r,612140l,612140,,xe" fillcolor="#c2ebfa [3214]" stroked="f" strokeweight=".34711mm">
                <v:stroke joinstyle="miter"/>
                <v:path arrowok="t" o:connecttype="custom" o:connectlocs="0,0;7210485,0;7210485,612140;0,612140" o:connectangles="0,0,0,0"/>
              </v:shape>
              <v:shape id="Freeform: Shape 166"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" path="m2001981,r-3750,l289570,,,612140r1752797,l2001981,85325r,-85325xe" fillcolor="#68cef2 [3205]" stroked="f" strokeweight=".34711mm">
                <v:stroke joinstyle="miter"/>
                <v:path arrowok="t" o:connecttype="custom" o:connectlocs="2001981,0;1998231,0;289570,0;0,612140;1752797,612140;2001981,85325" o:connectangles="0,0,0,0,0,0"/>
              </v:shape>
              <v:shape id="Freeform: Shape 167"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" path="m1176658,l289694,,,612140r1176658,l1176658,xe" fillcolor="#0072ce [3204]" stroked="f" strokeweight=".34711mm">
                <v:stroke joinstyle="miter"/>
                <v:path arrowok="t" o:connecttype="custom" o:connectlocs="1176658,0;289694,0;0,612140;1176658,612140" o:connectangles="0,0,0,0"/>
              </v:shape>
              <v:shape id="Freeform: Shape 168"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" path="m885713,l,,289570,612140r596143,l885713,xe" fillcolor="#232b39 [3213]" stroked="f" strokeweight=".34711mm">
                <v:stroke joinstyle="miter"/>
                <v:path arrowok="t" o:connecttype="custom" o:connectlocs="885713,0;0,0;289570,612140;885713,612140" o:connectangles="0,0,0,0"/>
              </v:shape>
              <v:shape id="Freeform: Shape 47"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r>
      <w:rPr>
        <w:noProof/>
      </w:rPr>
      <mc:AlternateContent>
        <mc:Choice Requires="wpg">
          <w:drawing>
            <wp:anchor distT="0" distB="0" distL="114300" distR="114300" simplePos="0" relativeHeight="251658245" behindDoc="0" locked="0" layoutInCell="1" allowOverlap="1" wp14:anchorId="454D7057" wp14:editId="610FE84F">
              <wp:simplePos x="0" y="0"/>
              <wp:positionH relativeFrom="page">
                <wp:posOffset>180340</wp:posOffset>
              </wp:positionH>
              <wp:positionV relativeFrom="page">
                <wp:posOffset>180340</wp:posOffset>
              </wp:positionV>
              <wp:extent cx="7214616" cy="612648"/>
              <wp:effectExtent l="0" t="0" r="5715" b="0"/>
              <wp:wrapNone/>
              <wp:docPr id="42" name="Graphic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43" name="Freeform: Shape 43"/>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reeform: Shape 47"/>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55EA7919" id="Graphic 49" o:spid="_x0000_s1026" alt="&quot;&quot;" style="position:absolute;margin-left:14.2pt;margin-top:14.2pt;width:568.1pt;height:48.25pt;z-index:251658245;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">
              <v:shape id="Freeform: Shape 43"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" path="m,l7210485,r,612140l,612140,,xe" fillcolor="#c2ebfa [3214]" stroked="f" strokeweight=".34711mm">
                <v:stroke joinstyle="miter"/>
                <v:path arrowok="t" o:connecttype="custom" o:connectlocs="0,0;7210485,0;7210485,612140;0,612140" o:connectangles="0,0,0,0"/>
              </v:shape>
              <v:shape id="Freeform: Shape 44"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" path="m2001981,r-3750,l289570,,,612140r1752797,l2001981,85325r,-85325xe" fillcolor="#68cef2 [3205]" stroked="f" strokeweight=".34711mm">
                <v:stroke joinstyle="miter"/>
                <v:path arrowok="t" o:connecttype="custom" o:connectlocs="2001981,0;1998231,0;289570,0;0,612140;1752797,612140;2001981,85325" o:connectangles="0,0,0,0,0,0"/>
              </v:shape>
              <v:shape id="Freeform: Shape 45"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" path="m1176658,l289694,,,612140r1176658,l1176658,xe" fillcolor="#0072ce [3204]" stroked="f" strokeweight=".34711mm">
                <v:stroke joinstyle="miter"/>
                <v:path arrowok="t" o:connecttype="custom" o:connectlocs="1176658,0;289694,0;0,612140;1176658,612140" o:connectangles="0,0,0,0"/>
              </v:shape>
              <v:shape id="Freeform: Shape 46"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" path="m885713,l,,289570,612140r596143,l885713,xe" fillcolor="#232b39 [3213]" stroked="f" strokeweight=".34711mm">
                <v:stroke joinstyle="miter"/>
                <v:path arrowok="t" o:connecttype="custom" o:connectlocs="885713,0;0,0;289570,612140;885713,612140" o:connectangles="0,0,0,0"/>
              </v:shape>
              <v:shape id="Freeform: Shape 47"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8FA1" w14:textId="77777777" w:rsidR="0073730A" w:rsidRDefault="0073730A" w:rsidP="004F7954">
    <w:pPr>
      <w:pStyle w:val="Header"/>
    </w:pPr>
    <w:r>
      <w:rPr>
        <w:noProof/>
      </w:rPr>
      <mc:AlternateContent>
        <mc:Choice Requires="wpg">
          <w:drawing>
            <wp:anchor distT="0" distB="0" distL="114300" distR="114300" simplePos="0" relativeHeight="251658263" behindDoc="0" locked="0" layoutInCell="1" allowOverlap="1" wp14:anchorId="0770EAA2" wp14:editId="11E605D9">
              <wp:simplePos x="0" y="0"/>
              <wp:positionH relativeFrom="page">
                <wp:posOffset>0</wp:posOffset>
              </wp:positionH>
              <wp:positionV relativeFrom="page">
                <wp:posOffset>0</wp:posOffset>
              </wp:positionV>
              <wp:extent cx="7562088" cy="758952"/>
              <wp:effectExtent l="0" t="0" r="1270" b="3175"/>
              <wp:wrapNone/>
              <wp:docPr id="2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28"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7335009D" id="Page banner" o:spid="_x0000_s1026" alt="&quot;&quot;" style="position:absolute;margin-left:0;margin-top:0;width:595.45pt;height:59.75pt;z-index:251661335;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r>
      <w:rPr>
        <w:noProof/>
      </w:rPr>
      <mc:AlternateContent>
        <mc:Choice Requires="wpg">
          <w:drawing>
            <wp:anchor distT="0" distB="0" distL="114300" distR="114300" simplePos="0" relativeHeight="251658262" behindDoc="0" locked="0" layoutInCell="1" allowOverlap="1" wp14:anchorId="407B03C3" wp14:editId="4A4C36F1">
              <wp:simplePos x="0" y="0"/>
              <wp:positionH relativeFrom="page">
                <wp:posOffset>0</wp:posOffset>
              </wp:positionH>
              <wp:positionV relativeFrom="page">
                <wp:posOffset>0</wp:posOffset>
              </wp:positionV>
              <wp:extent cx="7562088" cy="758952"/>
              <wp:effectExtent l="0" t="0" r="1270" b="3175"/>
              <wp:wrapNone/>
              <wp:docPr id="227"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228"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w:pict>
            <v:group w14:anchorId="7BB40EB2" id="Page banner" o:spid="_x0000_s1026" alt="&quot;&quot;" style="position:absolute;margin-left:0;margin-top:0;width:595.45pt;height:59.75pt;z-index:251660311;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EAA27" w14:textId="0D649F10" w:rsidR="00601B8E" w:rsidRDefault="00601B8E" w:rsidP="004F7954">
    <w:pPr>
      <w:pStyle w:val="Header"/>
    </w:pPr>
    <w:r>
      <w:rPr>
        <w:noProof/>
      </w:rPr>
      <w:drawing>
        <wp:anchor distT="0" distB="0" distL="114300" distR="114300" simplePos="0" relativeHeight="251658257" behindDoc="1" locked="0" layoutInCell="1" allowOverlap="1" wp14:anchorId="248DA96B" wp14:editId="69A93906">
          <wp:simplePos x="0" y="0"/>
          <wp:positionH relativeFrom="column">
            <wp:posOffset>-914400</wp:posOffset>
          </wp:positionH>
          <wp:positionV relativeFrom="page">
            <wp:posOffset>0</wp:posOffset>
          </wp:positionV>
          <wp:extent cx="7562088" cy="10698480"/>
          <wp:effectExtent l="0" t="0" r="1270" b="7620"/>
          <wp:wrapNone/>
          <wp:docPr id="171" name="Alternative back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6BB8139F" wp14:editId="69A93906">
          <wp:simplePos x="0" y="0"/>
          <wp:positionH relativeFrom="column">
            <wp:posOffset>-914400</wp:posOffset>
          </wp:positionH>
          <wp:positionV relativeFrom="page">
            <wp:posOffset>0</wp:posOffset>
          </wp:positionV>
          <wp:extent cx="7562088" cy="10698480"/>
          <wp:effectExtent l="0" t="0" r="1270" b="7620"/>
          <wp:wrapNone/>
          <wp:docPr id="65" name="Alternative back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B15AE"/>
    <w:multiLevelType w:val="hybridMultilevel"/>
    <w:tmpl w:val="AEB60B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49467E5"/>
    <w:multiLevelType w:val="hybridMultilevel"/>
    <w:tmpl w:val="69AA1AF8"/>
    <w:lvl w:ilvl="0" w:tplc="5C7684F0">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54D28F2"/>
    <w:multiLevelType w:val="hybridMultilevel"/>
    <w:tmpl w:val="BC4AF1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D031753"/>
    <w:multiLevelType w:val="hybridMultilevel"/>
    <w:tmpl w:val="295CF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B917DE"/>
    <w:multiLevelType w:val="hybridMultilevel"/>
    <w:tmpl w:val="67F4718C"/>
    <w:lvl w:ilvl="0" w:tplc="A710B3D4">
      <w:start w:val="1"/>
      <w:numFmt w:val="decimal"/>
      <w:pStyle w:val="Breakoutnumbering"/>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46D3A6A"/>
    <w:multiLevelType w:val="multilevel"/>
    <w:tmpl w:val="70D2B55C"/>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7" w15:restartNumberingAfterBreak="0">
    <w:nsid w:val="4F8D0CE5"/>
    <w:multiLevelType w:val="hybridMultilevel"/>
    <w:tmpl w:val="AD8A1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1362CFC"/>
    <w:multiLevelType w:val="hybridMultilevel"/>
    <w:tmpl w:val="0DB2BC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A7E12E5"/>
    <w:multiLevelType w:val="hybridMultilevel"/>
    <w:tmpl w:val="4DE26988"/>
    <w:lvl w:ilvl="0" w:tplc="1BB2CE70">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6"/>
  </w:num>
  <w:num w:numId="2">
    <w:abstractNumId w:val="10"/>
  </w:num>
  <w:num w:numId="3">
    <w:abstractNumId w:val="3"/>
  </w:num>
  <w:num w:numId="4">
    <w:abstractNumId w:val="9"/>
  </w:num>
  <w:num w:numId="5">
    <w:abstractNumId w:val="8"/>
  </w:num>
  <w:num w:numId="6">
    <w:abstractNumId w:val="0"/>
  </w:num>
  <w:num w:numId="7">
    <w:abstractNumId w:val="2"/>
  </w:num>
  <w:num w:numId="8">
    <w:abstractNumId w:val="7"/>
  </w:num>
  <w:num w:numId="9">
    <w:abstractNumId w:val="4"/>
  </w:num>
  <w:num w:numId="10">
    <w:abstractNumId w:val="5"/>
  </w:num>
  <w:num w:numId="11">
    <w:abstractNumId w:val="5"/>
    <w:lvlOverride w:ilvl="0">
      <w:startOverride w:val="1"/>
    </w:lvlOverride>
  </w:num>
  <w:num w:numId="12">
    <w:abstractNumId w:val="5"/>
    <w:lvlOverride w:ilvl="0">
      <w:startOverride w:val="1"/>
    </w:lvlOverride>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mirrorMargins/>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7C4"/>
    <w:rsid w:val="0000017D"/>
    <w:rsid w:val="00000219"/>
    <w:rsid w:val="0000024E"/>
    <w:rsid w:val="0000067A"/>
    <w:rsid w:val="000006A2"/>
    <w:rsid w:val="00000848"/>
    <w:rsid w:val="0000099A"/>
    <w:rsid w:val="000009CE"/>
    <w:rsid w:val="000009FD"/>
    <w:rsid w:val="00000A82"/>
    <w:rsid w:val="00000B8B"/>
    <w:rsid w:val="00000CBB"/>
    <w:rsid w:val="00000E50"/>
    <w:rsid w:val="00000EB9"/>
    <w:rsid w:val="000010A5"/>
    <w:rsid w:val="00001182"/>
    <w:rsid w:val="000014C0"/>
    <w:rsid w:val="000014F9"/>
    <w:rsid w:val="000016B1"/>
    <w:rsid w:val="0000175F"/>
    <w:rsid w:val="0000184C"/>
    <w:rsid w:val="000019B5"/>
    <w:rsid w:val="000019E8"/>
    <w:rsid w:val="00001C1B"/>
    <w:rsid w:val="00001C92"/>
    <w:rsid w:val="00001CC6"/>
    <w:rsid w:val="00001D2B"/>
    <w:rsid w:val="00001D69"/>
    <w:rsid w:val="00001D77"/>
    <w:rsid w:val="00001E01"/>
    <w:rsid w:val="00001E62"/>
    <w:rsid w:val="00001EC0"/>
    <w:rsid w:val="00002205"/>
    <w:rsid w:val="000022E5"/>
    <w:rsid w:val="00002414"/>
    <w:rsid w:val="00002418"/>
    <w:rsid w:val="000024AF"/>
    <w:rsid w:val="0000257A"/>
    <w:rsid w:val="000025DD"/>
    <w:rsid w:val="0000267F"/>
    <w:rsid w:val="000026C6"/>
    <w:rsid w:val="00002B06"/>
    <w:rsid w:val="00002B5B"/>
    <w:rsid w:val="00002B79"/>
    <w:rsid w:val="00002E01"/>
    <w:rsid w:val="00002F57"/>
    <w:rsid w:val="00003189"/>
    <w:rsid w:val="000032C8"/>
    <w:rsid w:val="0000337F"/>
    <w:rsid w:val="0000361B"/>
    <w:rsid w:val="00003683"/>
    <w:rsid w:val="0000378A"/>
    <w:rsid w:val="000039BA"/>
    <w:rsid w:val="00003A61"/>
    <w:rsid w:val="00003A8A"/>
    <w:rsid w:val="00003ABF"/>
    <w:rsid w:val="00003C04"/>
    <w:rsid w:val="00003D20"/>
    <w:rsid w:val="00003D22"/>
    <w:rsid w:val="00003DE7"/>
    <w:rsid w:val="00003E39"/>
    <w:rsid w:val="00003F6C"/>
    <w:rsid w:val="00003FA4"/>
    <w:rsid w:val="00003FA9"/>
    <w:rsid w:val="00004048"/>
    <w:rsid w:val="00004075"/>
    <w:rsid w:val="0000420F"/>
    <w:rsid w:val="00004288"/>
    <w:rsid w:val="000042E9"/>
    <w:rsid w:val="00004311"/>
    <w:rsid w:val="00004458"/>
    <w:rsid w:val="00004499"/>
    <w:rsid w:val="00004532"/>
    <w:rsid w:val="000047F1"/>
    <w:rsid w:val="00004DF1"/>
    <w:rsid w:val="00004DFA"/>
    <w:rsid w:val="00004E25"/>
    <w:rsid w:val="00004ED1"/>
    <w:rsid w:val="00004EFF"/>
    <w:rsid w:val="00004F58"/>
    <w:rsid w:val="00004F7F"/>
    <w:rsid w:val="00005458"/>
    <w:rsid w:val="000056B7"/>
    <w:rsid w:val="0000570F"/>
    <w:rsid w:val="00005773"/>
    <w:rsid w:val="00005893"/>
    <w:rsid w:val="00005900"/>
    <w:rsid w:val="0000594C"/>
    <w:rsid w:val="00005968"/>
    <w:rsid w:val="00005A2F"/>
    <w:rsid w:val="00005B4C"/>
    <w:rsid w:val="00005C4F"/>
    <w:rsid w:val="00005DD9"/>
    <w:rsid w:val="00005E8A"/>
    <w:rsid w:val="00005F65"/>
    <w:rsid w:val="00006048"/>
    <w:rsid w:val="000060AD"/>
    <w:rsid w:val="00006187"/>
    <w:rsid w:val="0000636C"/>
    <w:rsid w:val="000063D7"/>
    <w:rsid w:val="0000654E"/>
    <w:rsid w:val="000065DC"/>
    <w:rsid w:val="000068A4"/>
    <w:rsid w:val="000068D8"/>
    <w:rsid w:val="00006933"/>
    <w:rsid w:val="00006AA6"/>
    <w:rsid w:val="00006AEB"/>
    <w:rsid w:val="00006C19"/>
    <w:rsid w:val="00006C24"/>
    <w:rsid w:val="00006F35"/>
    <w:rsid w:val="00007177"/>
    <w:rsid w:val="00007198"/>
    <w:rsid w:val="00007200"/>
    <w:rsid w:val="00007265"/>
    <w:rsid w:val="00007444"/>
    <w:rsid w:val="000074C8"/>
    <w:rsid w:val="00007556"/>
    <w:rsid w:val="00007690"/>
    <w:rsid w:val="000077DA"/>
    <w:rsid w:val="000077EB"/>
    <w:rsid w:val="00007813"/>
    <w:rsid w:val="00007C45"/>
    <w:rsid w:val="00007CFA"/>
    <w:rsid w:val="0001006D"/>
    <w:rsid w:val="0001010A"/>
    <w:rsid w:val="0001010F"/>
    <w:rsid w:val="0001037C"/>
    <w:rsid w:val="00010470"/>
    <w:rsid w:val="0001048E"/>
    <w:rsid w:val="0001065C"/>
    <w:rsid w:val="000108D4"/>
    <w:rsid w:val="000108FB"/>
    <w:rsid w:val="000109BA"/>
    <w:rsid w:val="00010A61"/>
    <w:rsid w:val="00010D85"/>
    <w:rsid w:val="00010F4F"/>
    <w:rsid w:val="00011067"/>
    <w:rsid w:val="00011254"/>
    <w:rsid w:val="000112F4"/>
    <w:rsid w:val="000114C3"/>
    <w:rsid w:val="0001151A"/>
    <w:rsid w:val="00011575"/>
    <w:rsid w:val="00011652"/>
    <w:rsid w:val="00011665"/>
    <w:rsid w:val="000116E7"/>
    <w:rsid w:val="000117CA"/>
    <w:rsid w:val="00011A2A"/>
    <w:rsid w:val="00011A94"/>
    <w:rsid w:val="00011C46"/>
    <w:rsid w:val="00011C5A"/>
    <w:rsid w:val="00011D16"/>
    <w:rsid w:val="00011D56"/>
    <w:rsid w:val="00011DCC"/>
    <w:rsid w:val="00011E5E"/>
    <w:rsid w:val="00012016"/>
    <w:rsid w:val="0001230F"/>
    <w:rsid w:val="000123A6"/>
    <w:rsid w:val="00012459"/>
    <w:rsid w:val="000126BE"/>
    <w:rsid w:val="000128A9"/>
    <w:rsid w:val="00012918"/>
    <w:rsid w:val="00012971"/>
    <w:rsid w:val="00012A5A"/>
    <w:rsid w:val="00012B01"/>
    <w:rsid w:val="00012B27"/>
    <w:rsid w:val="00012CB4"/>
    <w:rsid w:val="00012CED"/>
    <w:rsid w:val="00012DD2"/>
    <w:rsid w:val="00012F6F"/>
    <w:rsid w:val="00012F9D"/>
    <w:rsid w:val="00013049"/>
    <w:rsid w:val="00013083"/>
    <w:rsid w:val="000130C0"/>
    <w:rsid w:val="00013290"/>
    <w:rsid w:val="000132AB"/>
    <w:rsid w:val="00013441"/>
    <w:rsid w:val="00013451"/>
    <w:rsid w:val="0001351D"/>
    <w:rsid w:val="0001394C"/>
    <w:rsid w:val="00013A1C"/>
    <w:rsid w:val="00013A73"/>
    <w:rsid w:val="00013C00"/>
    <w:rsid w:val="00013F5D"/>
    <w:rsid w:val="00013FBD"/>
    <w:rsid w:val="00014050"/>
    <w:rsid w:val="00014106"/>
    <w:rsid w:val="00014213"/>
    <w:rsid w:val="0001423C"/>
    <w:rsid w:val="000143C6"/>
    <w:rsid w:val="0001477B"/>
    <w:rsid w:val="000147AC"/>
    <w:rsid w:val="0001489F"/>
    <w:rsid w:val="00014927"/>
    <w:rsid w:val="00014B55"/>
    <w:rsid w:val="00014BAF"/>
    <w:rsid w:val="00014EE6"/>
    <w:rsid w:val="000150F5"/>
    <w:rsid w:val="0001511E"/>
    <w:rsid w:val="0001511F"/>
    <w:rsid w:val="000151C6"/>
    <w:rsid w:val="000151EC"/>
    <w:rsid w:val="0001522C"/>
    <w:rsid w:val="000152CD"/>
    <w:rsid w:val="0001537E"/>
    <w:rsid w:val="000153B0"/>
    <w:rsid w:val="000153CF"/>
    <w:rsid w:val="00015487"/>
    <w:rsid w:val="0001562C"/>
    <w:rsid w:val="00015A32"/>
    <w:rsid w:val="00015A51"/>
    <w:rsid w:val="00015B5E"/>
    <w:rsid w:val="00015CB3"/>
    <w:rsid w:val="00015E18"/>
    <w:rsid w:val="00015E35"/>
    <w:rsid w:val="00015FF3"/>
    <w:rsid w:val="00016096"/>
    <w:rsid w:val="00016130"/>
    <w:rsid w:val="000161DE"/>
    <w:rsid w:val="000163DE"/>
    <w:rsid w:val="00016758"/>
    <w:rsid w:val="00016A06"/>
    <w:rsid w:val="00016A7A"/>
    <w:rsid w:val="00016B16"/>
    <w:rsid w:val="00016C3A"/>
    <w:rsid w:val="00016C9E"/>
    <w:rsid w:val="00016EF9"/>
    <w:rsid w:val="0001703D"/>
    <w:rsid w:val="00017201"/>
    <w:rsid w:val="000172DF"/>
    <w:rsid w:val="0001740A"/>
    <w:rsid w:val="00017423"/>
    <w:rsid w:val="00017457"/>
    <w:rsid w:val="000174A7"/>
    <w:rsid w:val="00017541"/>
    <w:rsid w:val="0001755C"/>
    <w:rsid w:val="000175E7"/>
    <w:rsid w:val="00017619"/>
    <w:rsid w:val="000179E6"/>
    <w:rsid w:val="00017CB1"/>
    <w:rsid w:val="00017DE4"/>
    <w:rsid w:val="00017DE8"/>
    <w:rsid w:val="000200C1"/>
    <w:rsid w:val="0002022C"/>
    <w:rsid w:val="0002030C"/>
    <w:rsid w:val="000203BC"/>
    <w:rsid w:val="00020601"/>
    <w:rsid w:val="00020826"/>
    <w:rsid w:val="000208F7"/>
    <w:rsid w:val="0002097C"/>
    <w:rsid w:val="000209F9"/>
    <w:rsid w:val="00020AD4"/>
    <w:rsid w:val="00020C56"/>
    <w:rsid w:val="00020E3E"/>
    <w:rsid w:val="00020E76"/>
    <w:rsid w:val="00020EE1"/>
    <w:rsid w:val="00021081"/>
    <w:rsid w:val="00021359"/>
    <w:rsid w:val="0002144D"/>
    <w:rsid w:val="0002188D"/>
    <w:rsid w:val="00021900"/>
    <w:rsid w:val="00021904"/>
    <w:rsid w:val="000219C0"/>
    <w:rsid w:val="00021A57"/>
    <w:rsid w:val="00021C40"/>
    <w:rsid w:val="00021C9B"/>
    <w:rsid w:val="00021F54"/>
    <w:rsid w:val="00022050"/>
    <w:rsid w:val="0002219C"/>
    <w:rsid w:val="00022271"/>
    <w:rsid w:val="0002228E"/>
    <w:rsid w:val="0002237B"/>
    <w:rsid w:val="0002238E"/>
    <w:rsid w:val="000223F3"/>
    <w:rsid w:val="000224D0"/>
    <w:rsid w:val="000226EC"/>
    <w:rsid w:val="000227D7"/>
    <w:rsid w:val="0002288E"/>
    <w:rsid w:val="00022905"/>
    <w:rsid w:val="00022925"/>
    <w:rsid w:val="000229CF"/>
    <w:rsid w:val="00022B9D"/>
    <w:rsid w:val="00022BEE"/>
    <w:rsid w:val="00022C54"/>
    <w:rsid w:val="00022CB6"/>
    <w:rsid w:val="00022E4F"/>
    <w:rsid w:val="00022E85"/>
    <w:rsid w:val="00022EBB"/>
    <w:rsid w:val="00022F7D"/>
    <w:rsid w:val="00023026"/>
    <w:rsid w:val="00023164"/>
    <w:rsid w:val="000231B9"/>
    <w:rsid w:val="00023222"/>
    <w:rsid w:val="0002322E"/>
    <w:rsid w:val="000232A5"/>
    <w:rsid w:val="000233EA"/>
    <w:rsid w:val="0002340A"/>
    <w:rsid w:val="0002345E"/>
    <w:rsid w:val="000238A1"/>
    <w:rsid w:val="0002398E"/>
    <w:rsid w:val="00023A63"/>
    <w:rsid w:val="00023A6D"/>
    <w:rsid w:val="00023BF3"/>
    <w:rsid w:val="00023C04"/>
    <w:rsid w:val="00023C22"/>
    <w:rsid w:val="00023C25"/>
    <w:rsid w:val="00023D80"/>
    <w:rsid w:val="00023D8D"/>
    <w:rsid w:val="00023E29"/>
    <w:rsid w:val="00023E43"/>
    <w:rsid w:val="00023EEE"/>
    <w:rsid w:val="00023F71"/>
    <w:rsid w:val="0002406D"/>
    <w:rsid w:val="00024242"/>
    <w:rsid w:val="00024436"/>
    <w:rsid w:val="0002449D"/>
    <w:rsid w:val="000246C2"/>
    <w:rsid w:val="000246D0"/>
    <w:rsid w:val="00024807"/>
    <w:rsid w:val="00024983"/>
    <w:rsid w:val="00024AF9"/>
    <w:rsid w:val="00024B32"/>
    <w:rsid w:val="00024B97"/>
    <w:rsid w:val="00024CBE"/>
    <w:rsid w:val="00024CC1"/>
    <w:rsid w:val="00024E0C"/>
    <w:rsid w:val="00024F29"/>
    <w:rsid w:val="00024F5C"/>
    <w:rsid w:val="000250FB"/>
    <w:rsid w:val="00025147"/>
    <w:rsid w:val="0002514C"/>
    <w:rsid w:val="00025230"/>
    <w:rsid w:val="000253CB"/>
    <w:rsid w:val="000258F9"/>
    <w:rsid w:val="00025976"/>
    <w:rsid w:val="00025BD9"/>
    <w:rsid w:val="00025DE4"/>
    <w:rsid w:val="00026001"/>
    <w:rsid w:val="0002618D"/>
    <w:rsid w:val="00026287"/>
    <w:rsid w:val="00026330"/>
    <w:rsid w:val="0002640C"/>
    <w:rsid w:val="00026474"/>
    <w:rsid w:val="0002657A"/>
    <w:rsid w:val="0002658B"/>
    <w:rsid w:val="00026722"/>
    <w:rsid w:val="0002678C"/>
    <w:rsid w:val="00026811"/>
    <w:rsid w:val="000268D8"/>
    <w:rsid w:val="0002690D"/>
    <w:rsid w:val="000269E2"/>
    <w:rsid w:val="000269FA"/>
    <w:rsid w:val="00026A79"/>
    <w:rsid w:val="00026A83"/>
    <w:rsid w:val="00026B27"/>
    <w:rsid w:val="00026D80"/>
    <w:rsid w:val="00026DD7"/>
    <w:rsid w:val="00027021"/>
    <w:rsid w:val="00027269"/>
    <w:rsid w:val="0002726F"/>
    <w:rsid w:val="00027372"/>
    <w:rsid w:val="0002766B"/>
    <w:rsid w:val="00027AF3"/>
    <w:rsid w:val="00027DF2"/>
    <w:rsid w:val="00027E72"/>
    <w:rsid w:val="00030180"/>
    <w:rsid w:val="000301B2"/>
    <w:rsid w:val="00030247"/>
    <w:rsid w:val="00030263"/>
    <w:rsid w:val="000302AC"/>
    <w:rsid w:val="00030486"/>
    <w:rsid w:val="00030853"/>
    <w:rsid w:val="000308BA"/>
    <w:rsid w:val="00030A3B"/>
    <w:rsid w:val="00030A5C"/>
    <w:rsid w:val="00030D28"/>
    <w:rsid w:val="00030D61"/>
    <w:rsid w:val="00030D68"/>
    <w:rsid w:val="00030DDE"/>
    <w:rsid w:val="00030E87"/>
    <w:rsid w:val="00030E97"/>
    <w:rsid w:val="00030F1E"/>
    <w:rsid w:val="00031004"/>
    <w:rsid w:val="00031186"/>
    <w:rsid w:val="000311C2"/>
    <w:rsid w:val="000312C7"/>
    <w:rsid w:val="000317F9"/>
    <w:rsid w:val="00031991"/>
    <w:rsid w:val="000319F3"/>
    <w:rsid w:val="00031A92"/>
    <w:rsid w:val="00031AE9"/>
    <w:rsid w:val="00031DDC"/>
    <w:rsid w:val="00031F2C"/>
    <w:rsid w:val="00031F7B"/>
    <w:rsid w:val="00031FF1"/>
    <w:rsid w:val="00032100"/>
    <w:rsid w:val="000321B7"/>
    <w:rsid w:val="00032214"/>
    <w:rsid w:val="000324D4"/>
    <w:rsid w:val="0003284B"/>
    <w:rsid w:val="00032BD2"/>
    <w:rsid w:val="00032D4E"/>
    <w:rsid w:val="000330B7"/>
    <w:rsid w:val="000331FC"/>
    <w:rsid w:val="00033315"/>
    <w:rsid w:val="00033575"/>
    <w:rsid w:val="0003360B"/>
    <w:rsid w:val="000336FD"/>
    <w:rsid w:val="00033A30"/>
    <w:rsid w:val="00033C37"/>
    <w:rsid w:val="00033ECF"/>
    <w:rsid w:val="00033FB2"/>
    <w:rsid w:val="00033FC1"/>
    <w:rsid w:val="00034080"/>
    <w:rsid w:val="0003409E"/>
    <w:rsid w:val="000340C2"/>
    <w:rsid w:val="00034273"/>
    <w:rsid w:val="00034346"/>
    <w:rsid w:val="0003436C"/>
    <w:rsid w:val="0003447F"/>
    <w:rsid w:val="000349A5"/>
    <w:rsid w:val="00034AE0"/>
    <w:rsid w:val="00034AF0"/>
    <w:rsid w:val="000351DD"/>
    <w:rsid w:val="00035265"/>
    <w:rsid w:val="00035283"/>
    <w:rsid w:val="00035394"/>
    <w:rsid w:val="0003541F"/>
    <w:rsid w:val="000354BE"/>
    <w:rsid w:val="0003550C"/>
    <w:rsid w:val="00035566"/>
    <w:rsid w:val="00035601"/>
    <w:rsid w:val="00035897"/>
    <w:rsid w:val="00035A17"/>
    <w:rsid w:val="00035BFA"/>
    <w:rsid w:val="00035CB3"/>
    <w:rsid w:val="00036008"/>
    <w:rsid w:val="000361E2"/>
    <w:rsid w:val="000362EC"/>
    <w:rsid w:val="000363E5"/>
    <w:rsid w:val="0003642A"/>
    <w:rsid w:val="000365E9"/>
    <w:rsid w:val="0003682F"/>
    <w:rsid w:val="00036839"/>
    <w:rsid w:val="00036A4D"/>
    <w:rsid w:val="00036B00"/>
    <w:rsid w:val="00036CAD"/>
    <w:rsid w:val="00036E5A"/>
    <w:rsid w:val="00036F07"/>
    <w:rsid w:val="00037196"/>
    <w:rsid w:val="00037231"/>
    <w:rsid w:val="00037270"/>
    <w:rsid w:val="00037323"/>
    <w:rsid w:val="000374EB"/>
    <w:rsid w:val="00037655"/>
    <w:rsid w:val="000376A6"/>
    <w:rsid w:val="00037745"/>
    <w:rsid w:val="00037755"/>
    <w:rsid w:val="00037758"/>
    <w:rsid w:val="00037821"/>
    <w:rsid w:val="00037939"/>
    <w:rsid w:val="00037A9C"/>
    <w:rsid w:val="00037B26"/>
    <w:rsid w:val="00037FEE"/>
    <w:rsid w:val="000400E9"/>
    <w:rsid w:val="000402D1"/>
    <w:rsid w:val="000403CD"/>
    <w:rsid w:val="000404BE"/>
    <w:rsid w:val="000406C4"/>
    <w:rsid w:val="00040767"/>
    <w:rsid w:val="000408D2"/>
    <w:rsid w:val="00040B20"/>
    <w:rsid w:val="00040B42"/>
    <w:rsid w:val="00040D05"/>
    <w:rsid w:val="00040D4A"/>
    <w:rsid w:val="00040F98"/>
    <w:rsid w:val="000410FA"/>
    <w:rsid w:val="00041237"/>
    <w:rsid w:val="000412CF"/>
    <w:rsid w:val="00041356"/>
    <w:rsid w:val="000413CD"/>
    <w:rsid w:val="000413E0"/>
    <w:rsid w:val="00041642"/>
    <w:rsid w:val="00041749"/>
    <w:rsid w:val="000417C4"/>
    <w:rsid w:val="000417CB"/>
    <w:rsid w:val="0004185E"/>
    <w:rsid w:val="000418C7"/>
    <w:rsid w:val="00041931"/>
    <w:rsid w:val="0004199D"/>
    <w:rsid w:val="00041F39"/>
    <w:rsid w:val="00042016"/>
    <w:rsid w:val="000420A0"/>
    <w:rsid w:val="00042142"/>
    <w:rsid w:val="00042211"/>
    <w:rsid w:val="000422BA"/>
    <w:rsid w:val="0004234E"/>
    <w:rsid w:val="000424B5"/>
    <w:rsid w:val="000425A4"/>
    <w:rsid w:val="00042690"/>
    <w:rsid w:val="000426A7"/>
    <w:rsid w:val="00042756"/>
    <w:rsid w:val="0004291D"/>
    <w:rsid w:val="0004295F"/>
    <w:rsid w:val="000429AA"/>
    <w:rsid w:val="00042A2E"/>
    <w:rsid w:val="00042A5D"/>
    <w:rsid w:val="00042A9E"/>
    <w:rsid w:val="00042AE6"/>
    <w:rsid w:val="00042B3E"/>
    <w:rsid w:val="00042C12"/>
    <w:rsid w:val="00042D48"/>
    <w:rsid w:val="00042F8F"/>
    <w:rsid w:val="00043051"/>
    <w:rsid w:val="000430C4"/>
    <w:rsid w:val="000430E0"/>
    <w:rsid w:val="0004339E"/>
    <w:rsid w:val="000435B0"/>
    <w:rsid w:val="000435C5"/>
    <w:rsid w:val="000437C9"/>
    <w:rsid w:val="000437EA"/>
    <w:rsid w:val="0004383C"/>
    <w:rsid w:val="00043A70"/>
    <w:rsid w:val="00043FFC"/>
    <w:rsid w:val="00044189"/>
    <w:rsid w:val="000441DE"/>
    <w:rsid w:val="00044209"/>
    <w:rsid w:val="0004423E"/>
    <w:rsid w:val="0004426B"/>
    <w:rsid w:val="00044498"/>
    <w:rsid w:val="0004477B"/>
    <w:rsid w:val="00044976"/>
    <w:rsid w:val="00044BB7"/>
    <w:rsid w:val="00044D69"/>
    <w:rsid w:val="00044E0B"/>
    <w:rsid w:val="000450BB"/>
    <w:rsid w:val="0004539E"/>
    <w:rsid w:val="0004547E"/>
    <w:rsid w:val="00045651"/>
    <w:rsid w:val="000456EB"/>
    <w:rsid w:val="00045707"/>
    <w:rsid w:val="0004575F"/>
    <w:rsid w:val="00045844"/>
    <w:rsid w:val="00045858"/>
    <w:rsid w:val="000458E5"/>
    <w:rsid w:val="00045BC7"/>
    <w:rsid w:val="00045C86"/>
    <w:rsid w:val="00045D1F"/>
    <w:rsid w:val="00045D8B"/>
    <w:rsid w:val="00045DB4"/>
    <w:rsid w:val="00045DDA"/>
    <w:rsid w:val="00045E0C"/>
    <w:rsid w:val="00045E80"/>
    <w:rsid w:val="00046323"/>
    <w:rsid w:val="000463B2"/>
    <w:rsid w:val="000467E8"/>
    <w:rsid w:val="00046835"/>
    <w:rsid w:val="00046883"/>
    <w:rsid w:val="00046BBB"/>
    <w:rsid w:val="00046C81"/>
    <w:rsid w:val="00046CF0"/>
    <w:rsid w:val="00046D29"/>
    <w:rsid w:val="00046E2F"/>
    <w:rsid w:val="00046F95"/>
    <w:rsid w:val="00047304"/>
    <w:rsid w:val="000474B2"/>
    <w:rsid w:val="000476CA"/>
    <w:rsid w:val="0004791C"/>
    <w:rsid w:val="00047A83"/>
    <w:rsid w:val="00047A96"/>
    <w:rsid w:val="00047B4A"/>
    <w:rsid w:val="00047B77"/>
    <w:rsid w:val="00047C6B"/>
    <w:rsid w:val="00047EE6"/>
    <w:rsid w:val="00050109"/>
    <w:rsid w:val="00050176"/>
    <w:rsid w:val="00050283"/>
    <w:rsid w:val="0005044F"/>
    <w:rsid w:val="00050577"/>
    <w:rsid w:val="00050830"/>
    <w:rsid w:val="0005085A"/>
    <w:rsid w:val="00050969"/>
    <w:rsid w:val="00050986"/>
    <w:rsid w:val="000509CB"/>
    <w:rsid w:val="00050BD1"/>
    <w:rsid w:val="00050F3E"/>
    <w:rsid w:val="00051052"/>
    <w:rsid w:val="000510E8"/>
    <w:rsid w:val="0005110C"/>
    <w:rsid w:val="00051372"/>
    <w:rsid w:val="0005165E"/>
    <w:rsid w:val="000516F8"/>
    <w:rsid w:val="0005193B"/>
    <w:rsid w:val="00051958"/>
    <w:rsid w:val="000519E4"/>
    <w:rsid w:val="00051A72"/>
    <w:rsid w:val="00051A7E"/>
    <w:rsid w:val="00051AC0"/>
    <w:rsid w:val="00051D47"/>
    <w:rsid w:val="00051E8B"/>
    <w:rsid w:val="00051EA3"/>
    <w:rsid w:val="00051F90"/>
    <w:rsid w:val="000520AA"/>
    <w:rsid w:val="000520BC"/>
    <w:rsid w:val="00052237"/>
    <w:rsid w:val="000523A8"/>
    <w:rsid w:val="000525A1"/>
    <w:rsid w:val="000525CC"/>
    <w:rsid w:val="0005262D"/>
    <w:rsid w:val="000527A5"/>
    <w:rsid w:val="00052A88"/>
    <w:rsid w:val="00052D01"/>
    <w:rsid w:val="00052E26"/>
    <w:rsid w:val="00052ED4"/>
    <w:rsid w:val="00052EEF"/>
    <w:rsid w:val="00052F18"/>
    <w:rsid w:val="000530B9"/>
    <w:rsid w:val="00053192"/>
    <w:rsid w:val="00053478"/>
    <w:rsid w:val="000534C9"/>
    <w:rsid w:val="0005355F"/>
    <w:rsid w:val="0005370E"/>
    <w:rsid w:val="0005372D"/>
    <w:rsid w:val="0005373E"/>
    <w:rsid w:val="00053749"/>
    <w:rsid w:val="00053771"/>
    <w:rsid w:val="000537E2"/>
    <w:rsid w:val="000537F9"/>
    <w:rsid w:val="0005383E"/>
    <w:rsid w:val="000538EF"/>
    <w:rsid w:val="00053D93"/>
    <w:rsid w:val="00053E2D"/>
    <w:rsid w:val="00053E37"/>
    <w:rsid w:val="00054032"/>
    <w:rsid w:val="00054294"/>
    <w:rsid w:val="00054329"/>
    <w:rsid w:val="0005434B"/>
    <w:rsid w:val="00054381"/>
    <w:rsid w:val="000543B2"/>
    <w:rsid w:val="00054686"/>
    <w:rsid w:val="0005470E"/>
    <w:rsid w:val="000547AA"/>
    <w:rsid w:val="00054843"/>
    <w:rsid w:val="0005487E"/>
    <w:rsid w:val="000548E5"/>
    <w:rsid w:val="00054AAE"/>
    <w:rsid w:val="00054BC4"/>
    <w:rsid w:val="00054E51"/>
    <w:rsid w:val="0005510A"/>
    <w:rsid w:val="00055225"/>
    <w:rsid w:val="0005525F"/>
    <w:rsid w:val="0005539B"/>
    <w:rsid w:val="000553EB"/>
    <w:rsid w:val="000554E9"/>
    <w:rsid w:val="000555D0"/>
    <w:rsid w:val="00055A3A"/>
    <w:rsid w:val="00055A97"/>
    <w:rsid w:val="00055AFA"/>
    <w:rsid w:val="00055C1C"/>
    <w:rsid w:val="00055C6E"/>
    <w:rsid w:val="00055C72"/>
    <w:rsid w:val="00055F72"/>
    <w:rsid w:val="00056021"/>
    <w:rsid w:val="00056053"/>
    <w:rsid w:val="000567E4"/>
    <w:rsid w:val="00056988"/>
    <w:rsid w:val="000569AA"/>
    <w:rsid w:val="000569D1"/>
    <w:rsid w:val="00056B42"/>
    <w:rsid w:val="00056B76"/>
    <w:rsid w:val="00056B84"/>
    <w:rsid w:val="00056DD9"/>
    <w:rsid w:val="00056E3F"/>
    <w:rsid w:val="00056E89"/>
    <w:rsid w:val="00056EC9"/>
    <w:rsid w:val="000571EB"/>
    <w:rsid w:val="00057396"/>
    <w:rsid w:val="0005767E"/>
    <w:rsid w:val="000576BD"/>
    <w:rsid w:val="000576D2"/>
    <w:rsid w:val="000576D8"/>
    <w:rsid w:val="000576F2"/>
    <w:rsid w:val="000577FF"/>
    <w:rsid w:val="00057A71"/>
    <w:rsid w:val="00057B05"/>
    <w:rsid w:val="00057B5C"/>
    <w:rsid w:val="00057C90"/>
    <w:rsid w:val="00057DDB"/>
    <w:rsid w:val="00060080"/>
    <w:rsid w:val="0006032D"/>
    <w:rsid w:val="000603B5"/>
    <w:rsid w:val="000603CA"/>
    <w:rsid w:val="000604B3"/>
    <w:rsid w:val="00060511"/>
    <w:rsid w:val="00060601"/>
    <w:rsid w:val="0006061A"/>
    <w:rsid w:val="0006070A"/>
    <w:rsid w:val="0006072B"/>
    <w:rsid w:val="00060965"/>
    <w:rsid w:val="00060A45"/>
    <w:rsid w:val="00060B06"/>
    <w:rsid w:val="00060BDC"/>
    <w:rsid w:val="00060D4B"/>
    <w:rsid w:val="0006110D"/>
    <w:rsid w:val="000611A4"/>
    <w:rsid w:val="000611AA"/>
    <w:rsid w:val="000611E3"/>
    <w:rsid w:val="0006122C"/>
    <w:rsid w:val="00061418"/>
    <w:rsid w:val="000614D4"/>
    <w:rsid w:val="00061633"/>
    <w:rsid w:val="000616A7"/>
    <w:rsid w:val="000616BB"/>
    <w:rsid w:val="000616CD"/>
    <w:rsid w:val="000619FB"/>
    <w:rsid w:val="00061A97"/>
    <w:rsid w:val="00061BAF"/>
    <w:rsid w:val="00061C28"/>
    <w:rsid w:val="00061CA2"/>
    <w:rsid w:val="00061DF1"/>
    <w:rsid w:val="00061EC7"/>
    <w:rsid w:val="00061F3B"/>
    <w:rsid w:val="0006219E"/>
    <w:rsid w:val="000621BB"/>
    <w:rsid w:val="00062547"/>
    <w:rsid w:val="0006269E"/>
    <w:rsid w:val="00062859"/>
    <w:rsid w:val="00062A9D"/>
    <w:rsid w:val="00062C59"/>
    <w:rsid w:val="00062C86"/>
    <w:rsid w:val="00062D13"/>
    <w:rsid w:val="00062E07"/>
    <w:rsid w:val="000631D5"/>
    <w:rsid w:val="00063287"/>
    <w:rsid w:val="0006343A"/>
    <w:rsid w:val="00063448"/>
    <w:rsid w:val="000634F7"/>
    <w:rsid w:val="0006363C"/>
    <w:rsid w:val="0006369A"/>
    <w:rsid w:val="000636D5"/>
    <w:rsid w:val="00063AD4"/>
    <w:rsid w:val="00063B81"/>
    <w:rsid w:val="00063E91"/>
    <w:rsid w:val="00063EF7"/>
    <w:rsid w:val="00063FB2"/>
    <w:rsid w:val="000642D4"/>
    <w:rsid w:val="0006437C"/>
    <w:rsid w:val="0006440B"/>
    <w:rsid w:val="00064853"/>
    <w:rsid w:val="000649EA"/>
    <w:rsid w:val="00064CFA"/>
    <w:rsid w:val="00064E21"/>
    <w:rsid w:val="00064FD8"/>
    <w:rsid w:val="0006511D"/>
    <w:rsid w:val="00065145"/>
    <w:rsid w:val="000652B7"/>
    <w:rsid w:val="00065329"/>
    <w:rsid w:val="0006532A"/>
    <w:rsid w:val="0006541A"/>
    <w:rsid w:val="0006547E"/>
    <w:rsid w:val="000656DB"/>
    <w:rsid w:val="0006573E"/>
    <w:rsid w:val="00065817"/>
    <w:rsid w:val="000658C1"/>
    <w:rsid w:val="00065A87"/>
    <w:rsid w:val="00065BA0"/>
    <w:rsid w:val="00065BD8"/>
    <w:rsid w:val="00065D6F"/>
    <w:rsid w:val="00065E18"/>
    <w:rsid w:val="00065E8B"/>
    <w:rsid w:val="00065EE9"/>
    <w:rsid w:val="00065F6F"/>
    <w:rsid w:val="00066028"/>
    <w:rsid w:val="00066103"/>
    <w:rsid w:val="00066126"/>
    <w:rsid w:val="0006613F"/>
    <w:rsid w:val="000661A4"/>
    <w:rsid w:val="000661EF"/>
    <w:rsid w:val="000662B2"/>
    <w:rsid w:val="000663AC"/>
    <w:rsid w:val="00066745"/>
    <w:rsid w:val="00066770"/>
    <w:rsid w:val="000667B1"/>
    <w:rsid w:val="00066854"/>
    <w:rsid w:val="00066890"/>
    <w:rsid w:val="00066B10"/>
    <w:rsid w:val="00066B69"/>
    <w:rsid w:val="00066D97"/>
    <w:rsid w:val="00066DA9"/>
    <w:rsid w:val="00066E6F"/>
    <w:rsid w:val="00066FAA"/>
    <w:rsid w:val="00067155"/>
    <w:rsid w:val="000671D5"/>
    <w:rsid w:val="00067255"/>
    <w:rsid w:val="0006731A"/>
    <w:rsid w:val="00067398"/>
    <w:rsid w:val="0006749D"/>
    <w:rsid w:val="0006754D"/>
    <w:rsid w:val="000676D3"/>
    <w:rsid w:val="000677F2"/>
    <w:rsid w:val="000678BF"/>
    <w:rsid w:val="000679AF"/>
    <w:rsid w:val="00067BC7"/>
    <w:rsid w:val="00067EA3"/>
    <w:rsid w:val="00070037"/>
    <w:rsid w:val="00070086"/>
    <w:rsid w:val="000700CE"/>
    <w:rsid w:val="00070191"/>
    <w:rsid w:val="000701A6"/>
    <w:rsid w:val="000701B5"/>
    <w:rsid w:val="0007021E"/>
    <w:rsid w:val="00070503"/>
    <w:rsid w:val="00070529"/>
    <w:rsid w:val="0007053D"/>
    <w:rsid w:val="00070965"/>
    <w:rsid w:val="00070A51"/>
    <w:rsid w:val="00070B3B"/>
    <w:rsid w:val="00070C7B"/>
    <w:rsid w:val="00070CA4"/>
    <w:rsid w:val="00070DB7"/>
    <w:rsid w:val="00070E29"/>
    <w:rsid w:val="00071011"/>
    <w:rsid w:val="00071051"/>
    <w:rsid w:val="000711C9"/>
    <w:rsid w:val="000711DE"/>
    <w:rsid w:val="000711E2"/>
    <w:rsid w:val="00071332"/>
    <w:rsid w:val="000713C0"/>
    <w:rsid w:val="0007145A"/>
    <w:rsid w:val="00071554"/>
    <w:rsid w:val="00071871"/>
    <w:rsid w:val="00071EC4"/>
    <w:rsid w:val="000720D2"/>
    <w:rsid w:val="0007237F"/>
    <w:rsid w:val="000724E5"/>
    <w:rsid w:val="00072518"/>
    <w:rsid w:val="0007256A"/>
    <w:rsid w:val="00072570"/>
    <w:rsid w:val="000727A1"/>
    <w:rsid w:val="00072A73"/>
    <w:rsid w:val="00072A97"/>
    <w:rsid w:val="00072B4E"/>
    <w:rsid w:val="00072B6D"/>
    <w:rsid w:val="00072BB4"/>
    <w:rsid w:val="00072BFF"/>
    <w:rsid w:val="000730D4"/>
    <w:rsid w:val="00073377"/>
    <w:rsid w:val="0007351E"/>
    <w:rsid w:val="0007364F"/>
    <w:rsid w:val="00073662"/>
    <w:rsid w:val="0007379B"/>
    <w:rsid w:val="000738A9"/>
    <w:rsid w:val="00073A25"/>
    <w:rsid w:val="00073FE3"/>
    <w:rsid w:val="000742F2"/>
    <w:rsid w:val="00074404"/>
    <w:rsid w:val="00074405"/>
    <w:rsid w:val="0007440D"/>
    <w:rsid w:val="0007445F"/>
    <w:rsid w:val="00074536"/>
    <w:rsid w:val="0007460F"/>
    <w:rsid w:val="00074783"/>
    <w:rsid w:val="000748AE"/>
    <w:rsid w:val="00074D9B"/>
    <w:rsid w:val="00074DA8"/>
    <w:rsid w:val="0007526E"/>
    <w:rsid w:val="000752EC"/>
    <w:rsid w:val="0007536E"/>
    <w:rsid w:val="00075456"/>
    <w:rsid w:val="0007547A"/>
    <w:rsid w:val="0007556A"/>
    <w:rsid w:val="000755CA"/>
    <w:rsid w:val="0007568A"/>
    <w:rsid w:val="000756D6"/>
    <w:rsid w:val="00075904"/>
    <w:rsid w:val="0007590E"/>
    <w:rsid w:val="000759F9"/>
    <w:rsid w:val="00075B83"/>
    <w:rsid w:val="00075B8B"/>
    <w:rsid w:val="00075B9F"/>
    <w:rsid w:val="00075BA0"/>
    <w:rsid w:val="00075DD6"/>
    <w:rsid w:val="00075E6C"/>
    <w:rsid w:val="00075EE1"/>
    <w:rsid w:val="00075F35"/>
    <w:rsid w:val="00075FA3"/>
    <w:rsid w:val="00076037"/>
    <w:rsid w:val="000760EC"/>
    <w:rsid w:val="0007613C"/>
    <w:rsid w:val="000762C1"/>
    <w:rsid w:val="000765D2"/>
    <w:rsid w:val="0007674A"/>
    <w:rsid w:val="000769BC"/>
    <w:rsid w:val="00076A5D"/>
    <w:rsid w:val="00076F4B"/>
    <w:rsid w:val="0007730C"/>
    <w:rsid w:val="000773DD"/>
    <w:rsid w:val="000775A2"/>
    <w:rsid w:val="000775F5"/>
    <w:rsid w:val="000776A3"/>
    <w:rsid w:val="000777B5"/>
    <w:rsid w:val="00077AE9"/>
    <w:rsid w:val="00077AFB"/>
    <w:rsid w:val="00077B83"/>
    <w:rsid w:val="00077B88"/>
    <w:rsid w:val="00077EAC"/>
    <w:rsid w:val="00077F10"/>
    <w:rsid w:val="0008005A"/>
    <w:rsid w:val="0008023D"/>
    <w:rsid w:val="0008060D"/>
    <w:rsid w:val="000806A1"/>
    <w:rsid w:val="000806D7"/>
    <w:rsid w:val="000807A9"/>
    <w:rsid w:val="00080812"/>
    <w:rsid w:val="000808FC"/>
    <w:rsid w:val="00080978"/>
    <w:rsid w:val="000809F3"/>
    <w:rsid w:val="00080B0F"/>
    <w:rsid w:val="00080B3B"/>
    <w:rsid w:val="00080BC7"/>
    <w:rsid w:val="00080C07"/>
    <w:rsid w:val="00080C3B"/>
    <w:rsid w:val="00080C4E"/>
    <w:rsid w:val="00080D08"/>
    <w:rsid w:val="00080DD9"/>
    <w:rsid w:val="00080E19"/>
    <w:rsid w:val="00080F89"/>
    <w:rsid w:val="0008105F"/>
    <w:rsid w:val="0008106D"/>
    <w:rsid w:val="000810D8"/>
    <w:rsid w:val="00081148"/>
    <w:rsid w:val="0008122B"/>
    <w:rsid w:val="00081232"/>
    <w:rsid w:val="000812C8"/>
    <w:rsid w:val="0008154C"/>
    <w:rsid w:val="00081669"/>
    <w:rsid w:val="00081671"/>
    <w:rsid w:val="000817DC"/>
    <w:rsid w:val="0008189B"/>
    <w:rsid w:val="000818C7"/>
    <w:rsid w:val="00081977"/>
    <w:rsid w:val="00081A13"/>
    <w:rsid w:val="00081ADF"/>
    <w:rsid w:val="00081AF7"/>
    <w:rsid w:val="00081B95"/>
    <w:rsid w:val="00081BBA"/>
    <w:rsid w:val="00081C12"/>
    <w:rsid w:val="00081D3D"/>
    <w:rsid w:val="00081D44"/>
    <w:rsid w:val="00082146"/>
    <w:rsid w:val="000821C7"/>
    <w:rsid w:val="000821EE"/>
    <w:rsid w:val="00082201"/>
    <w:rsid w:val="00082502"/>
    <w:rsid w:val="000825F2"/>
    <w:rsid w:val="000828C5"/>
    <w:rsid w:val="00082918"/>
    <w:rsid w:val="000829C7"/>
    <w:rsid w:val="00082B4B"/>
    <w:rsid w:val="00082E93"/>
    <w:rsid w:val="00083036"/>
    <w:rsid w:val="000832D1"/>
    <w:rsid w:val="000833C1"/>
    <w:rsid w:val="0008372F"/>
    <w:rsid w:val="0008374E"/>
    <w:rsid w:val="00083824"/>
    <w:rsid w:val="00083DC4"/>
    <w:rsid w:val="00083DF6"/>
    <w:rsid w:val="00083F48"/>
    <w:rsid w:val="00084009"/>
    <w:rsid w:val="00084069"/>
    <w:rsid w:val="0008419F"/>
    <w:rsid w:val="000841E6"/>
    <w:rsid w:val="000842B3"/>
    <w:rsid w:val="000844CF"/>
    <w:rsid w:val="0008456A"/>
    <w:rsid w:val="00084669"/>
    <w:rsid w:val="0008488D"/>
    <w:rsid w:val="000848DD"/>
    <w:rsid w:val="00084C41"/>
    <w:rsid w:val="0008544F"/>
    <w:rsid w:val="00085485"/>
    <w:rsid w:val="0008551A"/>
    <w:rsid w:val="000855B7"/>
    <w:rsid w:val="000855D6"/>
    <w:rsid w:val="000856BA"/>
    <w:rsid w:val="00085CED"/>
    <w:rsid w:val="00085F78"/>
    <w:rsid w:val="00085F81"/>
    <w:rsid w:val="00086146"/>
    <w:rsid w:val="000862A1"/>
    <w:rsid w:val="000863CF"/>
    <w:rsid w:val="0008640B"/>
    <w:rsid w:val="0008667B"/>
    <w:rsid w:val="0008699F"/>
    <w:rsid w:val="000869D8"/>
    <w:rsid w:val="00086B63"/>
    <w:rsid w:val="00086C22"/>
    <w:rsid w:val="00086DF1"/>
    <w:rsid w:val="00086EA1"/>
    <w:rsid w:val="00086F17"/>
    <w:rsid w:val="00086F27"/>
    <w:rsid w:val="00086F71"/>
    <w:rsid w:val="00087049"/>
    <w:rsid w:val="00087359"/>
    <w:rsid w:val="000873C9"/>
    <w:rsid w:val="00087440"/>
    <w:rsid w:val="0008744F"/>
    <w:rsid w:val="000874F4"/>
    <w:rsid w:val="00087729"/>
    <w:rsid w:val="00087EDE"/>
    <w:rsid w:val="0009006A"/>
    <w:rsid w:val="0009023F"/>
    <w:rsid w:val="00090259"/>
    <w:rsid w:val="000902D3"/>
    <w:rsid w:val="00090391"/>
    <w:rsid w:val="000907D9"/>
    <w:rsid w:val="00090939"/>
    <w:rsid w:val="000909A2"/>
    <w:rsid w:val="000909F7"/>
    <w:rsid w:val="00090EFC"/>
    <w:rsid w:val="00090F37"/>
    <w:rsid w:val="00090FF5"/>
    <w:rsid w:val="00091136"/>
    <w:rsid w:val="00091160"/>
    <w:rsid w:val="000911CF"/>
    <w:rsid w:val="000913A9"/>
    <w:rsid w:val="000913F6"/>
    <w:rsid w:val="000914C0"/>
    <w:rsid w:val="000914C3"/>
    <w:rsid w:val="000914D3"/>
    <w:rsid w:val="000916E4"/>
    <w:rsid w:val="0009170D"/>
    <w:rsid w:val="00091717"/>
    <w:rsid w:val="000917F1"/>
    <w:rsid w:val="00091A62"/>
    <w:rsid w:val="00091AE5"/>
    <w:rsid w:val="00091BB9"/>
    <w:rsid w:val="00091CA5"/>
    <w:rsid w:val="00091D2E"/>
    <w:rsid w:val="0009205A"/>
    <w:rsid w:val="00092180"/>
    <w:rsid w:val="000923F3"/>
    <w:rsid w:val="00092677"/>
    <w:rsid w:val="000926BA"/>
    <w:rsid w:val="00092793"/>
    <w:rsid w:val="00092A2C"/>
    <w:rsid w:val="00092A86"/>
    <w:rsid w:val="00092C3F"/>
    <w:rsid w:val="00092CF9"/>
    <w:rsid w:val="00092D13"/>
    <w:rsid w:val="00092D4E"/>
    <w:rsid w:val="00092F24"/>
    <w:rsid w:val="000931B9"/>
    <w:rsid w:val="000933FC"/>
    <w:rsid w:val="0009358D"/>
    <w:rsid w:val="000936C4"/>
    <w:rsid w:val="000937CB"/>
    <w:rsid w:val="000939EE"/>
    <w:rsid w:val="00093B5B"/>
    <w:rsid w:val="00093C4F"/>
    <w:rsid w:val="00093D95"/>
    <w:rsid w:val="0009405A"/>
    <w:rsid w:val="00094389"/>
    <w:rsid w:val="00094670"/>
    <w:rsid w:val="0009482E"/>
    <w:rsid w:val="000948C6"/>
    <w:rsid w:val="000949A5"/>
    <w:rsid w:val="00094D75"/>
    <w:rsid w:val="00094E41"/>
    <w:rsid w:val="00094EE0"/>
    <w:rsid w:val="00095066"/>
    <w:rsid w:val="0009512B"/>
    <w:rsid w:val="00095427"/>
    <w:rsid w:val="0009543C"/>
    <w:rsid w:val="00095954"/>
    <w:rsid w:val="00095AC2"/>
    <w:rsid w:val="00095B16"/>
    <w:rsid w:val="00095B57"/>
    <w:rsid w:val="00095B99"/>
    <w:rsid w:val="00095E4A"/>
    <w:rsid w:val="00095EFC"/>
    <w:rsid w:val="00095FED"/>
    <w:rsid w:val="0009604F"/>
    <w:rsid w:val="0009629D"/>
    <w:rsid w:val="0009641A"/>
    <w:rsid w:val="000965C1"/>
    <w:rsid w:val="00096715"/>
    <w:rsid w:val="000967A0"/>
    <w:rsid w:val="00096804"/>
    <w:rsid w:val="0009689B"/>
    <w:rsid w:val="00096ABF"/>
    <w:rsid w:val="00096B02"/>
    <w:rsid w:val="00096CB2"/>
    <w:rsid w:val="00096D1A"/>
    <w:rsid w:val="00096E30"/>
    <w:rsid w:val="00096E99"/>
    <w:rsid w:val="000970E2"/>
    <w:rsid w:val="000972B5"/>
    <w:rsid w:val="00097367"/>
    <w:rsid w:val="00097398"/>
    <w:rsid w:val="000973C0"/>
    <w:rsid w:val="00097751"/>
    <w:rsid w:val="00097BF6"/>
    <w:rsid w:val="00097C54"/>
    <w:rsid w:val="00097CA5"/>
    <w:rsid w:val="00097CE7"/>
    <w:rsid w:val="00097CED"/>
    <w:rsid w:val="00097D32"/>
    <w:rsid w:val="00097D87"/>
    <w:rsid w:val="00097E08"/>
    <w:rsid w:val="000A0041"/>
    <w:rsid w:val="000A0138"/>
    <w:rsid w:val="000A01E0"/>
    <w:rsid w:val="000A02D3"/>
    <w:rsid w:val="000A03F1"/>
    <w:rsid w:val="000A076B"/>
    <w:rsid w:val="000A0950"/>
    <w:rsid w:val="000A0A8D"/>
    <w:rsid w:val="000A0D1C"/>
    <w:rsid w:val="000A0D3E"/>
    <w:rsid w:val="000A0DAB"/>
    <w:rsid w:val="000A0E32"/>
    <w:rsid w:val="000A0ECC"/>
    <w:rsid w:val="000A12E9"/>
    <w:rsid w:val="000A1300"/>
    <w:rsid w:val="000A135A"/>
    <w:rsid w:val="000A1388"/>
    <w:rsid w:val="000A1583"/>
    <w:rsid w:val="000A1603"/>
    <w:rsid w:val="000A17B4"/>
    <w:rsid w:val="000A1943"/>
    <w:rsid w:val="000A1C47"/>
    <w:rsid w:val="000A1ED9"/>
    <w:rsid w:val="000A1F0F"/>
    <w:rsid w:val="000A1FE3"/>
    <w:rsid w:val="000A201C"/>
    <w:rsid w:val="000A2118"/>
    <w:rsid w:val="000A215D"/>
    <w:rsid w:val="000A2A33"/>
    <w:rsid w:val="000A2AF8"/>
    <w:rsid w:val="000A2BA8"/>
    <w:rsid w:val="000A2BB4"/>
    <w:rsid w:val="000A2CE5"/>
    <w:rsid w:val="000A2CEF"/>
    <w:rsid w:val="000A2EA2"/>
    <w:rsid w:val="000A2F39"/>
    <w:rsid w:val="000A2F3B"/>
    <w:rsid w:val="000A2FBB"/>
    <w:rsid w:val="000A3037"/>
    <w:rsid w:val="000A31A8"/>
    <w:rsid w:val="000A31B6"/>
    <w:rsid w:val="000A323F"/>
    <w:rsid w:val="000A32C2"/>
    <w:rsid w:val="000A3375"/>
    <w:rsid w:val="000A34A6"/>
    <w:rsid w:val="000A35F3"/>
    <w:rsid w:val="000A3638"/>
    <w:rsid w:val="000A3745"/>
    <w:rsid w:val="000A37AA"/>
    <w:rsid w:val="000A3ABA"/>
    <w:rsid w:val="000A3B49"/>
    <w:rsid w:val="000A3B8E"/>
    <w:rsid w:val="000A3EA9"/>
    <w:rsid w:val="000A40C1"/>
    <w:rsid w:val="000A4274"/>
    <w:rsid w:val="000A42FD"/>
    <w:rsid w:val="000A4337"/>
    <w:rsid w:val="000A45B7"/>
    <w:rsid w:val="000A4626"/>
    <w:rsid w:val="000A4656"/>
    <w:rsid w:val="000A468F"/>
    <w:rsid w:val="000A46F7"/>
    <w:rsid w:val="000A49F0"/>
    <w:rsid w:val="000A4A5E"/>
    <w:rsid w:val="000A4AE6"/>
    <w:rsid w:val="000A4B94"/>
    <w:rsid w:val="000A4BA1"/>
    <w:rsid w:val="000A4BBD"/>
    <w:rsid w:val="000A4BC8"/>
    <w:rsid w:val="000A4DB6"/>
    <w:rsid w:val="000A4DC8"/>
    <w:rsid w:val="000A4E4D"/>
    <w:rsid w:val="000A4E4E"/>
    <w:rsid w:val="000A50C8"/>
    <w:rsid w:val="000A52BA"/>
    <w:rsid w:val="000A52D6"/>
    <w:rsid w:val="000A536F"/>
    <w:rsid w:val="000A5393"/>
    <w:rsid w:val="000A5522"/>
    <w:rsid w:val="000A557A"/>
    <w:rsid w:val="000A55DE"/>
    <w:rsid w:val="000A587E"/>
    <w:rsid w:val="000A58AC"/>
    <w:rsid w:val="000A5BCC"/>
    <w:rsid w:val="000A5D23"/>
    <w:rsid w:val="000A5D79"/>
    <w:rsid w:val="000A5EC0"/>
    <w:rsid w:val="000A5EF4"/>
    <w:rsid w:val="000A5FB2"/>
    <w:rsid w:val="000A5FFC"/>
    <w:rsid w:val="000A608C"/>
    <w:rsid w:val="000A6198"/>
    <w:rsid w:val="000A6236"/>
    <w:rsid w:val="000A6291"/>
    <w:rsid w:val="000A6649"/>
    <w:rsid w:val="000A66CB"/>
    <w:rsid w:val="000A67EC"/>
    <w:rsid w:val="000A68F8"/>
    <w:rsid w:val="000A6959"/>
    <w:rsid w:val="000A69DA"/>
    <w:rsid w:val="000A6A37"/>
    <w:rsid w:val="000A6AF4"/>
    <w:rsid w:val="000A7293"/>
    <w:rsid w:val="000A7458"/>
    <w:rsid w:val="000A749C"/>
    <w:rsid w:val="000A74E8"/>
    <w:rsid w:val="000A761C"/>
    <w:rsid w:val="000A7878"/>
    <w:rsid w:val="000A78AB"/>
    <w:rsid w:val="000A7A17"/>
    <w:rsid w:val="000A7DF5"/>
    <w:rsid w:val="000A7F75"/>
    <w:rsid w:val="000B00DA"/>
    <w:rsid w:val="000B01AE"/>
    <w:rsid w:val="000B020C"/>
    <w:rsid w:val="000B02F5"/>
    <w:rsid w:val="000B0380"/>
    <w:rsid w:val="000B05B5"/>
    <w:rsid w:val="000B0A3E"/>
    <w:rsid w:val="000B0A9A"/>
    <w:rsid w:val="000B0C2F"/>
    <w:rsid w:val="000B0D1A"/>
    <w:rsid w:val="000B0E1C"/>
    <w:rsid w:val="000B0FD5"/>
    <w:rsid w:val="000B10C2"/>
    <w:rsid w:val="000B12E8"/>
    <w:rsid w:val="000B1336"/>
    <w:rsid w:val="000B13C1"/>
    <w:rsid w:val="000B1410"/>
    <w:rsid w:val="000B18A6"/>
    <w:rsid w:val="000B194F"/>
    <w:rsid w:val="000B195F"/>
    <w:rsid w:val="000B1991"/>
    <w:rsid w:val="000B19D2"/>
    <w:rsid w:val="000B1C24"/>
    <w:rsid w:val="000B1CB6"/>
    <w:rsid w:val="000B1FB1"/>
    <w:rsid w:val="000B2132"/>
    <w:rsid w:val="000B2633"/>
    <w:rsid w:val="000B26C8"/>
    <w:rsid w:val="000B278F"/>
    <w:rsid w:val="000B297C"/>
    <w:rsid w:val="000B29AD"/>
    <w:rsid w:val="000B2A9F"/>
    <w:rsid w:val="000B2BE4"/>
    <w:rsid w:val="000B2CCC"/>
    <w:rsid w:val="000B2EF1"/>
    <w:rsid w:val="000B39F8"/>
    <w:rsid w:val="000B3B49"/>
    <w:rsid w:val="000B3B8B"/>
    <w:rsid w:val="000B3BD2"/>
    <w:rsid w:val="000B3EDE"/>
    <w:rsid w:val="000B3FC5"/>
    <w:rsid w:val="000B418B"/>
    <w:rsid w:val="000B432E"/>
    <w:rsid w:val="000B4345"/>
    <w:rsid w:val="000B43A3"/>
    <w:rsid w:val="000B43EE"/>
    <w:rsid w:val="000B441B"/>
    <w:rsid w:val="000B447B"/>
    <w:rsid w:val="000B4486"/>
    <w:rsid w:val="000B448D"/>
    <w:rsid w:val="000B45F1"/>
    <w:rsid w:val="000B487D"/>
    <w:rsid w:val="000B48C8"/>
    <w:rsid w:val="000B4A28"/>
    <w:rsid w:val="000B4AA5"/>
    <w:rsid w:val="000B4AE4"/>
    <w:rsid w:val="000B4C98"/>
    <w:rsid w:val="000B5070"/>
    <w:rsid w:val="000B50B4"/>
    <w:rsid w:val="000B5103"/>
    <w:rsid w:val="000B5219"/>
    <w:rsid w:val="000B535D"/>
    <w:rsid w:val="000B53B2"/>
    <w:rsid w:val="000B54C1"/>
    <w:rsid w:val="000B54EC"/>
    <w:rsid w:val="000B5749"/>
    <w:rsid w:val="000B58B5"/>
    <w:rsid w:val="000B598F"/>
    <w:rsid w:val="000B5AA1"/>
    <w:rsid w:val="000B5B79"/>
    <w:rsid w:val="000B5BE5"/>
    <w:rsid w:val="000B5BE6"/>
    <w:rsid w:val="000B5DE3"/>
    <w:rsid w:val="000B602C"/>
    <w:rsid w:val="000B6055"/>
    <w:rsid w:val="000B60D3"/>
    <w:rsid w:val="000B6392"/>
    <w:rsid w:val="000B6445"/>
    <w:rsid w:val="000B6556"/>
    <w:rsid w:val="000B6669"/>
    <w:rsid w:val="000B673C"/>
    <w:rsid w:val="000B6819"/>
    <w:rsid w:val="000B68E9"/>
    <w:rsid w:val="000B69B2"/>
    <w:rsid w:val="000B6A9F"/>
    <w:rsid w:val="000B6B24"/>
    <w:rsid w:val="000B6BC9"/>
    <w:rsid w:val="000B6E2C"/>
    <w:rsid w:val="000B6EA6"/>
    <w:rsid w:val="000B7207"/>
    <w:rsid w:val="000B7372"/>
    <w:rsid w:val="000B7423"/>
    <w:rsid w:val="000B7660"/>
    <w:rsid w:val="000B7786"/>
    <w:rsid w:val="000B77E8"/>
    <w:rsid w:val="000B79E7"/>
    <w:rsid w:val="000B7A68"/>
    <w:rsid w:val="000B7B01"/>
    <w:rsid w:val="000B7CD8"/>
    <w:rsid w:val="000C0077"/>
    <w:rsid w:val="000C00C7"/>
    <w:rsid w:val="000C01DE"/>
    <w:rsid w:val="000C0336"/>
    <w:rsid w:val="000C03A0"/>
    <w:rsid w:val="000C064B"/>
    <w:rsid w:val="000C06F8"/>
    <w:rsid w:val="000C0783"/>
    <w:rsid w:val="000C0813"/>
    <w:rsid w:val="000C08AC"/>
    <w:rsid w:val="000C0A6E"/>
    <w:rsid w:val="000C0C56"/>
    <w:rsid w:val="000C0E3F"/>
    <w:rsid w:val="000C1506"/>
    <w:rsid w:val="000C19A1"/>
    <w:rsid w:val="000C1ADA"/>
    <w:rsid w:val="000C1BE7"/>
    <w:rsid w:val="000C1CEB"/>
    <w:rsid w:val="000C1F41"/>
    <w:rsid w:val="000C1FA5"/>
    <w:rsid w:val="000C2044"/>
    <w:rsid w:val="000C205E"/>
    <w:rsid w:val="000C2143"/>
    <w:rsid w:val="000C22A2"/>
    <w:rsid w:val="000C24C5"/>
    <w:rsid w:val="000C2607"/>
    <w:rsid w:val="000C26F9"/>
    <w:rsid w:val="000C2896"/>
    <w:rsid w:val="000C2A08"/>
    <w:rsid w:val="000C2A64"/>
    <w:rsid w:val="000C2B8D"/>
    <w:rsid w:val="000C2FED"/>
    <w:rsid w:val="000C3001"/>
    <w:rsid w:val="000C3158"/>
    <w:rsid w:val="000C3243"/>
    <w:rsid w:val="000C33F3"/>
    <w:rsid w:val="000C3444"/>
    <w:rsid w:val="000C3BF2"/>
    <w:rsid w:val="000C3DCE"/>
    <w:rsid w:val="000C3F6A"/>
    <w:rsid w:val="000C4079"/>
    <w:rsid w:val="000C41F4"/>
    <w:rsid w:val="000C42AE"/>
    <w:rsid w:val="000C44C8"/>
    <w:rsid w:val="000C454B"/>
    <w:rsid w:val="000C45CA"/>
    <w:rsid w:val="000C4796"/>
    <w:rsid w:val="000C47A7"/>
    <w:rsid w:val="000C4869"/>
    <w:rsid w:val="000C487B"/>
    <w:rsid w:val="000C48E7"/>
    <w:rsid w:val="000C4BEA"/>
    <w:rsid w:val="000C50AC"/>
    <w:rsid w:val="000C50D1"/>
    <w:rsid w:val="000C54A9"/>
    <w:rsid w:val="000C564C"/>
    <w:rsid w:val="000C567E"/>
    <w:rsid w:val="000C578D"/>
    <w:rsid w:val="000C5810"/>
    <w:rsid w:val="000C597C"/>
    <w:rsid w:val="000C5A0A"/>
    <w:rsid w:val="000C5A9B"/>
    <w:rsid w:val="000C5C0B"/>
    <w:rsid w:val="000C5C38"/>
    <w:rsid w:val="000C5C90"/>
    <w:rsid w:val="000C5D15"/>
    <w:rsid w:val="000C5E8F"/>
    <w:rsid w:val="000C5FB4"/>
    <w:rsid w:val="000C5FDE"/>
    <w:rsid w:val="000C6061"/>
    <w:rsid w:val="000C620E"/>
    <w:rsid w:val="000C6372"/>
    <w:rsid w:val="000C6847"/>
    <w:rsid w:val="000C6924"/>
    <w:rsid w:val="000C6931"/>
    <w:rsid w:val="000C6B0C"/>
    <w:rsid w:val="000C6B29"/>
    <w:rsid w:val="000C6D0F"/>
    <w:rsid w:val="000C6D5B"/>
    <w:rsid w:val="000C6E72"/>
    <w:rsid w:val="000C6EE9"/>
    <w:rsid w:val="000C71E3"/>
    <w:rsid w:val="000C753C"/>
    <w:rsid w:val="000C7673"/>
    <w:rsid w:val="000C779C"/>
    <w:rsid w:val="000C7D88"/>
    <w:rsid w:val="000C7FA6"/>
    <w:rsid w:val="000D003A"/>
    <w:rsid w:val="000D0151"/>
    <w:rsid w:val="000D04C4"/>
    <w:rsid w:val="000D05C0"/>
    <w:rsid w:val="000D05E1"/>
    <w:rsid w:val="000D06B2"/>
    <w:rsid w:val="000D071C"/>
    <w:rsid w:val="000D08EB"/>
    <w:rsid w:val="000D0977"/>
    <w:rsid w:val="000D0ACB"/>
    <w:rsid w:val="000D0C2B"/>
    <w:rsid w:val="000D0D01"/>
    <w:rsid w:val="000D0D9D"/>
    <w:rsid w:val="000D0E58"/>
    <w:rsid w:val="000D0FF5"/>
    <w:rsid w:val="000D11A1"/>
    <w:rsid w:val="000D1283"/>
    <w:rsid w:val="000D1365"/>
    <w:rsid w:val="000D13D3"/>
    <w:rsid w:val="000D1549"/>
    <w:rsid w:val="000D16C6"/>
    <w:rsid w:val="000D17BB"/>
    <w:rsid w:val="000D1848"/>
    <w:rsid w:val="000D18BC"/>
    <w:rsid w:val="000D1941"/>
    <w:rsid w:val="000D1C68"/>
    <w:rsid w:val="000D1FC2"/>
    <w:rsid w:val="000D2131"/>
    <w:rsid w:val="000D233B"/>
    <w:rsid w:val="000D23B5"/>
    <w:rsid w:val="000D24CE"/>
    <w:rsid w:val="000D24DD"/>
    <w:rsid w:val="000D25E1"/>
    <w:rsid w:val="000D26AF"/>
    <w:rsid w:val="000D26C2"/>
    <w:rsid w:val="000D283D"/>
    <w:rsid w:val="000D2847"/>
    <w:rsid w:val="000D2895"/>
    <w:rsid w:val="000D293F"/>
    <w:rsid w:val="000D2981"/>
    <w:rsid w:val="000D2A79"/>
    <w:rsid w:val="000D2AE5"/>
    <w:rsid w:val="000D2BAA"/>
    <w:rsid w:val="000D2E0D"/>
    <w:rsid w:val="000D2E75"/>
    <w:rsid w:val="000D2E84"/>
    <w:rsid w:val="000D314C"/>
    <w:rsid w:val="000D331A"/>
    <w:rsid w:val="000D33DF"/>
    <w:rsid w:val="000D34C6"/>
    <w:rsid w:val="000D35B4"/>
    <w:rsid w:val="000D3923"/>
    <w:rsid w:val="000D3AEF"/>
    <w:rsid w:val="000D430C"/>
    <w:rsid w:val="000D4758"/>
    <w:rsid w:val="000D47BF"/>
    <w:rsid w:val="000D4961"/>
    <w:rsid w:val="000D4A69"/>
    <w:rsid w:val="000D4BCC"/>
    <w:rsid w:val="000D4BF8"/>
    <w:rsid w:val="000D4D02"/>
    <w:rsid w:val="000D4D92"/>
    <w:rsid w:val="000D4DB8"/>
    <w:rsid w:val="000D4FC6"/>
    <w:rsid w:val="000D502B"/>
    <w:rsid w:val="000D50F9"/>
    <w:rsid w:val="000D51CF"/>
    <w:rsid w:val="000D51E9"/>
    <w:rsid w:val="000D52A6"/>
    <w:rsid w:val="000D52AE"/>
    <w:rsid w:val="000D52B7"/>
    <w:rsid w:val="000D52F9"/>
    <w:rsid w:val="000D530E"/>
    <w:rsid w:val="000D53FE"/>
    <w:rsid w:val="000D5681"/>
    <w:rsid w:val="000D56BB"/>
    <w:rsid w:val="000D57CD"/>
    <w:rsid w:val="000D58DA"/>
    <w:rsid w:val="000D5951"/>
    <w:rsid w:val="000D5A26"/>
    <w:rsid w:val="000D5A8E"/>
    <w:rsid w:val="000D5B31"/>
    <w:rsid w:val="000D5C4A"/>
    <w:rsid w:val="000D5CB7"/>
    <w:rsid w:val="000D5E00"/>
    <w:rsid w:val="000D5FE6"/>
    <w:rsid w:val="000D6100"/>
    <w:rsid w:val="000D6134"/>
    <w:rsid w:val="000D621A"/>
    <w:rsid w:val="000D62EF"/>
    <w:rsid w:val="000D65F4"/>
    <w:rsid w:val="000D67AB"/>
    <w:rsid w:val="000D69D0"/>
    <w:rsid w:val="000D6AC0"/>
    <w:rsid w:val="000D6C9F"/>
    <w:rsid w:val="000D6D43"/>
    <w:rsid w:val="000D6E70"/>
    <w:rsid w:val="000D6F6B"/>
    <w:rsid w:val="000D706D"/>
    <w:rsid w:val="000D708B"/>
    <w:rsid w:val="000D70E5"/>
    <w:rsid w:val="000D7228"/>
    <w:rsid w:val="000D7463"/>
    <w:rsid w:val="000D752A"/>
    <w:rsid w:val="000D758F"/>
    <w:rsid w:val="000D75EC"/>
    <w:rsid w:val="000D7645"/>
    <w:rsid w:val="000D789D"/>
    <w:rsid w:val="000D78BC"/>
    <w:rsid w:val="000D78C5"/>
    <w:rsid w:val="000D7C7D"/>
    <w:rsid w:val="000D7FCC"/>
    <w:rsid w:val="000E005A"/>
    <w:rsid w:val="000E024E"/>
    <w:rsid w:val="000E0279"/>
    <w:rsid w:val="000E0518"/>
    <w:rsid w:val="000E055E"/>
    <w:rsid w:val="000E07DF"/>
    <w:rsid w:val="000E084A"/>
    <w:rsid w:val="000E0994"/>
    <w:rsid w:val="000E09EF"/>
    <w:rsid w:val="000E0AAB"/>
    <w:rsid w:val="000E0B69"/>
    <w:rsid w:val="000E0C1E"/>
    <w:rsid w:val="000E0D1D"/>
    <w:rsid w:val="000E0DE6"/>
    <w:rsid w:val="000E0E7C"/>
    <w:rsid w:val="000E0E94"/>
    <w:rsid w:val="000E10E9"/>
    <w:rsid w:val="000E16F9"/>
    <w:rsid w:val="000E17B9"/>
    <w:rsid w:val="000E17F2"/>
    <w:rsid w:val="000E1850"/>
    <w:rsid w:val="000E1CBF"/>
    <w:rsid w:val="000E1D22"/>
    <w:rsid w:val="000E2062"/>
    <w:rsid w:val="000E2183"/>
    <w:rsid w:val="000E218C"/>
    <w:rsid w:val="000E22B2"/>
    <w:rsid w:val="000E22C6"/>
    <w:rsid w:val="000E253A"/>
    <w:rsid w:val="000E256A"/>
    <w:rsid w:val="000E2A1E"/>
    <w:rsid w:val="000E2A72"/>
    <w:rsid w:val="000E2C4C"/>
    <w:rsid w:val="000E2D3A"/>
    <w:rsid w:val="000E2D46"/>
    <w:rsid w:val="000E2D63"/>
    <w:rsid w:val="000E306D"/>
    <w:rsid w:val="000E307F"/>
    <w:rsid w:val="000E3097"/>
    <w:rsid w:val="000E354E"/>
    <w:rsid w:val="000E3679"/>
    <w:rsid w:val="000E36E3"/>
    <w:rsid w:val="000E3742"/>
    <w:rsid w:val="000E38B8"/>
    <w:rsid w:val="000E38C8"/>
    <w:rsid w:val="000E392D"/>
    <w:rsid w:val="000E3B18"/>
    <w:rsid w:val="000E3B97"/>
    <w:rsid w:val="000E3C24"/>
    <w:rsid w:val="000E3D05"/>
    <w:rsid w:val="000E4069"/>
    <w:rsid w:val="000E40C6"/>
    <w:rsid w:val="000E4156"/>
    <w:rsid w:val="000E42BB"/>
    <w:rsid w:val="000E43DF"/>
    <w:rsid w:val="000E44A2"/>
    <w:rsid w:val="000E44FD"/>
    <w:rsid w:val="000E4571"/>
    <w:rsid w:val="000E46C0"/>
    <w:rsid w:val="000E4D86"/>
    <w:rsid w:val="000E4E80"/>
    <w:rsid w:val="000E4F36"/>
    <w:rsid w:val="000E4F3C"/>
    <w:rsid w:val="000E5178"/>
    <w:rsid w:val="000E519D"/>
    <w:rsid w:val="000E524B"/>
    <w:rsid w:val="000E558E"/>
    <w:rsid w:val="000E55F3"/>
    <w:rsid w:val="000E5611"/>
    <w:rsid w:val="000E58EB"/>
    <w:rsid w:val="000E58F0"/>
    <w:rsid w:val="000E5ACF"/>
    <w:rsid w:val="000E5B41"/>
    <w:rsid w:val="000E5B5C"/>
    <w:rsid w:val="000E5D42"/>
    <w:rsid w:val="000E5EA8"/>
    <w:rsid w:val="000E6050"/>
    <w:rsid w:val="000E6750"/>
    <w:rsid w:val="000E698F"/>
    <w:rsid w:val="000E6D23"/>
    <w:rsid w:val="000E6F5A"/>
    <w:rsid w:val="000E6FCD"/>
    <w:rsid w:val="000E6FDA"/>
    <w:rsid w:val="000E70BC"/>
    <w:rsid w:val="000E70D6"/>
    <w:rsid w:val="000E718A"/>
    <w:rsid w:val="000E7440"/>
    <w:rsid w:val="000E7476"/>
    <w:rsid w:val="000E78B6"/>
    <w:rsid w:val="000E7948"/>
    <w:rsid w:val="000E794F"/>
    <w:rsid w:val="000E79F6"/>
    <w:rsid w:val="000E7FD8"/>
    <w:rsid w:val="000F0003"/>
    <w:rsid w:val="000F0145"/>
    <w:rsid w:val="000F025B"/>
    <w:rsid w:val="000F0295"/>
    <w:rsid w:val="000F09C7"/>
    <w:rsid w:val="000F0A4E"/>
    <w:rsid w:val="000F0C74"/>
    <w:rsid w:val="000F0C8F"/>
    <w:rsid w:val="000F0CB8"/>
    <w:rsid w:val="000F105D"/>
    <w:rsid w:val="000F13B1"/>
    <w:rsid w:val="000F13BE"/>
    <w:rsid w:val="000F17AD"/>
    <w:rsid w:val="000F1838"/>
    <w:rsid w:val="000F1898"/>
    <w:rsid w:val="000F1BA5"/>
    <w:rsid w:val="000F1DC1"/>
    <w:rsid w:val="000F1DEF"/>
    <w:rsid w:val="000F1E40"/>
    <w:rsid w:val="000F2132"/>
    <w:rsid w:val="000F2152"/>
    <w:rsid w:val="000F2279"/>
    <w:rsid w:val="000F229E"/>
    <w:rsid w:val="000F22CC"/>
    <w:rsid w:val="000F2302"/>
    <w:rsid w:val="000F24F5"/>
    <w:rsid w:val="000F250F"/>
    <w:rsid w:val="000F25E1"/>
    <w:rsid w:val="000F2736"/>
    <w:rsid w:val="000F2865"/>
    <w:rsid w:val="000F2FE7"/>
    <w:rsid w:val="000F302C"/>
    <w:rsid w:val="000F3076"/>
    <w:rsid w:val="000F33C0"/>
    <w:rsid w:val="000F371C"/>
    <w:rsid w:val="000F3759"/>
    <w:rsid w:val="000F37C8"/>
    <w:rsid w:val="000F38D8"/>
    <w:rsid w:val="000F38F0"/>
    <w:rsid w:val="000F398A"/>
    <w:rsid w:val="000F3A1D"/>
    <w:rsid w:val="000F3BAA"/>
    <w:rsid w:val="000F3D28"/>
    <w:rsid w:val="000F3D8A"/>
    <w:rsid w:val="000F3DE1"/>
    <w:rsid w:val="000F3FA6"/>
    <w:rsid w:val="000F408C"/>
    <w:rsid w:val="000F4229"/>
    <w:rsid w:val="000F4288"/>
    <w:rsid w:val="000F459A"/>
    <w:rsid w:val="000F4660"/>
    <w:rsid w:val="000F4685"/>
    <w:rsid w:val="000F46D4"/>
    <w:rsid w:val="000F48F9"/>
    <w:rsid w:val="000F4920"/>
    <w:rsid w:val="000F497F"/>
    <w:rsid w:val="000F4BB0"/>
    <w:rsid w:val="000F4C3E"/>
    <w:rsid w:val="000F4E10"/>
    <w:rsid w:val="000F53A1"/>
    <w:rsid w:val="000F53AD"/>
    <w:rsid w:val="000F546A"/>
    <w:rsid w:val="000F5594"/>
    <w:rsid w:val="000F55BA"/>
    <w:rsid w:val="000F55FE"/>
    <w:rsid w:val="000F579D"/>
    <w:rsid w:val="000F588C"/>
    <w:rsid w:val="000F5917"/>
    <w:rsid w:val="000F599F"/>
    <w:rsid w:val="000F5B0B"/>
    <w:rsid w:val="000F5BA8"/>
    <w:rsid w:val="000F5CDD"/>
    <w:rsid w:val="000F5CE9"/>
    <w:rsid w:val="000F5E99"/>
    <w:rsid w:val="000F5EE6"/>
    <w:rsid w:val="000F6016"/>
    <w:rsid w:val="000F6195"/>
    <w:rsid w:val="000F61BD"/>
    <w:rsid w:val="000F62FD"/>
    <w:rsid w:val="000F632B"/>
    <w:rsid w:val="000F64E2"/>
    <w:rsid w:val="000F660A"/>
    <w:rsid w:val="000F6615"/>
    <w:rsid w:val="000F67E2"/>
    <w:rsid w:val="000F6871"/>
    <w:rsid w:val="000F68DB"/>
    <w:rsid w:val="000F6A65"/>
    <w:rsid w:val="000F6BE0"/>
    <w:rsid w:val="000F6C00"/>
    <w:rsid w:val="000F6C93"/>
    <w:rsid w:val="000F6DDA"/>
    <w:rsid w:val="000F7165"/>
    <w:rsid w:val="000F7172"/>
    <w:rsid w:val="000F719B"/>
    <w:rsid w:val="000F73EF"/>
    <w:rsid w:val="000F7466"/>
    <w:rsid w:val="000F74E5"/>
    <w:rsid w:val="000F75C5"/>
    <w:rsid w:val="000F7670"/>
    <w:rsid w:val="000F7680"/>
    <w:rsid w:val="000F7685"/>
    <w:rsid w:val="000F7855"/>
    <w:rsid w:val="000F78CE"/>
    <w:rsid w:val="000F7932"/>
    <w:rsid w:val="000F79EC"/>
    <w:rsid w:val="000F79F6"/>
    <w:rsid w:val="000F7A20"/>
    <w:rsid w:val="000F7ACC"/>
    <w:rsid w:val="000F7C37"/>
    <w:rsid w:val="000F7C66"/>
    <w:rsid w:val="000F7E13"/>
    <w:rsid w:val="0010022E"/>
    <w:rsid w:val="00100347"/>
    <w:rsid w:val="00100393"/>
    <w:rsid w:val="00100437"/>
    <w:rsid w:val="001006B0"/>
    <w:rsid w:val="001008CD"/>
    <w:rsid w:val="00100974"/>
    <w:rsid w:val="00100A31"/>
    <w:rsid w:val="001010C4"/>
    <w:rsid w:val="00101174"/>
    <w:rsid w:val="001011D5"/>
    <w:rsid w:val="001014B9"/>
    <w:rsid w:val="00101932"/>
    <w:rsid w:val="00101971"/>
    <w:rsid w:val="001021A7"/>
    <w:rsid w:val="001022BD"/>
    <w:rsid w:val="00102379"/>
    <w:rsid w:val="001025BE"/>
    <w:rsid w:val="001025C4"/>
    <w:rsid w:val="001026BE"/>
    <w:rsid w:val="00102728"/>
    <w:rsid w:val="001027A7"/>
    <w:rsid w:val="0010282F"/>
    <w:rsid w:val="0010294D"/>
    <w:rsid w:val="0010294E"/>
    <w:rsid w:val="00102B8D"/>
    <w:rsid w:val="00102BB7"/>
    <w:rsid w:val="00102C6F"/>
    <w:rsid w:val="00102CFF"/>
    <w:rsid w:val="00102D37"/>
    <w:rsid w:val="00102E87"/>
    <w:rsid w:val="00102EE5"/>
    <w:rsid w:val="00102F18"/>
    <w:rsid w:val="00102F42"/>
    <w:rsid w:val="00102FCA"/>
    <w:rsid w:val="00103024"/>
    <w:rsid w:val="0010320B"/>
    <w:rsid w:val="001032A2"/>
    <w:rsid w:val="001032BE"/>
    <w:rsid w:val="001033E8"/>
    <w:rsid w:val="00103560"/>
    <w:rsid w:val="0010357D"/>
    <w:rsid w:val="00103722"/>
    <w:rsid w:val="00103933"/>
    <w:rsid w:val="0010396E"/>
    <w:rsid w:val="001039A5"/>
    <w:rsid w:val="00103A87"/>
    <w:rsid w:val="00103E55"/>
    <w:rsid w:val="00103E8E"/>
    <w:rsid w:val="00103F9D"/>
    <w:rsid w:val="00104163"/>
    <w:rsid w:val="0010416A"/>
    <w:rsid w:val="0010439E"/>
    <w:rsid w:val="001044ED"/>
    <w:rsid w:val="0010462B"/>
    <w:rsid w:val="0010471C"/>
    <w:rsid w:val="00104740"/>
    <w:rsid w:val="001049A5"/>
    <w:rsid w:val="001049B2"/>
    <w:rsid w:val="00104A9F"/>
    <w:rsid w:val="00104CA6"/>
    <w:rsid w:val="00104D3C"/>
    <w:rsid w:val="00104E35"/>
    <w:rsid w:val="00104F5A"/>
    <w:rsid w:val="00104F60"/>
    <w:rsid w:val="00104FBF"/>
    <w:rsid w:val="00105156"/>
    <w:rsid w:val="00105184"/>
    <w:rsid w:val="00105402"/>
    <w:rsid w:val="001055CB"/>
    <w:rsid w:val="001055D3"/>
    <w:rsid w:val="00105ACB"/>
    <w:rsid w:val="00105BE3"/>
    <w:rsid w:val="00105E1A"/>
    <w:rsid w:val="00105E66"/>
    <w:rsid w:val="00105E7D"/>
    <w:rsid w:val="001060AB"/>
    <w:rsid w:val="001060C3"/>
    <w:rsid w:val="0010623B"/>
    <w:rsid w:val="001063C5"/>
    <w:rsid w:val="001064A1"/>
    <w:rsid w:val="001065D6"/>
    <w:rsid w:val="0010664F"/>
    <w:rsid w:val="00106653"/>
    <w:rsid w:val="001068D5"/>
    <w:rsid w:val="0010694B"/>
    <w:rsid w:val="001069AA"/>
    <w:rsid w:val="001069BC"/>
    <w:rsid w:val="00106BEB"/>
    <w:rsid w:val="00106D88"/>
    <w:rsid w:val="00106DA0"/>
    <w:rsid w:val="00106F8C"/>
    <w:rsid w:val="001071E9"/>
    <w:rsid w:val="00107455"/>
    <w:rsid w:val="0010752F"/>
    <w:rsid w:val="00107562"/>
    <w:rsid w:val="0010783F"/>
    <w:rsid w:val="00107898"/>
    <w:rsid w:val="00107E48"/>
    <w:rsid w:val="00107E8B"/>
    <w:rsid w:val="00107EC2"/>
    <w:rsid w:val="00107EF6"/>
    <w:rsid w:val="00107F38"/>
    <w:rsid w:val="00110562"/>
    <w:rsid w:val="0011058D"/>
    <w:rsid w:val="0011060A"/>
    <w:rsid w:val="001107A7"/>
    <w:rsid w:val="001107EA"/>
    <w:rsid w:val="00110ADB"/>
    <w:rsid w:val="00110D1B"/>
    <w:rsid w:val="00110D98"/>
    <w:rsid w:val="00110DD7"/>
    <w:rsid w:val="00110E38"/>
    <w:rsid w:val="00110E64"/>
    <w:rsid w:val="00110EAA"/>
    <w:rsid w:val="00110EB2"/>
    <w:rsid w:val="001114CB"/>
    <w:rsid w:val="001114EE"/>
    <w:rsid w:val="001115A6"/>
    <w:rsid w:val="00111674"/>
    <w:rsid w:val="001117AA"/>
    <w:rsid w:val="001118DD"/>
    <w:rsid w:val="0011196F"/>
    <w:rsid w:val="00111A05"/>
    <w:rsid w:val="00111A49"/>
    <w:rsid w:val="00111A98"/>
    <w:rsid w:val="00111AB0"/>
    <w:rsid w:val="00111B70"/>
    <w:rsid w:val="00111C69"/>
    <w:rsid w:val="00111D01"/>
    <w:rsid w:val="00111D56"/>
    <w:rsid w:val="00111EBD"/>
    <w:rsid w:val="00111F9C"/>
    <w:rsid w:val="00112220"/>
    <w:rsid w:val="001123CF"/>
    <w:rsid w:val="00112A29"/>
    <w:rsid w:val="00112A39"/>
    <w:rsid w:val="00112BA3"/>
    <w:rsid w:val="00112BD9"/>
    <w:rsid w:val="00112C8D"/>
    <w:rsid w:val="00112C90"/>
    <w:rsid w:val="00112CD0"/>
    <w:rsid w:val="00112D00"/>
    <w:rsid w:val="00112E42"/>
    <w:rsid w:val="00112E6E"/>
    <w:rsid w:val="00112E6F"/>
    <w:rsid w:val="00112F3C"/>
    <w:rsid w:val="00113016"/>
    <w:rsid w:val="00113059"/>
    <w:rsid w:val="00113106"/>
    <w:rsid w:val="0011311D"/>
    <w:rsid w:val="0011316A"/>
    <w:rsid w:val="0011320E"/>
    <w:rsid w:val="00113240"/>
    <w:rsid w:val="001135BB"/>
    <w:rsid w:val="00113873"/>
    <w:rsid w:val="00113884"/>
    <w:rsid w:val="00113898"/>
    <w:rsid w:val="00113921"/>
    <w:rsid w:val="00113A4B"/>
    <w:rsid w:val="00113C83"/>
    <w:rsid w:val="00113CDF"/>
    <w:rsid w:val="00113D0E"/>
    <w:rsid w:val="00113D87"/>
    <w:rsid w:val="00113DC0"/>
    <w:rsid w:val="00113F83"/>
    <w:rsid w:val="00113FBB"/>
    <w:rsid w:val="00113FCA"/>
    <w:rsid w:val="001140DB"/>
    <w:rsid w:val="001148DB"/>
    <w:rsid w:val="001148E4"/>
    <w:rsid w:val="00114A7D"/>
    <w:rsid w:val="00114E08"/>
    <w:rsid w:val="00114EB9"/>
    <w:rsid w:val="0011507C"/>
    <w:rsid w:val="00115083"/>
    <w:rsid w:val="001151B3"/>
    <w:rsid w:val="00115261"/>
    <w:rsid w:val="00115309"/>
    <w:rsid w:val="00115847"/>
    <w:rsid w:val="00115961"/>
    <w:rsid w:val="00115A01"/>
    <w:rsid w:val="00115C94"/>
    <w:rsid w:val="00115D5C"/>
    <w:rsid w:val="00116007"/>
    <w:rsid w:val="00116046"/>
    <w:rsid w:val="00116116"/>
    <w:rsid w:val="001165E4"/>
    <w:rsid w:val="00116BC0"/>
    <w:rsid w:val="00116DB9"/>
    <w:rsid w:val="00116E84"/>
    <w:rsid w:val="00116EDE"/>
    <w:rsid w:val="00116F67"/>
    <w:rsid w:val="00116F91"/>
    <w:rsid w:val="00116FB4"/>
    <w:rsid w:val="0011708D"/>
    <w:rsid w:val="001170B7"/>
    <w:rsid w:val="0011716E"/>
    <w:rsid w:val="001171BC"/>
    <w:rsid w:val="0011722B"/>
    <w:rsid w:val="001175F9"/>
    <w:rsid w:val="001176DA"/>
    <w:rsid w:val="001177DF"/>
    <w:rsid w:val="0011793D"/>
    <w:rsid w:val="00117972"/>
    <w:rsid w:val="00117A9D"/>
    <w:rsid w:val="00117FB3"/>
    <w:rsid w:val="00120110"/>
    <w:rsid w:val="00120252"/>
    <w:rsid w:val="00120526"/>
    <w:rsid w:val="00120715"/>
    <w:rsid w:val="001207BE"/>
    <w:rsid w:val="00120835"/>
    <w:rsid w:val="0012084D"/>
    <w:rsid w:val="00120A5C"/>
    <w:rsid w:val="00120D8D"/>
    <w:rsid w:val="00120EA8"/>
    <w:rsid w:val="00120F7F"/>
    <w:rsid w:val="00121026"/>
    <w:rsid w:val="00121252"/>
    <w:rsid w:val="001212FD"/>
    <w:rsid w:val="00121478"/>
    <w:rsid w:val="001214B6"/>
    <w:rsid w:val="0012158C"/>
    <w:rsid w:val="001215F8"/>
    <w:rsid w:val="001216F2"/>
    <w:rsid w:val="00121ACF"/>
    <w:rsid w:val="00121BA5"/>
    <w:rsid w:val="00121BAB"/>
    <w:rsid w:val="00121E65"/>
    <w:rsid w:val="00121E9F"/>
    <w:rsid w:val="00121EB4"/>
    <w:rsid w:val="00122172"/>
    <w:rsid w:val="0012222C"/>
    <w:rsid w:val="001222C7"/>
    <w:rsid w:val="001222F9"/>
    <w:rsid w:val="00122408"/>
    <w:rsid w:val="001224C9"/>
    <w:rsid w:val="001224E3"/>
    <w:rsid w:val="00122616"/>
    <w:rsid w:val="00122694"/>
    <w:rsid w:val="0012277E"/>
    <w:rsid w:val="001229A3"/>
    <w:rsid w:val="001229AF"/>
    <w:rsid w:val="00122C3C"/>
    <w:rsid w:val="00122CB6"/>
    <w:rsid w:val="00122D30"/>
    <w:rsid w:val="00122E30"/>
    <w:rsid w:val="0012314C"/>
    <w:rsid w:val="00123191"/>
    <w:rsid w:val="0012326E"/>
    <w:rsid w:val="0012328D"/>
    <w:rsid w:val="0012335A"/>
    <w:rsid w:val="001233DF"/>
    <w:rsid w:val="001234C5"/>
    <w:rsid w:val="001235FB"/>
    <w:rsid w:val="0012379F"/>
    <w:rsid w:val="00123853"/>
    <w:rsid w:val="0012389C"/>
    <w:rsid w:val="001238B2"/>
    <w:rsid w:val="00123AC3"/>
    <w:rsid w:val="00123AD9"/>
    <w:rsid w:val="00123B74"/>
    <w:rsid w:val="00123BDB"/>
    <w:rsid w:val="00123BFF"/>
    <w:rsid w:val="00123C05"/>
    <w:rsid w:val="00123D7A"/>
    <w:rsid w:val="00123FE6"/>
    <w:rsid w:val="0012407A"/>
    <w:rsid w:val="00124211"/>
    <w:rsid w:val="00124402"/>
    <w:rsid w:val="0012456F"/>
    <w:rsid w:val="00124609"/>
    <w:rsid w:val="001246DD"/>
    <w:rsid w:val="00124720"/>
    <w:rsid w:val="001247F6"/>
    <w:rsid w:val="00124859"/>
    <w:rsid w:val="00124981"/>
    <w:rsid w:val="00124A30"/>
    <w:rsid w:val="00124AF7"/>
    <w:rsid w:val="00124B3D"/>
    <w:rsid w:val="00124D1B"/>
    <w:rsid w:val="00124EC4"/>
    <w:rsid w:val="00124FBB"/>
    <w:rsid w:val="00124FE8"/>
    <w:rsid w:val="00125022"/>
    <w:rsid w:val="0012515E"/>
    <w:rsid w:val="0012519F"/>
    <w:rsid w:val="00125391"/>
    <w:rsid w:val="001254CE"/>
    <w:rsid w:val="00125634"/>
    <w:rsid w:val="0012563C"/>
    <w:rsid w:val="0012573A"/>
    <w:rsid w:val="001258DE"/>
    <w:rsid w:val="00125903"/>
    <w:rsid w:val="00125A3E"/>
    <w:rsid w:val="00125AED"/>
    <w:rsid w:val="00125B5A"/>
    <w:rsid w:val="00125C38"/>
    <w:rsid w:val="00125CF7"/>
    <w:rsid w:val="00125E93"/>
    <w:rsid w:val="00125F7E"/>
    <w:rsid w:val="00126049"/>
    <w:rsid w:val="00126217"/>
    <w:rsid w:val="001264B9"/>
    <w:rsid w:val="00126598"/>
    <w:rsid w:val="00126790"/>
    <w:rsid w:val="00126864"/>
    <w:rsid w:val="00126894"/>
    <w:rsid w:val="001269AF"/>
    <w:rsid w:val="00126B6C"/>
    <w:rsid w:val="00126CC9"/>
    <w:rsid w:val="00126D8B"/>
    <w:rsid w:val="00126DDC"/>
    <w:rsid w:val="00126EB3"/>
    <w:rsid w:val="00126EF1"/>
    <w:rsid w:val="00126F6B"/>
    <w:rsid w:val="00127112"/>
    <w:rsid w:val="001271DB"/>
    <w:rsid w:val="0012754A"/>
    <w:rsid w:val="001275E6"/>
    <w:rsid w:val="00127763"/>
    <w:rsid w:val="00127848"/>
    <w:rsid w:val="00127A4C"/>
    <w:rsid w:val="00127C1D"/>
    <w:rsid w:val="00127E08"/>
    <w:rsid w:val="00127FB6"/>
    <w:rsid w:val="0013003C"/>
    <w:rsid w:val="001301B7"/>
    <w:rsid w:val="00130310"/>
    <w:rsid w:val="001303DE"/>
    <w:rsid w:val="00130595"/>
    <w:rsid w:val="001305B0"/>
    <w:rsid w:val="00130866"/>
    <w:rsid w:val="00130894"/>
    <w:rsid w:val="00130908"/>
    <w:rsid w:val="00130AD9"/>
    <w:rsid w:val="00130B71"/>
    <w:rsid w:val="00130E92"/>
    <w:rsid w:val="00130EEA"/>
    <w:rsid w:val="00130EFD"/>
    <w:rsid w:val="00130F2E"/>
    <w:rsid w:val="0013114C"/>
    <w:rsid w:val="001312F8"/>
    <w:rsid w:val="0013131B"/>
    <w:rsid w:val="0013136D"/>
    <w:rsid w:val="001313FF"/>
    <w:rsid w:val="001319D0"/>
    <w:rsid w:val="001319D2"/>
    <w:rsid w:val="00131AE6"/>
    <w:rsid w:val="00131C76"/>
    <w:rsid w:val="00131C88"/>
    <w:rsid w:val="00131CE7"/>
    <w:rsid w:val="00131DA6"/>
    <w:rsid w:val="00132008"/>
    <w:rsid w:val="00132030"/>
    <w:rsid w:val="001320BC"/>
    <w:rsid w:val="00132389"/>
    <w:rsid w:val="001325E8"/>
    <w:rsid w:val="001327D5"/>
    <w:rsid w:val="001327E0"/>
    <w:rsid w:val="0013291A"/>
    <w:rsid w:val="00132ABD"/>
    <w:rsid w:val="00132B26"/>
    <w:rsid w:val="00132BB8"/>
    <w:rsid w:val="00132C0D"/>
    <w:rsid w:val="00133258"/>
    <w:rsid w:val="0013332E"/>
    <w:rsid w:val="00133486"/>
    <w:rsid w:val="001334A7"/>
    <w:rsid w:val="00133674"/>
    <w:rsid w:val="00133756"/>
    <w:rsid w:val="001338D6"/>
    <w:rsid w:val="001338FE"/>
    <w:rsid w:val="00133915"/>
    <w:rsid w:val="001339F6"/>
    <w:rsid w:val="00133AE1"/>
    <w:rsid w:val="00133BD2"/>
    <w:rsid w:val="00133D0D"/>
    <w:rsid w:val="00133D57"/>
    <w:rsid w:val="00133EE2"/>
    <w:rsid w:val="00133EFF"/>
    <w:rsid w:val="001341F1"/>
    <w:rsid w:val="00134277"/>
    <w:rsid w:val="0013442A"/>
    <w:rsid w:val="00134433"/>
    <w:rsid w:val="001349B2"/>
    <w:rsid w:val="001349DC"/>
    <w:rsid w:val="00134B20"/>
    <w:rsid w:val="00134BFE"/>
    <w:rsid w:val="00134D97"/>
    <w:rsid w:val="00134EF0"/>
    <w:rsid w:val="00134F97"/>
    <w:rsid w:val="001351BA"/>
    <w:rsid w:val="001351FD"/>
    <w:rsid w:val="00135359"/>
    <w:rsid w:val="001353BF"/>
    <w:rsid w:val="0013568B"/>
    <w:rsid w:val="001358FC"/>
    <w:rsid w:val="0013594A"/>
    <w:rsid w:val="00135A94"/>
    <w:rsid w:val="00135B6D"/>
    <w:rsid w:val="00135BFB"/>
    <w:rsid w:val="00135D82"/>
    <w:rsid w:val="00135F9C"/>
    <w:rsid w:val="00135FBB"/>
    <w:rsid w:val="00136113"/>
    <w:rsid w:val="00136142"/>
    <w:rsid w:val="0013623F"/>
    <w:rsid w:val="00136622"/>
    <w:rsid w:val="001366FD"/>
    <w:rsid w:val="001368D6"/>
    <w:rsid w:val="00136A28"/>
    <w:rsid w:val="00136AE4"/>
    <w:rsid w:val="00136BDD"/>
    <w:rsid w:val="00136C25"/>
    <w:rsid w:val="00136D28"/>
    <w:rsid w:val="00136D67"/>
    <w:rsid w:val="00136D8F"/>
    <w:rsid w:val="00136DAB"/>
    <w:rsid w:val="00136F31"/>
    <w:rsid w:val="00136FFF"/>
    <w:rsid w:val="001373A3"/>
    <w:rsid w:val="00137526"/>
    <w:rsid w:val="001375AB"/>
    <w:rsid w:val="0013772A"/>
    <w:rsid w:val="001377CC"/>
    <w:rsid w:val="00137849"/>
    <w:rsid w:val="001378B2"/>
    <w:rsid w:val="00137A44"/>
    <w:rsid w:val="00137A46"/>
    <w:rsid w:val="00137B0E"/>
    <w:rsid w:val="00137BEB"/>
    <w:rsid w:val="00137C3D"/>
    <w:rsid w:val="00137E6B"/>
    <w:rsid w:val="00137ED4"/>
    <w:rsid w:val="00137EF3"/>
    <w:rsid w:val="00137F01"/>
    <w:rsid w:val="00137FDE"/>
    <w:rsid w:val="00140018"/>
    <w:rsid w:val="00140039"/>
    <w:rsid w:val="00140105"/>
    <w:rsid w:val="001404DA"/>
    <w:rsid w:val="00140665"/>
    <w:rsid w:val="0014089E"/>
    <w:rsid w:val="001409A7"/>
    <w:rsid w:val="001409B8"/>
    <w:rsid w:val="00140DC0"/>
    <w:rsid w:val="00140DEC"/>
    <w:rsid w:val="00140E66"/>
    <w:rsid w:val="00140EB5"/>
    <w:rsid w:val="00140ED0"/>
    <w:rsid w:val="00140EFC"/>
    <w:rsid w:val="00140FB0"/>
    <w:rsid w:val="00140FD9"/>
    <w:rsid w:val="0014104C"/>
    <w:rsid w:val="00141097"/>
    <w:rsid w:val="0014153F"/>
    <w:rsid w:val="0014158A"/>
    <w:rsid w:val="0014181C"/>
    <w:rsid w:val="00141C3C"/>
    <w:rsid w:val="00141CEB"/>
    <w:rsid w:val="00141F3A"/>
    <w:rsid w:val="00142122"/>
    <w:rsid w:val="001421CC"/>
    <w:rsid w:val="00142214"/>
    <w:rsid w:val="001422CC"/>
    <w:rsid w:val="00142431"/>
    <w:rsid w:val="00142530"/>
    <w:rsid w:val="00142545"/>
    <w:rsid w:val="0014288E"/>
    <w:rsid w:val="00142919"/>
    <w:rsid w:val="0014291F"/>
    <w:rsid w:val="001429D3"/>
    <w:rsid w:val="00142A82"/>
    <w:rsid w:val="00142ABF"/>
    <w:rsid w:val="00142BCE"/>
    <w:rsid w:val="00142E2F"/>
    <w:rsid w:val="0014304E"/>
    <w:rsid w:val="001430D7"/>
    <w:rsid w:val="001431E1"/>
    <w:rsid w:val="00143310"/>
    <w:rsid w:val="001434B6"/>
    <w:rsid w:val="00143688"/>
    <w:rsid w:val="001437C8"/>
    <w:rsid w:val="00143955"/>
    <w:rsid w:val="00143C21"/>
    <w:rsid w:val="00143CC7"/>
    <w:rsid w:val="00143D34"/>
    <w:rsid w:val="00143D70"/>
    <w:rsid w:val="00143DCA"/>
    <w:rsid w:val="00144376"/>
    <w:rsid w:val="001443D9"/>
    <w:rsid w:val="00144454"/>
    <w:rsid w:val="001444A0"/>
    <w:rsid w:val="001445A3"/>
    <w:rsid w:val="001446E2"/>
    <w:rsid w:val="001446F6"/>
    <w:rsid w:val="001447FA"/>
    <w:rsid w:val="00144970"/>
    <w:rsid w:val="001449EF"/>
    <w:rsid w:val="00144A69"/>
    <w:rsid w:val="00144B9A"/>
    <w:rsid w:val="00144B9B"/>
    <w:rsid w:val="00144BDE"/>
    <w:rsid w:val="00144C14"/>
    <w:rsid w:val="00144E8C"/>
    <w:rsid w:val="00144EC5"/>
    <w:rsid w:val="001450DD"/>
    <w:rsid w:val="001455C4"/>
    <w:rsid w:val="001455D3"/>
    <w:rsid w:val="001456B1"/>
    <w:rsid w:val="001457D2"/>
    <w:rsid w:val="001458F0"/>
    <w:rsid w:val="0014598E"/>
    <w:rsid w:val="001459CB"/>
    <w:rsid w:val="00145AB8"/>
    <w:rsid w:val="00145D24"/>
    <w:rsid w:val="00145F20"/>
    <w:rsid w:val="0014622B"/>
    <w:rsid w:val="001463C2"/>
    <w:rsid w:val="00146435"/>
    <w:rsid w:val="00146528"/>
    <w:rsid w:val="001467C8"/>
    <w:rsid w:val="00146838"/>
    <w:rsid w:val="00146860"/>
    <w:rsid w:val="001468E8"/>
    <w:rsid w:val="00146A3C"/>
    <w:rsid w:val="00146A3D"/>
    <w:rsid w:val="00146C95"/>
    <w:rsid w:val="00146CBD"/>
    <w:rsid w:val="00146CFB"/>
    <w:rsid w:val="00146DC8"/>
    <w:rsid w:val="00146E36"/>
    <w:rsid w:val="00146EF8"/>
    <w:rsid w:val="00147033"/>
    <w:rsid w:val="001470DD"/>
    <w:rsid w:val="0014719B"/>
    <w:rsid w:val="00147570"/>
    <w:rsid w:val="001476F5"/>
    <w:rsid w:val="001478AA"/>
    <w:rsid w:val="0014791C"/>
    <w:rsid w:val="001479EC"/>
    <w:rsid w:val="00147C4C"/>
    <w:rsid w:val="00147D91"/>
    <w:rsid w:val="00147DD1"/>
    <w:rsid w:val="00147E2B"/>
    <w:rsid w:val="00147E96"/>
    <w:rsid w:val="0015015D"/>
    <w:rsid w:val="00150203"/>
    <w:rsid w:val="00150207"/>
    <w:rsid w:val="00150358"/>
    <w:rsid w:val="00150438"/>
    <w:rsid w:val="00150887"/>
    <w:rsid w:val="00150AAD"/>
    <w:rsid w:val="00150B9D"/>
    <w:rsid w:val="00150D3E"/>
    <w:rsid w:val="00150F09"/>
    <w:rsid w:val="00150FB4"/>
    <w:rsid w:val="00150FED"/>
    <w:rsid w:val="00151056"/>
    <w:rsid w:val="00151116"/>
    <w:rsid w:val="0015114C"/>
    <w:rsid w:val="00151622"/>
    <w:rsid w:val="001517AD"/>
    <w:rsid w:val="0015189B"/>
    <w:rsid w:val="001519D7"/>
    <w:rsid w:val="00151A4E"/>
    <w:rsid w:val="00151C1A"/>
    <w:rsid w:val="00151CB0"/>
    <w:rsid w:val="00152014"/>
    <w:rsid w:val="0015239A"/>
    <w:rsid w:val="00152504"/>
    <w:rsid w:val="001526C4"/>
    <w:rsid w:val="001528BE"/>
    <w:rsid w:val="001529B8"/>
    <w:rsid w:val="00152A89"/>
    <w:rsid w:val="00152CC8"/>
    <w:rsid w:val="00152D0F"/>
    <w:rsid w:val="00152EC7"/>
    <w:rsid w:val="00153031"/>
    <w:rsid w:val="001531E8"/>
    <w:rsid w:val="0015332F"/>
    <w:rsid w:val="00153524"/>
    <w:rsid w:val="001536A4"/>
    <w:rsid w:val="001536B7"/>
    <w:rsid w:val="001536E0"/>
    <w:rsid w:val="001537E6"/>
    <w:rsid w:val="001537F7"/>
    <w:rsid w:val="00153977"/>
    <w:rsid w:val="001539D1"/>
    <w:rsid w:val="00153AFF"/>
    <w:rsid w:val="00153D02"/>
    <w:rsid w:val="00153D2D"/>
    <w:rsid w:val="00153D66"/>
    <w:rsid w:val="00153F01"/>
    <w:rsid w:val="00153FA8"/>
    <w:rsid w:val="00153FC7"/>
    <w:rsid w:val="0015407C"/>
    <w:rsid w:val="0015407E"/>
    <w:rsid w:val="001541F2"/>
    <w:rsid w:val="0015423B"/>
    <w:rsid w:val="00154312"/>
    <w:rsid w:val="00154380"/>
    <w:rsid w:val="0015492F"/>
    <w:rsid w:val="00154AB1"/>
    <w:rsid w:val="00154D62"/>
    <w:rsid w:val="00154E93"/>
    <w:rsid w:val="00154EFF"/>
    <w:rsid w:val="00154F01"/>
    <w:rsid w:val="00154F08"/>
    <w:rsid w:val="001551FA"/>
    <w:rsid w:val="0015528C"/>
    <w:rsid w:val="00155345"/>
    <w:rsid w:val="0015537A"/>
    <w:rsid w:val="00155536"/>
    <w:rsid w:val="0015555D"/>
    <w:rsid w:val="001555A9"/>
    <w:rsid w:val="001555C9"/>
    <w:rsid w:val="00155831"/>
    <w:rsid w:val="0015589F"/>
    <w:rsid w:val="00155935"/>
    <w:rsid w:val="00155A4C"/>
    <w:rsid w:val="00155CBC"/>
    <w:rsid w:val="00155EA2"/>
    <w:rsid w:val="00155EA8"/>
    <w:rsid w:val="001561D0"/>
    <w:rsid w:val="001563BA"/>
    <w:rsid w:val="00156485"/>
    <w:rsid w:val="00156491"/>
    <w:rsid w:val="0015670B"/>
    <w:rsid w:val="00156858"/>
    <w:rsid w:val="001569BC"/>
    <w:rsid w:val="00156ABB"/>
    <w:rsid w:val="00156BF6"/>
    <w:rsid w:val="00156D9B"/>
    <w:rsid w:val="00156EF8"/>
    <w:rsid w:val="00157416"/>
    <w:rsid w:val="0015741B"/>
    <w:rsid w:val="0015746C"/>
    <w:rsid w:val="001574F7"/>
    <w:rsid w:val="0015760D"/>
    <w:rsid w:val="0015767F"/>
    <w:rsid w:val="00157685"/>
    <w:rsid w:val="00157812"/>
    <w:rsid w:val="0015785A"/>
    <w:rsid w:val="001578F6"/>
    <w:rsid w:val="00157CA1"/>
    <w:rsid w:val="00157D80"/>
    <w:rsid w:val="00157DBB"/>
    <w:rsid w:val="00157F4B"/>
    <w:rsid w:val="0016005E"/>
    <w:rsid w:val="0016005F"/>
    <w:rsid w:val="00160137"/>
    <w:rsid w:val="00160145"/>
    <w:rsid w:val="001602EB"/>
    <w:rsid w:val="00160409"/>
    <w:rsid w:val="00160501"/>
    <w:rsid w:val="0016057F"/>
    <w:rsid w:val="001605FB"/>
    <w:rsid w:val="001606C0"/>
    <w:rsid w:val="001606F8"/>
    <w:rsid w:val="0016070E"/>
    <w:rsid w:val="0016072A"/>
    <w:rsid w:val="00160766"/>
    <w:rsid w:val="00160783"/>
    <w:rsid w:val="00160790"/>
    <w:rsid w:val="001607EB"/>
    <w:rsid w:val="0016088F"/>
    <w:rsid w:val="001608EA"/>
    <w:rsid w:val="0016090D"/>
    <w:rsid w:val="00160C57"/>
    <w:rsid w:val="00160CB0"/>
    <w:rsid w:val="00160D3B"/>
    <w:rsid w:val="00160D4C"/>
    <w:rsid w:val="00160DF9"/>
    <w:rsid w:val="00160EE8"/>
    <w:rsid w:val="0016128B"/>
    <w:rsid w:val="001617B6"/>
    <w:rsid w:val="001617BA"/>
    <w:rsid w:val="001617BE"/>
    <w:rsid w:val="00161843"/>
    <w:rsid w:val="0016189F"/>
    <w:rsid w:val="0016194C"/>
    <w:rsid w:val="00161D8F"/>
    <w:rsid w:val="00161ECC"/>
    <w:rsid w:val="00162060"/>
    <w:rsid w:val="00162111"/>
    <w:rsid w:val="00162124"/>
    <w:rsid w:val="0016229C"/>
    <w:rsid w:val="001622CE"/>
    <w:rsid w:val="001625B4"/>
    <w:rsid w:val="00162858"/>
    <w:rsid w:val="001628BE"/>
    <w:rsid w:val="001628F3"/>
    <w:rsid w:val="00162A41"/>
    <w:rsid w:val="00162A9B"/>
    <w:rsid w:val="00162C69"/>
    <w:rsid w:val="00162D63"/>
    <w:rsid w:val="00162E06"/>
    <w:rsid w:val="00162F24"/>
    <w:rsid w:val="00163024"/>
    <w:rsid w:val="001630D8"/>
    <w:rsid w:val="00163183"/>
    <w:rsid w:val="00163187"/>
    <w:rsid w:val="0016322B"/>
    <w:rsid w:val="0016335F"/>
    <w:rsid w:val="00163492"/>
    <w:rsid w:val="00163610"/>
    <w:rsid w:val="00163873"/>
    <w:rsid w:val="0016392F"/>
    <w:rsid w:val="00163B14"/>
    <w:rsid w:val="00163B5E"/>
    <w:rsid w:val="00163B5F"/>
    <w:rsid w:val="00163C20"/>
    <w:rsid w:val="00163EE2"/>
    <w:rsid w:val="00163EF4"/>
    <w:rsid w:val="00164194"/>
    <w:rsid w:val="001642F4"/>
    <w:rsid w:val="00164309"/>
    <w:rsid w:val="001645FE"/>
    <w:rsid w:val="001646AB"/>
    <w:rsid w:val="001646AF"/>
    <w:rsid w:val="00164751"/>
    <w:rsid w:val="00164922"/>
    <w:rsid w:val="00164968"/>
    <w:rsid w:val="00164ABC"/>
    <w:rsid w:val="00164ADC"/>
    <w:rsid w:val="00165079"/>
    <w:rsid w:val="001650FA"/>
    <w:rsid w:val="00165184"/>
    <w:rsid w:val="0016523A"/>
    <w:rsid w:val="001654CB"/>
    <w:rsid w:val="001654DD"/>
    <w:rsid w:val="0016566E"/>
    <w:rsid w:val="001656DF"/>
    <w:rsid w:val="00165757"/>
    <w:rsid w:val="00165B06"/>
    <w:rsid w:val="00165BD0"/>
    <w:rsid w:val="00165C3B"/>
    <w:rsid w:val="00165D7F"/>
    <w:rsid w:val="00165E66"/>
    <w:rsid w:val="00165E89"/>
    <w:rsid w:val="0016608C"/>
    <w:rsid w:val="00166154"/>
    <w:rsid w:val="00166239"/>
    <w:rsid w:val="001663F2"/>
    <w:rsid w:val="00166445"/>
    <w:rsid w:val="0016644E"/>
    <w:rsid w:val="001666F8"/>
    <w:rsid w:val="0016682C"/>
    <w:rsid w:val="001668CB"/>
    <w:rsid w:val="00166963"/>
    <w:rsid w:val="00166B75"/>
    <w:rsid w:val="00166BE6"/>
    <w:rsid w:val="00166C19"/>
    <w:rsid w:val="00166D60"/>
    <w:rsid w:val="00166E37"/>
    <w:rsid w:val="00166F0A"/>
    <w:rsid w:val="00166F9E"/>
    <w:rsid w:val="001670E4"/>
    <w:rsid w:val="001670F2"/>
    <w:rsid w:val="0016712E"/>
    <w:rsid w:val="0016720F"/>
    <w:rsid w:val="00167511"/>
    <w:rsid w:val="001675B4"/>
    <w:rsid w:val="0016787A"/>
    <w:rsid w:val="00167A32"/>
    <w:rsid w:val="00167B9F"/>
    <w:rsid w:val="00167CCB"/>
    <w:rsid w:val="00170007"/>
    <w:rsid w:val="001700F3"/>
    <w:rsid w:val="00170228"/>
    <w:rsid w:val="001702D6"/>
    <w:rsid w:val="00170309"/>
    <w:rsid w:val="0017035A"/>
    <w:rsid w:val="0017040E"/>
    <w:rsid w:val="00170569"/>
    <w:rsid w:val="0017082F"/>
    <w:rsid w:val="001708B8"/>
    <w:rsid w:val="00170A6A"/>
    <w:rsid w:val="00170B99"/>
    <w:rsid w:val="00170CF4"/>
    <w:rsid w:val="00170D61"/>
    <w:rsid w:val="00170D83"/>
    <w:rsid w:val="001711CD"/>
    <w:rsid w:val="0017120B"/>
    <w:rsid w:val="00171249"/>
    <w:rsid w:val="001713C4"/>
    <w:rsid w:val="001714C6"/>
    <w:rsid w:val="00171590"/>
    <w:rsid w:val="001717BF"/>
    <w:rsid w:val="00171977"/>
    <w:rsid w:val="00171B72"/>
    <w:rsid w:val="00171D0D"/>
    <w:rsid w:val="00171E01"/>
    <w:rsid w:val="00171ED1"/>
    <w:rsid w:val="00172084"/>
    <w:rsid w:val="0017218B"/>
    <w:rsid w:val="00172213"/>
    <w:rsid w:val="0017227B"/>
    <w:rsid w:val="001723B2"/>
    <w:rsid w:val="001723E9"/>
    <w:rsid w:val="001724EA"/>
    <w:rsid w:val="00172500"/>
    <w:rsid w:val="00172838"/>
    <w:rsid w:val="00172886"/>
    <w:rsid w:val="00172B06"/>
    <w:rsid w:val="00172C13"/>
    <w:rsid w:val="00172C66"/>
    <w:rsid w:val="00172E2E"/>
    <w:rsid w:val="00173057"/>
    <w:rsid w:val="001732BA"/>
    <w:rsid w:val="00173384"/>
    <w:rsid w:val="0017349F"/>
    <w:rsid w:val="001735DD"/>
    <w:rsid w:val="001736AC"/>
    <w:rsid w:val="0017372A"/>
    <w:rsid w:val="00173734"/>
    <w:rsid w:val="001737A3"/>
    <w:rsid w:val="0017391A"/>
    <w:rsid w:val="001739C7"/>
    <w:rsid w:val="00173BFD"/>
    <w:rsid w:val="00173C20"/>
    <w:rsid w:val="00173D28"/>
    <w:rsid w:val="00173D4F"/>
    <w:rsid w:val="00173E3F"/>
    <w:rsid w:val="00174085"/>
    <w:rsid w:val="001743B5"/>
    <w:rsid w:val="001745F6"/>
    <w:rsid w:val="00174667"/>
    <w:rsid w:val="0017483F"/>
    <w:rsid w:val="0017491D"/>
    <w:rsid w:val="001749E4"/>
    <w:rsid w:val="00174AE6"/>
    <w:rsid w:val="00174DFD"/>
    <w:rsid w:val="00174EBB"/>
    <w:rsid w:val="00174F36"/>
    <w:rsid w:val="00174F8E"/>
    <w:rsid w:val="00174F97"/>
    <w:rsid w:val="00174FCC"/>
    <w:rsid w:val="00175013"/>
    <w:rsid w:val="0017516A"/>
    <w:rsid w:val="001751FD"/>
    <w:rsid w:val="001756B5"/>
    <w:rsid w:val="001757AC"/>
    <w:rsid w:val="00175857"/>
    <w:rsid w:val="00175A53"/>
    <w:rsid w:val="00175D8A"/>
    <w:rsid w:val="00175E49"/>
    <w:rsid w:val="001762AE"/>
    <w:rsid w:val="00176305"/>
    <w:rsid w:val="00176366"/>
    <w:rsid w:val="0017641E"/>
    <w:rsid w:val="001765FF"/>
    <w:rsid w:val="00176C26"/>
    <w:rsid w:val="00176C50"/>
    <w:rsid w:val="00176C60"/>
    <w:rsid w:val="00176C68"/>
    <w:rsid w:val="00176DCC"/>
    <w:rsid w:val="00176DEB"/>
    <w:rsid w:val="00176EA7"/>
    <w:rsid w:val="0017725A"/>
    <w:rsid w:val="001772A2"/>
    <w:rsid w:val="001772BF"/>
    <w:rsid w:val="0017735C"/>
    <w:rsid w:val="0017749F"/>
    <w:rsid w:val="00177775"/>
    <w:rsid w:val="001778CF"/>
    <w:rsid w:val="00177A0B"/>
    <w:rsid w:val="00177A9A"/>
    <w:rsid w:val="00177AD6"/>
    <w:rsid w:val="00177BB0"/>
    <w:rsid w:val="00177CDC"/>
    <w:rsid w:val="00180203"/>
    <w:rsid w:val="001802A3"/>
    <w:rsid w:val="001802CA"/>
    <w:rsid w:val="001803CC"/>
    <w:rsid w:val="001803FA"/>
    <w:rsid w:val="00180A2E"/>
    <w:rsid w:val="00180B86"/>
    <w:rsid w:val="00180BF3"/>
    <w:rsid w:val="00180C53"/>
    <w:rsid w:val="00180D94"/>
    <w:rsid w:val="00180E59"/>
    <w:rsid w:val="00180F4E"/>
    <w:rsid w:val="00180F6E"/>
    <w:rsid w:val="00181056"/>
    <w:rsid w:val="00181073"/>
    <w:rsid w:val="00181121"/>
    <w:rsid w:val="0018137B"/>
    <w:rsid w:val="00181659"/>
    <w:rsid w:val="00181662"/>
    <w:rsid w:val="0018181A"/>
    <w:rsid w:val="00181C74"/>
    <w:rsid w:val="00181F98"/>
    <w:rsid w:val="00182026"/>
    <w:rsid w:val="00182028"/>
    <w:rsid w:val="001821A5"/>
    <w:rsid w:val="00182295"/>
    <w:rsid w:val="001822FD"/>
    <w:rsid w:val="0018233D"/>
    <w:rsid w:val="00182529"/>
    <w:rsid w:val="0018263B"/>
    <w:rsid w:val="001828A9"/>
    <w:rsid w:val="001828AD"/>
    <w:rsid w:val="001828AF"/>
    <w:rsid w:val="0018298B"/>
    <w:rsid w:val="00182A16"/>
    <w:rsid w:val="00182AE3"/>
    <w:rsid w:val="00182B32"/>
    <w:rsid w:val="001830F6"/>
    <w:rsid w:val="0018330B"/>
    <w:rsid w:val="00183413"/>
    <w:rsid w:val="0018341E"/>
    <w:rsid w:val="00183440"/>
    <w:rsid w:val="00183636"/>
    <w:rsid w:val="001836BB"/>
    <w:rsid w:val="001837B1"/>
    <w:rsid w:val="001837C3"/>
    <w:rsid w:val="0018381E"/>
    <w:rsid w:val="00183BB5"/>
    <w:rsid w:val="00183DF5"/>
    <w:rsid w:val="00183E4F"/>
    <w:rsid w:val="0018438A"/>
    <w:rsid w:val="00184420"/>
    <w:rsid w:val="00184580"/>
    <w:rsid w:val="001846CD"/>
    <w:rsid w:val="0018474B"/>
    <w:rsid w:val="0018475E"/>
    <w:rsid w:val="00184C48"/>
    <w:rsid w:val="00184D03"/>
    <w:rsid w:val="00184D47"/>
    <w:rsid w:val="00184E69"/>
    <w:rsid w:val="001852F3"/>
    <w:rsid w:val="0018553B"/>
    <w:rsid w:val="00185725"/>
    <w:rsid w:val="001857E8"/>
    <w:rsid w:val="00185826"/>
    <w:rsid w:val="00185994"/>
    <w:rsid w:val="00185B0D"/>
    <w:rsid w:val="00185B46"/>
    <w:rsid w:val="00185C10"/>
    <w:rsid w:val="00185C3D"/>
    <w:rsid w:val="00185CDA"/>
    <w:rsid w:val="00186260"/>
    <w:rsid w:val="00186347"/>
    <w:rsid w:val="001863A5"/>
    <w:rsid w:val="0018666A"/>
    <w:rsid w:val="0018669F"/>
    <w:rsid w:val="00186768"/>
    <w:rsid w:val="00186847"/>
    <w:rsid w:val="00186900"/>
    <w:rsid w:val="001869F6"/>
    <w:rsid w:val="00186A35"/>
    <w:rsid w:val="00186B86"/>
    <w:rsid w:val="00186C3C"/>
    <w:rsid w:val="00186CFF"/>
    <w:rsid w:val="00186F66"/>
    <w:rsid w:val="00187216"/>
    <w:rsid w:val="00187270"/>
    <w:rsid w:val="00187515"/>
    <w:rsid w:val="001875CD"/>
    <w:rsid w:val="001875F3"/>
    <w:rsid w:val="0018772A"/>
    <w:rsid w:val="00187953"/>
    <w:rsid w:val="001879AB"/>
    <w:rsid w:val="001879B4"/>
    <w:rsid w:val="00187A51"/>
    <w:rsid w:val="00187CD1"/>
    <w:rsid w:val="00187E19"/>
    <w:rsid w:val="00187EB5"/>
    <w:rsid w:val="00190340"/>
    <w:rsid w:val="0019039E"/>
    <w:rsid w:val="001903B5"/>
    <w:rsid w:val="0019041D"/>
    <w:rsid w:val="0019048E"/>
    <w:rsid w:val="0019061E"/>
    <w:rsid w:val="001906CE"/>
    <w:rsid w:val="001907B9"/>
    <w:rsid w:val="00190C26"/>
    <w:rsid w:val="00190C92"/>
    <w:rsid w:val="00190CB2"/>
    <w:rsid w:val="00190D0B"/>
    <w:rsid w:val="00190FB2"/>
    <w:rsid w:val="00191267"/>
    <w:rsid w:val="001913AB"/>
    <w:rsid w:val="001913CF"/>
    <w:rsid w:val="0019140F"/>
    <w:rsid w:val="0019171F"/>
    <w:rsid w:val="001918B4"/>
    <w:rsid w:val="001919C0"/>
    <w:rsid w:val="00191D6E"/>
    <w:rsid w:val="00191E42"/>
    <w:rsid w:val="00191EAA"/>
    <w:rsid w:val="00191ED3"/>
    <w:rsid w:val="00191F49"/>
    <w:rsid w:val="00191F5E"/>
    <w:rsid w:val="00191F92"/>
    <w:rsid w:val="00191FFD"/>
    <w:rsid w:val="00192090"/>
    <w:rsid w:val="0019209D"/>
    <w:rsid w:val="001921B9"/>
    <w:rsid w:val="0019236D"/>
    <w:rsid w:val="001923B1"/>
    <w:rsid w:val="001923CA"/>
    <w:rsid w:val="00192472"/>
    <w:rsid w:val="00192BA3"/>
    <w:rsid w:val="00192DF0"/>
    <w:rsid w:val="00193002"/>
    <w:rsid w:val="001931E4"/>
    <w:rsid w:val="001931EE"/>
    <w:rsid w:val="0019323F"/>
    <w:rsid w:val="0019325F"/>
    <w:rsid w:val="0019328F"/>
    <w:rsid w:val="00193444"/>
    <w:rsid w:val="0019360C"/>
    <w:rsid w:val="0019385A"/>
    <w:rsid w:val="0019391B"/>
    <w:rsid w:val="0019398F"/>
    <w:rsid w:val="00193B96"/>
    <w:rsid w:val="00193D5B"/>
    <w:rsid w:val="00193DB5"/>
    <w:rsid w:val="00193E4E"/>
    <w:rsid w:val="00193F91"/>
    <w:rsid w:val="001940E3"/>
    <w:rsid w:val="00194279"/>
    <w:rsid w:val="00194285"/>
    <w:rsid w:val="00194326"/>
    <w:rsid w:val="001946FC"/>
    <w:rsid w:val="00194734"/>
    <w:rsid w:val="001949A3"/>
    <w:rsid w:val="00194A74"/>
    <w:rsid w:val="00194D33"/>
    <w:rsid w:val="00194D5F"/>
    <w:rsid w:val="001950D5"/>
    <w:rsid w:val="001950F7"/>
    <w:rsid w:val="0019527F"/>
    <w:rsid w:val="001952E8"/>
    <w:rsid w:val="0019534B"/>
    <w:rsid w:val="001954B3"/>
    <w:rsid w:val="00195549"/>
    <w:rsid w:val="00195625"/>
    <w:rsid w:val="00195702"/>
    <w:rsid w:val="00195A39"/>
    <w:rsid w:val="00195D57"/>
    <w:rsid w:val="00195D59"/>
    <w:rsid w:val="00195F3B"/>
    <w:rsid w:val="00196143"/>
    <w:rsid w:val="0019616D"/>
    <w:rsid w:val="00196237"/>
    <w:rsid w:val="001962B0"/>
    <w:rsid w:val="00196300"/>
    <w:rsid w:val="0019641C"/>
    <w:rsid w:val="00196A10"/>
    <w:rsid w:val="00196A5D"/>
    <w:rsid w:val="00196BC6"/>
    <w:rsid w:val="00196CF0"/>
    <w:rsid w:val="00196CFA"/>
    <w:rsid w:val="00197117"/>
    <w:rsid w:val="0019711C"/>
    <w:rsid w:val="0019729B"/>
    <w:rsid w:val="001974B0"/>
    <w:rsid w:val="00197532"/>
    <w:rsid w:val="001975BE"/>
    <w:rsid w:val="001975FC"/>
    <w:rsid w:val="001976DF"/>
    <w:rsid w:val="00197A16"/>
    <w:rsid w:val="00197A19"/>
    <w:rsid w:val="00197CD7"/>
    <w:rsid w:val="00197CF7"/>
    <w:rsid w:val="00197D70"/>
    <w:rsid w:val="00197F4C"/>
    <w:rsid w:val="001A00FE"/>
    <w:rsid w:val="001A017E"/>
    <w:rsid w:val="001A01C2"/>
    <w:rsid w:val="001A06BC"/>
    <w:rsid w:val="001A0770"/>
    <w:rsid w:val="001A0809"/>
    <w:rsid w:val="001A0947"/>
    <w:rsid w:val="001A09BB"/>
    <w:rsid w:val="001A0A60"/>
    <w:rsid w:val="001A0A97"/>
    <w:rsid w:val="001A0C13"/>
    <w:rsid w:val="001A0DDE"/>
    <w:rsid w:val="001A0EA4"/>
    <w:rsid w:val="001A10B4"/>
    <w:rsid w:val="001A10E1"/>
    <w:rsid w:val="001A119F"/>
    <w:rsid w:val="001A178A"/>
    <w:rsid w:val="001A19A1"/>
    <w:rsid w:val="001A19F0"/>
    <w:rsid w:val="001A1A3C"/>
    <w:rsid w:val="001A1B23"/>
    <w:rsid w:val="001A1F13"/>
    <w:rsid w:val="001A1FA7"/>
    <w:rsid w:val="001A1FF1"/>
    <w:rsid w:val="001A20CF"/>
    <w:rsid w:val="001A2182"/>
    <w:rsid w:val="001A2464"/>
    <w:rsid w:val="001A24FC"/>
    <w:rsid w:val="001A253C"/>
    <w:rsid w:val="001A2604"/>
    <w:rsid w:val="001A269F"/>
    <w:rsid w:val="001A26D6"/>
    <w:rsid w:val="001A27E1"/>
    <w:rsid w:val="001A282D"/>
    <w:rsid w:val="001A2C51"/>
    <w:rsid w:val="001A2C72"/>
    <w:rsid w:val="001A2CEC"/>
    <w:rsid w:val="001A2DAB"/>
    <w:rsid w:val="001A2F39"/>
    <w:rsid w:val="001A324F"/>
    <w:rsid w:val="001A33F8"/>
    <w:rsid w:val="001A3483"/>
    <w:rsid w:val="001A35DA"/>
    <w:rsid w:val="001A36AF"/>
    <w:rsid w:val="001A391F"/>
    <w:rsid w:val="001A3A55"/>
    <w:rsid w:val="001A3A7E"/>
    <w:rsid w:val="001A3C7F"/>
    <w:rsid w:val="001A3F33"/>
    <w:rsid w:val="001A40A4"/>
    <w:rsid w:val="001A4586"/>
    <w:rsid w:val="001A45E4"/>
    <w:rsid w:val="001A47F0"/>
    <w:rsid w:val="001A4942"/>
    <w:rsid w:val="001A4A42"/>
    <w:rsid w:val="001A4A67"/>
    <w:rsid w:val="001A4C2C"/>
    <w:rsid w:val="001A4CFA"/>
    <w:rsid w:val="001A511B"/>
    <w:rsid w:val="001A514D"/>
    <w:rsid w:val="001A5273"/>
    <w:rsid w:val="001A5375"/>
    <w:rsid w:val="001A5443"/>
    <w:rsid w:val="001A5463"/>
    <w:rsid w:val="001A5563"/>
    <w:rsid w:val="001A55F1"/>
    <w:rsid w:val="001A5700"/>
    <w:rsid w:val="001A5710"/>
    <w:rsid w:val="001A57B6"/>
    <w:rsid w:val="001A57C6"/>
    <w:rsid w:val="001A586E"/>
    <w:rsid w:val="001A5920"/>
    <w:rsid w:val="001A5A10"/>
    <w:rsid w:val="001A5A64"/>
    <w:rsid w:val="001A5D97"/>
    <w:rsid w:val="001A5EA9"/>
    <w:rsid w:val="001A5EE0"/>
    <w:rsid w:val="001A5F72"/>
    <w:rsid w:val="001A6015"/>
    <w:rsid w:val="001A6019"/>
    <w:rsid w:val="001A63B3"/>
    <w:rsid w:val="001A63E8"/>
    <w:rsid w:val="001A640F"/>
    <w:rsid w:val="001A649C"/>
    <w:rsid w:val="001A66A8"/>
    <w:rsid w:val="001A66D9"/>
    <w:rsid w:val="001A673F"/>
    <w:rsid w:val="001A6756"/>
    <w:rsid w:val="001A6764"/>
    <w:rsid w:val="001A677F"/>
    <w:rsid w:val="001A6978"/>
    <w:rsid w:val="001A6A0F"/>
    <w:rsid w:val="001A6B04"/>
    <w:rsid w:val="001A7093"/>
    <w:rsid w:val="001A71D9"/>
    <w:rsid w:val="001A7503"/>
    <w:rsid w:val="001A755E"/>
    <w:rsid w:val="001A765F"/>
    <w:rsid w:val="001A76B2"/>
    <w:rsid w:val="001A7714"/>
    <w:rsid w:val="001A7997"/>
    <w:rsid w:val="001A7AB0"/>
    <w:rsid w:val="001A7B84"/>
    <w:rsid w:val="001A7B89"/>
    <w:rsid w:val="001A7BBA"/>
    <w:rsid w:val="001B01A0"/>
    <w:rsid w:val="001B01B6"/>
    <w:rsid w:val="001B02A6"/>
    <w:rsid w:val="001B06B2"/>
    <w:rsid w:val="001B06BE"/>
    <w:rsid w:val="001B06FD"/>
    <w:rsid w:val="001B07AA"/>
    <w:rsid w:val="001B09D8"/>
    <w:rsid w:val="001B0A9C"/>
    <w:rsid w:val="001B0B8A"/>
    <w:rsid w:val="001B0BBA"/>
    <w:rsid w:val="001B0BE1"/>
    <w:rsid w:val="001B0C60"/>
    <w:rsid w:val="001B0E49"/>
    <w:rsid w:val="001B0FAC"/>
    <w:rsid w:val="001B1060"/>
    <w:rsid w:val="001B1073"/>
    <w:rsid w:val="001B10DC"/>
    <w:rsid w:val="001B1352"/>
    <w:rsid w:val="001B13DE"/>
    <w:rsid w:val="001B14D4"/>
    <w:rsid w:val="001B16CE"/>
    <w:rsid w:val="001B1846"/>
    <w:rsid w:val="001B1A0B"/>
    <w:rsid w:val="001B1B8D"/>
    <w:rsid w:val="001B1C3F"/>
    <w:rsid w:val="001B1FE3"/>
    <w:rsid w:val="001B2079"/>
    <w:rsid w:val="001B2129"/>
    <w:rsid w:val="001B2394"/>
    <w:rsid w:val="001B249B"/>
    <w:rsid w:val="001B24CA"/>
    <w:rsid w:val="001B276B"/>
    <w:rsid w:val="001B2790"/>
    <w:rsid w:val="001B2AAD"/>
    <w:rsid w:val="001B2CD5"/>
    <w:rsid w:val="001B2D06"/>
    <w:rsid w:val="001B2E18"/>
    <w:rsid w:val="001B2F65"/>
    <w:rsid w:val="001B30C2"/>
    <w:rsid w:val="001B333D"/>
    <w:rsid w:val="001B3445"/>
    <w:rsid w:val="001B34D8"/>
    <w:rsid w:val="001B3532"/>
    <w:rsid w:val="001B35D5"/>
    <w:rsid w:val="001B36A1"/>
    <w:rsid w:val="001B3783"/>
    <w:rsid w:val="001B37CD"/>
    <w:rsid w:val="001B3912"/>
    <w:rsid w:val="001B39AF"/>
    <w:rsid w:val="001B3CC1"/>
    <w:rsid w:val="001B3DB6"/>
    <w:rsid w:val="001B3DEE"/>
    <w:rsid w:val="001B3E31"/>
    <w:rsid w:val="001B3F1A"/>
    <w:rsid w:val="001B3F2C"/>
    <w:rsid w:val="001B3FA0"/>
    <w:rsid w:val="001B3FA2"/>
    <w:rsid w:val="001B400B"/>
    <w:rsid w:val="001B402F"/>
    <w:rsid w:val="001B4378"/>
    <w:rsid w:val="001B44D8"/>
    <w:rsid w:val="001B47EC"/>
    <w:rsid w:val="001B4801"/>
    <w:rsid w:val="001B4CAF"/>
    <w:rsid w:val="001B4DB3"/>
    <w:rsid w:val="001B4DF2"/>
    <w:rsid w:val="001B4EFF"/>
    <w:rsid w:val="001B4F10"/>
    <w:rsid w:val="001B5180"/>
    <w:rsid w:val="001B554A"/>
    <w:rsid w:val="001B55D4"/>
    <w:rsid w:val="001B56C1"/>
    <w:rsid w:val="001B5823"/>
    <w:rsid w:val="001B58F6"/>
    <w:rsid w:val="001B5ABD"/>
    <w:rsid w:val="001B5BBB"/>
    <w:rsid w:val="001B5EE3"/>
    <w:rsid w:val="001B5F2A"/>
    <w:rsid w:val="001B5FDB"/>
    <w:rsid w:val="001B6049"/>
    <w:rsid w:val="001B6108"/>
    <w:rsid w:val="001B6268"/>
    <w:rsid w:val="001B62A8"/>
    <w:rsid w:val="001B6409"/>
    <w:rsid w:val="001B6426"/>
    <w:rsid w:val="001B6444"/>
    <w:rsid w:val="001B64EE"/>
    <w:rsid w:val="001B6512"/>
    <w:rsid w:val="001B6682"/>
    <w:rsid w:val="001B6980"/>
    <w:rsid w:val="001B69D6"/>
    <w:rsid w:val="001B6A08"/>
    <w:rsid w:val="001B6A58"/>
    <w:rsid w:val="001B6CB3"/>
    <w:rsid w:val="001B6D4B"/>
    <w:rsid w:val="001B6D70"/>
    <w:rsid w:val="001B6F19"/>
    <w:rsid w:val="001B6F36"/>
    <w:rsid w:val="001B7053"/>
    <w:rsid w:val="001B72A1"/>
    <w:rsid w:val="001B72B7"/>
    <w:rsid w:val="001B73FB"/>
    <w:rsid w:val="001B7455"/>
    <w:rsid w:val="001B7534"/>
    <w:rsid w:val="001B79EC"/>
    <w:rsid w:val="001B7B5D"/>
    <w:rsid w:val="001B7BDB"/>
    <w:rsid w:val="001B7D23"/>
    <w:rsid w:val="001B7EF3"/>
    <w:rsid w:val="001B7F48"/>
    <w:rsid w:val="001B7FD4"/>
    <w:rsid w:val="001C0090"/>
    <w:rsid w:val="001C00E2"/>
    <w:rsid w:val="001C0399"/>
    <w:rsid w:val="001C03E6"/>
    <w:rsid w:val="001C043B"/>
    <w:rsid w:val="001C053A"/>
    <w:rsid w:val="001C0544"/>
    <w:rsid w:val="001C0591"/>
    <w:rsid w:val="001C06E5"/>
    <w:rsid w:val="001C0751"/>
    <w:rsid w:val="001C0891"/>
    <w:rsid w:val="001C0958"/>
    <w:rsid w:val="001C0977"/>
    <w:rsid w:val="001C0BCE"/>
    <w:rsid w:val="001C0D0D"/>
    <w:rsid w:val="001C10C2"/>
    <w:rsid w:val="001C12E9"/>
    <w:rsid w:val="001C14B3"/>
    <w:rsid w:val="001C1583"/>
    <w:rsid w:val="001C16D9"/>
    <w:rsid w:val="001C16FE"/>
    <w:rsid w:val="001C18DE"/>
    <w:rsid w:val="001C1955"/>
    <w:rsid w:val="001C1CB7"/>
    <w:rsid w:val="001C1DB6"/>
    <w:rsid w:val="001C2025"/>
    <w:rsid w:val="001C2108"/>
    <w:rsid w:val="001C217B"/>
    <w:rsid w:val="001C2439"/>
    <w:rsid w:val="001C2519"/>
    <w:rsid w:val="001C28F3"/>
    <w:rsid w:val="001C2997"/>
    <w:rsid w:val="001C29A0"/>
    <w:rsid w:val="001C2A4B"/>
    <w:rsid w:val="001C2B6E"/>
    <w:rsid w:val="001C2C04"/>
    <w:rsid w:val="001C2D60"/>
    <w:rsid w:val="001C2E6D"/>
    <w:rsid w:val="001C3120"/>
    <w:rsid w:val="001C3444"/>
    <w:rsid w:val="001C346B"/>
    <w:rsid w:val="001C375A"/>
    <w:rsid w:val="001C379C"/>
    <w:rsid w:val="001C37AC"/>
    <w:rsid w:val="001C3833"/>
    <w:rsid w:val="001C399A"/>
    <w:rsid w:val="001C3A64"/>
    <w:rsid w:val="001C3B13"/>
    <w:rsid w:val="001C3B54"/>
    <w:rsid w:val="001C3D77"/>
    <w:rsid w:val="001C3E72"/>
    <w:rsid w:val="001C404C"/>
    <w:rsid w:val="001C4352"/>
    <w:rsid w:val="001C4498"/>
    <w:rsid w:val="001C4572"/>
    <w:rsid w:val="001C45C2"/>
    <w:rsid w:val="001C460F"/>
    <w:rsid w:val="001C4617"/>
    <w:rsid w:val="001C47C5"/>
    <w:rsid w:val="001C4802"/>
    <w:rsid w:val="001C48EF"/>
    <w:rsid w:val="001C49BA"/>
    <w:rsid w:val="001C4C47"/>
    <w:rsid w:val="001C4D8C"/>
    <w:rsid w:val="001C4F41"/>
    <w:rsid w:val="001C4FB0"/>
    <w:rsid w:val="001C53AD"/>
    <w:rsid w:val="001C5533"/>
    <w:rsid w:val="001C559D"/>
    <w:rsid w:val="001C55F5"/>
    <w:rsid w:val="001C5733"/>
    <w:rsid w:val="001C57C5"/>
    <w:rsid w:val="001C5837"/>
    <w:rsid w:val="001C5976"/>
    <w:rsid w:val="001C5981"/>
    <w:rsid w:val="001C5D43"/>
    <w:rsid w:val="001C5E82"/>
    <w:rsid w:val="001C6038"/>
    <w:rsid w:val="001C609D"/>
    <w:rsid w:val="001C629A"/>
    <w:rsid w:val="001C630D"/>
    <w:rsid w:val="001C634C"/>
    <w:rsid w:val="001C644E"/>
    <w:rsid w:val="001C64EF"/>
    <w:rsid w:val="001C68B8"/>
    <w:rsid w:val="001C6A27"/>
    <w:rsid w:val="001C6B66"/>
    <w:rsid w:val="001C6CDD"/>
    <w:rsid w:val="001C6E14"/>
    <w:rsid w:val="001C6E56"/>
    <w:rsid w:val="001C6F9F"/>
    <w:rsid w:val="001C7026"/>
    <w:rsid w:val="001C7225"/>
    <w:rsid w:val="001C7249"/>
    <w:rsid w:val="001C735B"/>
    <w:rsid w:val="001C7564"/>
    <w:rsid w:val="001C7672"/>
    <w:rsid w:val="001C77CC"/>
    <w:rsid w:val="001C7826"/>
    <w:rsid w:val="001C79AC"/>
    <w:rsid w:val="001C79B7"/>
    <w:rsid w:val="001C7A67"/>
    <w:rsid w:val="001C7BAE"/>
    <w:rsid w:val="001C7CCA"/>
    <w:rsid w:val="001C7ED2"/>
    <w:rsid w:val="001D0064"/>
    <w:rsid w:val="001D0112"/>
    <w:rsid w:val="001D031F"/>
    <w:rsid w:val="001D0734"/>
    <w:rsid w:val="001D07FB"/>
    <w:rsid w:val="001D091D"/>
    <w:rsid w:val="001D0AE8"/>
    <w:rsid w:val="001D0BAB"/>
    <w:rsid w:val="001D0C80"/>
    <w:rsid w:val="001D0DAD"/>
    <w:rsid w:val="001D0E4D"/>
    <w:rsid w:val="001D0F70"/>
    <w:rsid w:val="001D111D"/>
    <w:rsid w:val="001D134C"/>
    <w:rsid w:val="001D1438"/>
    <w:rsid w:val="001D1660"/>
    <w:rsid w:val="001D169C"/>
    <w:rsid w:val="001D1900"/>
    <w:rsid w:val="001D1A8E"/>
    <w:rsid w:val="001D1C8E"/>
    <w:rsid w:val="001D1DCB"/>
    <w:rsid w:val="001D1FD3"/>
    <w:rsid w:val="001D2124"/>
    <w:rsid w:val="001D212F"/>
    <w:rsid w:val="001D22BA"/>
    <w:rsid w:val="001D22D3"/>
    <w:rsid w:val="001D2322"/>
    <w:rsid w:val="001D232B"/>
    <w:rsid w:val="001D2717"/>
    <w:rsid w:val="001D27D5"/>
    <w:rsid w:val="001D28B0"/>
    <w:rsid w:val="001D28ED"/>
    <w:rsid w:val="001D290F"/>
    <w:rsid w:val="001D29F4"/>
    <w:rsid w:val="001D2A06"/>
    <w:rsid w:val="001D2B5E"/>
    <w:rsid w:val="001D2BBE"/>
    <w:rsid w:val="001D2C80"/>
    <w:rsid w:val="001D2DF9"/>
    <w:rsid w:val="001D2F36"/>
    <w:rsid w:val="001D32F2"/>
    <w:rsid w:val="001D3458"/>
    <w:rsid w:val="001D3534"/>
    <w:rsid w:val="001D362F"/>
    <w:rsid w:val="001D3B24"/>
    <w:rsid w:val="001D3B3D"/>
    <w:rsid w:val="001D3C67"/>
    <w:rsid w:val="001D3DB1"/>
    <w:rsid w:val="001D3DE7"/>
    <w:rsid w:val="001D3F71"/>
    <w:rsid w:val="001D4036"/>
    <w:rsid w:val="001D407C"/>
    <w:rsid w:val="001D41AF"/>
    <w:rsid w:val="001D42FA"/>
    <w:rsid w:val="001D43F3"/>
    <w:rsid w:val="001D4866"/>
    <w:rsid w:val="001D493E"/>
    <w:rsid w:val="001D4AC3"/>
    <w:rsid w:val="001D4B42"/>
    <w:rsid w:val="001D4BAD"/>
    <w:rsid w:val="001D4CE3"/>
    <w:rsid w:val="001D4E48"/>
    <w:rsid w:val="001D4E6D"/>
    <w:rsid w:val="001D50F5"/>
    <w:rsid w:val="001D5141"/>
    <w:rsid w:val="001D52E0"/>
    <w:rsid w:val="001D5338"/>
    <w:rsid w:val="001D53C9"/>
    <w:rsid w:val="001D5436"/>
    <w:rsid w:val="001D5636"/>
    <w:rsid w:val="001D5839"/>
    <w:rsid w:val="001D5972"/>
    <w:rsid w:val="001D5977"/>
    <w:rsid w:val="001D5AA2"/>
    <w:rsid w:val="001D5AB0"/>
    <w:rsid w:val="001D5B38"/>
    <w:rsid w:val="001D5B8D"/>
    <w:rsid w:val="001D5F0A"/>
    <w:rsid w:val="001D5F48"/>
    <w:rsid w:val="001D5F60"/>
    <w:rsid w:val="001D5F86"/>
    <w:rsid w:val="001D612C"/>
    <w:rsid w:val="001D6207"/>
    <w:rsid w:val="001D6506"/>
    <w:rsid w:val="001D6777"/>
    <w:rsid w:val="001D6857"/>
    <w:rsid w:val="001D687E"/>
    <w:rsid w:val="001D697A"/>
    <w:rsid w:val="001D69E9"/>
    <w:rsid w:val="001D6B60"/>
    <w:rsid w:val="001D6C5A"/>
    <w:rsid w:val="001D6D0F"/>
    <w:rsid w:val="001D70C6"/>
    <w:rsid w:val="001D71EC"/>
    <w:rsid w:val="001D71EE"/>
    <w:rsid w:val="001D7228"/>
    <w:rsid w:val="001D7400"/>
    <w:rsid w:val="001D768C"/>
    <w:rsid w:val="001D7A93"/>
    <w:rsid w:val="001D7B8E"/>
    <w:rsid w:val="001D7F02"/>
    <w:rsid w:val="001E028B"/>
    <w:rsid w:val="001E0376"/>
    <w:rsid w:val="001E0461"/>
    <w:rsid w:val="001E0462"/>
    <w:rsid w:val="001E08D6"/>
    <w:rsid w:val="001E09B8"/>
    <w:rsid w:val="001E09C8"/>
    <w:rsid w:val="001E0B4F"/>
    <w:rsid w:val="001E0CCB"/>
    <w:rsid w:val="001E0D05"/>
    <w:rsid w:val="001E0E18"/>
    <w:rsid w:val="001E0E33"/>
    <w:rsid w:val="001E0E45"/>
    <w:rsid w:val="001E0EA4"/>
    <w:rsid w:val="001E0F0F"/>
    <w:rsid w:val="001E100C"/>
    <w:rsid w:val="001E1049"/>
    <w:rsid w:val="001E10C2"/>
    <w:rsid w:val="001E11D2"/>
    <w:rsid w:val="001E1501"/>
    <w:rsid w:val="001E159C"/>
    <w:rsid w:val="001E15F4"/>
    <w:rsid w:val="001E1640"/>
    <w:rsid w:val="001E1650"/>
    <w:rsid w:val="001E184D"/>
    <w:rsid w:val="001E1854"/>
    <w:rsid w:val="001E18F5"/>
    <w:rsid w:val="001E1AA5"/>
    <w:rsid w:val="001E1AC1"/>
    <w:rsid w:val="001E1B10"/>
    <w:rsid w:val="001E1BCC"/>
    <w:rsid w:val="001E1C6E"/>
    <w:rsid w:val="001E1DA3"/>
    <w:rsid w:val="001E1FA2"/>
    <w:rsid w:val="001E208F"/>
    <w:rsid w:val="001E2194"/>
    <w:rsid w:val="001E228F"/>
    <w:rsid w:val="001E22EE"/>
    <w:rsid w:val="001E2362"/>
    <w:rsid w:val="001E2849"/>
    <w:rsid w:val="001E2A3C"/>
    <w:rsid w:val="001E2B6C"/>
    <w:rsid w:val="001E2E63"/>
    <w:rsid w:val="001E2EC1"/>
    <w:rsid w:val="001E2EF6"/>
    <w:rsid w:val="001E3135"/>
    <w:rsid w:val="001E3199"/>
    <w:rsid w:val="001E31FA"/>
    <w:rsid w:val="001E32DB"/>
    <w:rsid w:val="001E3371"/>
    <w:rsid w:val="001E33B8"/>
    <w:rsid w:val="001E3478"/>
    <w:rsid w:val="001E3499"/>
    <w:rsid w:val="001E35B6"/>
    <w:rsid w:val="001E3649"/>
    <w:rsid w:val="001E36AE"/>
    <w:rsid w:val="001E36D6"/>
    <w:rsid w:val="001E3B6A"/>
    <w:rsid w:val="001E3CC2"/>
    <w:rsid w:val="001E4146"/>
    <w:rsid w:val="001E4169"/>
    <w:rsid w:val="001E420D"/>
    <w:rsid w:val="001E422D"/>
    <w:rsid w:val="001E42B7"/>
    <w:rsid w:val="001E43A2"/>
    <w:rsid w:val="001E4808"/>
    <w:rsid w:val="001E48F9"/>
    <w:rsid w:val="001E4A6A"/>
    <w:rsid w:val="001E4B7B"/>
    <w:rsid w:val="001E4C82"/>
    <w:rsid w:val="001E4D90"/>
    <w:rsid w:val="001E4E40"/>
    <w:rsid w:val="001E4F29"/>
    <w:rsid w:val="001E507C"/>
    <w:rsid w:val="001E508D"/>
    <w:rsid w:val="001E5186"/>
    <w:rsid w:val="001E524B"/>
    <w:rsid w:val="001E534F"/>
    <w:rsid w:val="001E55C1"/>
    <w:rsid w:val="001E578C"/>
    <w:rsid w:val="001E57AD"/>
    <w:rsid w:val="001E5A3B"/>
    <w:rsid w:val="001E5A4F"/>
    <w:rsid w:val="001E5B7F"/>
    <w:rsid w:val="001E5C6E"/>
    <w:rsid w:val="001E5D10"/>
    <w:rsid w:val="001E61AA"/>
    <w:rsid w:val="001E62A2"/>
    <w:rsid w:val="001E63D9"/>
    <w:rsid w:val="001E64C2"/>
    <w:rsid w:val="001E64F6"/>
    <w:rsid w:val="001E6524"/>
    <w:rsid w:val="001E6536"/>
    <w:rsid w:val="001E6555"/>
    <w:rsid w:val="001E65B7"/>
    <w:rsid w:val="001E662A"/>
    <w:rsid w:val="001E667E"/>
    <w:rsid w:val="001E6713"/>
    <w:rsid w:val="001E6779"/>
    <w:rsid w:val="001E6939"/>
    <w:rsid w:val="001E6AB2"/>
    <w:rsid w:val="001E6B5A"/>
    <w:rsid w:val="001E6BBF"/>
    <w:rsid w:val="001E6E14"/>
    <w:rsid w:val="001E6E7F"/>
    <w:rsid w:val="001E6E83"/>
    <w:rsid w:val="001E7100"/>
    <w:rsid w:val="001E7193"/>
    <w:rsid w:val="001E72A2"/>
    <w:rsid w:val="001E72CA"/>
    <w:rsid w:val="001E732B"/>
    <w:rsid w:val="001E73BE"/>
    <w:rsid w:val="001E7602"/>
    <w:rsid w:val="001E7872"/>
    <w:rsid w:val="001E792A"/>
    <w:rsid w:val="001E7947"/>
    <w:rsid w:val="001E7AEB"/>
    <w:rsid w:val="001E7C99"/>
    <w:rsid w:val="001E7DE0"/>
    <w:rsid w:val="001F0119"/>
    <w:rsid w:val="001F030D"/>
    <w:rsid w:val="001F05C2"/>
    <w:rsid w:val="001F094D"/>
    <w:rsid w:val="001F0BFB"/>
    <w:rsid w:val="001F0C6B"/>
    <w:rsid w:val="001F0D36"/>
    <w:rsid w:val="001F0DF6"/>
    <w:rsid w:val="001F10C5"/>
    <w:rsid w:val="001F1170"/>
    <w:rsid w:val="001F1342"/>
    <w:rsid w:val="001F15CF"/>
    <w:rsid w:val="001F160E"/>
    <w:rsid w:val="001F1662"/>
    <w:rsid w:val="001F16DD"/>
    <w:rsid w:val="001F173C"/>
    <w:rsid w:val="001F1772"/>
    <w:rsid w:val="001F1962"/>
    <w:rsid w:val="001F1A08"/>
    <w:rsid w:val="001F1B01"/>
    <w:rsid w:val="001F1CBB"/>
    <w:rsid w:val="001F1D12"/>
    <w:rsid w:val="001F1D48"/>
    <w:rsid w:val="001F1EDB"/>
    <w:rsid w:val="001F1EDE"/>
    <w:rsid w:val="001F21A7"/>
    <w:rsid w:val="001F2512"/>
    <w:rsid w:val="001F2631"/>
    <w:rsid w:val="001F265E"/>
    <w:rsid w:val="001F26F5"/>
    <w:rsid w:val="001F274C"/>
    <w:rsid w:val="001F27DA"/>
    <w:rsid w:val="001F27F9"/>
    <w:rsid w:val="001F2B17"/>
    <w:rsid w:val="001F2B4C"/>
    <w:rsid w:val="001F2BAE"/>
    <w:rsid w:val="001F2C68"/>
    <w:rsid w:val="001F2FD9"/>
    <w:rsid w:val="001F2FFC"/>
    <w:rsid w:val="001F313C"/>
    <w:rsid w:val="001F35E5"/>
    <w:rsid w:val="001F38EF"/>
    <w:rsid w:val="001F39B9"/>
    <w:rsid w:val="001F3AC6"/>
    <w:rsid w:val="001F3AF8"/>
    <w:rsid w:val="001F3C73"/>
    <w:rsid w:val="001F3CFF"/>
    <w:rsid w:val="001F3D85"/>
    <w:rsid w:val="001F3F46"/>
    <w:rsid w:val="001F3F4D"/>
    <w:rsid w:val="001F3F55"/>
    <w:rsid w:val="001F428B"/>
    <w:rsid w:val="001F4353"/>
    <w:rsid w:val="001F4559"/>
    <w:rsid w:val="001F4583"/>
    <w:rsid w:val="001F460A"/>
    <w:rsid w:val="001F4870"/>
    <w:rsid w:val="001F491B"/>
    <w:rsid w:val="001F4CD3"/>
    <w:rsid w:val="001F4DD4"/>
    <w:rsid w:val="001F4FCD"/>
    <w:rsid w:val="001F5050"/>
    <w:rsid w:val="001F510B"/>
    <w:rsid w:val="001F52CD"/>
    <w:rsid w:val="001F53A2"/>
    <w:rsid w:val="001F55B7"/>
    <w:rsid w:val="001F5653"/>
    <w:rsid w:val="001F5717"/>
    <w:rsid w:val="001F5808"/>
    <w:rsid w:val="001F5830"/>
    <w:rsid w:val="001F58D2"/>
    <w:rsid w:val="001F598A"/>
    <w:rsid w:val="001F5B77"/>
    <w:rsid w:val="001F5C49"/>
    <w:rsid w:val="001F5EA7"/>
    <w:rsid w:val="001F5FB5"/>
    <w:rsid w:val="001F608E"/>
    <w:rsid w:val="001F64D8"/>
    <w:rsid w:val="001F6523"/>
    <w:rsid w:val="001F68D4"/>
    <w:rsid w:val="001F6B47"/>
    <w:rsid w:val="001F6C04"/>
    <w:rsid w:val="001F6E2B"/>
    <w:rsid w:val="001F6E54"/>
    <w:rsid w:val="001F7186"/>
    <w:rsid w:val="001F7310"/>
    <w:rsid w:val="001F736D"/>
    <w:rsid w:val="001F7543"/>
    <w:rsid w:val="001F7639"/>
    <w:rsid w:val="001F7AE9"/>
    <w:rsid w:val="001F7C30"/>
    <w:rsid w:val="001F7C68"/>
    <w:rsid w:val="001F7D70"/>
    <w:rsid w:val="001F7E81"/>
    <w:rsid w:val="001F7F9E"/>
    <w:rsid w:val="002001AA"/>
    <w:rsid w:val="0020037D"/>
    <w:rsid w:val="00200A2D"/>
    <w:rsid w:val="00200F6E"/>
    <w:rsid w:val="00200FBF"/>
    <w:rsid w:val="00201493"/>
    <w:rsid w:val="00201541"/>
    <w:rsid w:val="00201582"/>
    <w:rsid w:val="002016E7"/>
    <w:rsid w:val="0020170F"/>
    <w:rsid w:val="002017ED"/>
    <w:rsid w:val="00201A5B"/>
    <w:rsid w:val="00201AF9"/>
    <w:rsid w:val="00201B11"/>
    <w:rsid w:val="00201B5B"/>
    <w:rsid w:val="00201E80"/>
    <w:rsid w:val="00202085"/>
    <w:rsid w:val="00202498"/>
    <w:rsid w:val="002024D4"/>
    <w:rsid w:val="00202562"/>
    <w:rsid w:val="0020258C"/>
    <w:rsid w:val="0020260B"/>
    <w:rsid w:val="0020283C"/>
    <w:rsid w:val="002029AD"/>
    <w:rsid w:val="002029F8"/>
    <w:rsid w:val="00202E6A"/>
    <w:rsid w:val="00203097"/>
    <w:rsid w:val="002030FE"/>
    <w:rsid w:val="002031A6"/>
    <w:rsid w:val="00203681"/>
    <w:rsid w:val="00203716"/>
    <w:rsid w:val="00203784"/>
    <w:rsid w:val="002038F8"/>
    <w:rsid w:val="00203B21"/>
    <w:rsid w:val="00203ECE"/>
    <w:rsid w:val="00203F3D"/>
    <w:rsid w:val="00203FD4"/>
    <w:rsid w:val="002041D1"/>
    <w:rsid w:val="00204424"/>
    <w:rsid w:val="00204819"/>
    <w:rsid w:val="00204971"/>
    <w:rsid w:val="00204A0B"/>
    <w:rsid w:val="00204B82"/>
    <w:rsid w:val="00204C5A"/>
    <w:rsid w:val="00204D9C"/>
    <w:rsid w:val="00204E39"/>
    <w:rsid w:val="00204ED8"/>
    <w:rsid w:val="00204FE4"/>
    <w:rsid w:val="0020503E"/>
    <w:rsid w:val="00205052"/>
    <w:rsid w:val="002050DE"/>
    <w:rsid w:val="00205319"/>
    <w:rsid w:val="002053F7"/>
    <w:rsid w:val="002055EA"/>
    <w:rsid w:val="002056FA"/>
    <w:rsid w:val="00205765"/>
    <w:rsid w:val="0020576F"/>
    <w:rsid w:val="002057E7"/>
    <w:rsid w:val="0020584A"/>
    <w:rsid w:val="0020595C"/>
    <w:rsid w:val="002059F1"/>
    <w:rsid w:val="00205AF1"/>
    <w:rsid w:val="00205B0B"/>
    <w:rsid w:val="00205BEF"/>
    <w:rsid w:val="00205CD2"/>
    <w:rsid w:val="00205D84"/>
    <w:rsid w:val="00205D86"/>
    <w:rsid w:val="00205E56"/>
    <w:rsid w:val="00205E5B"/>
    <w:rsid w:val="00205E8D"/>
    <w:rsid w:val="00205E9B"/>
    <w:rsid w:val="00205F96"/>
    <w:rsid w:val="00206010"/>
    <w:rsid w:val="00206143"/>
    <w:rsid w:val="002064FA"/>
    <w:rsid w:val="002066F8"/>
    <w:rsid w:val="002068A1"/>
    <w:rsid w:val="00206953"/>
    <w:rsid w:val="002069E4"/>
    <w:rsid w:val="00206B80"/>
    <w:rsid w:val="00206BBF"/>
    <w:rsid w:val="00206CE8"/>
    <w:rsid w:val="00206CF6"/>
    <w:rsid w:val="00206EE2"/>
    <w:rsid w:val="00206FB7"/>
    <w:rsid w:val="00206FBA"/>
    <w:rsid w:val="002070BA"/>
    <w:rsid w:val="002071FE"/>
    <w:rsid w:val="00207373"/>
    <w:rsid w:val="00207378"/>
    <w:rsid w:val="00207501"/>
    <w:rsid w:val="00207531"/>
    <w:rsid w:val="0020755B"/>
    <w:rsid w:val="002075E8"/>
    <w:rsid w:val="00207669"/>
    <w:rsid w:val="00207990"/>
    <w:rsid w:val="00207C81"/>
    <w:rsid w:val="00207D69"/>
    <w:rsid w:val="00207DAF"/>
    <w:rsid w:val="00207F0F"/>
    <w:rsid w:val="00207F58"/>
    <w:rsid w:val="00210067"/>
    <w:rsid w:val="0021007F"/>
    <w:rsid w:val="002100B6"/>
    <w:rsid w:val="002100E9"/>
    <w:rsid w:val="002100F6"/>
    <w:rsid w:val="00210119"/>
    <w:rsid w:val="002101E4"/>
    <w:rsid w:val="00210348"/>
    <w:rsid w:val="002103DD"/>
    <w:rsid w:val="0021043A"/>
    <w:rsid w:val="00210553"/>
    <w:rsid w:val="0021060D"/>
    <w:rsid w:val="00210732"/>
    <w:rsid w:val="00210863"/>
    <w:rsid w:val="00210931"/>
    <w:rsid w:val="00210A05"/>
    <w:rsid w:val="00210A0A"/>
    <w:rsid w:val="00210AF2"/>
    <w:rsid w:val="00210E59"/>
    <w:rsid w:val="00210E6D"/>
    <w:rsid w:val="00210FCD"/>
    <w:rsid w:val="0021103C"/>
    <w:rsid w:val="002112DF"/>
    <w:rsid w:val="002113E3"/>
    <w:rsid w:val="0021152B"/>
    <w:rsid w:val="002115F7"/>
    <w:rsid w:val="00211C79"/>
    <w:rsid w:val="00211CA9"/>
    <w:rsid w:val="00211D27"/>
    <w:rsid w:val="00211D66"/>
    <w:rsid w:val="0021201C"/>
    <w:rsid w:val="002125A7"/>
    <w:rsid w:val="00212618"/>
    <w:rsid w:val="002128F2"/>
    <w:rsid w:val="002129E0"/>
    <w:rsid w:val="00212F0B"/>
    <w:rsid w:val="00212FE7"/>
    <w:rsid w:val="00213081"/>
    <w:rsid w:val="002132B1"/>
    <w:rsid w:val="002133C1"/>
    <w:rsid w:val="00213470"/>
    <w:rsid w:val="00213563"/>
    <w:rsid w:val="002135BB"/>
    <w:rsid w:val="002137F0"/>
    <w:rsid w:val="00213989"/>
    <w:rsid w:val="00213A4C"/>
    <w:rsid w:val="00213A8C"/>
    <w:rsid w:val="00213D42"/>
    <w:rsid w:val="00213DC0"/>
    <w:rsid w:val="00213E3B"/>
    <w:rsid w:val="00213E45"/>
    <w:rsid w:val="00213E51"/>
    <w:rsid w:val="00213FB2"/>
    <w:rsid w:val="00213FCC"/>
    <w:rsid w:val="00214069"/>
    <w:rsid w:val="0021406B"/>
    <w:rsid w:val="00214107"/>
    <w:rsid w:val="002141A8"/>
    <w:rsid w:val="00214205"/>
    <w:rsid w:val="00214417"/>
    <w:rsid w:val="00214518"/>
    <w:rsid w:val="00214562"/>
    <w:rsid w:val="002145E4"/>
    <w:rsid w:val="0021464C"/>
    <w:rsid w:val="002148C6"/>
    <w:rsid w:val="002148F0"/>
    <w:rsid w:val="0021498C"/>
    <w:rsid w:val="0021499F"/>
    <w:rsid w:val="002149D9"/>
    <w:rsid w:val="00214A77"/>
    <w:rsid w:val="00214C87"/>
    <w:rsid w:val="00214DA7"/>
    <w:rsid w:val="00214E05"/>
    <w:rsid w:val="00214FEA"/>
    <w:rsid w:val="0021501E"/>
    <w:rsid w:val="00215299"/>
    <w:rsid w:val="002153D6"/>
    <w:rsid w:val="00215482"/>
    <w:rsid w:val="002154CF"/>
    <w:rsid w:val="002156A1"/>
    <w:rsid w:val="002157B5"/>
    <w:rsid w:val="0021597D"/>
    <w:rsid w:val="00215B1B"/>
    <w:rsid w:val="00215B5C"/>
    <w:rsid w:val="00215B81"/>
    <w:rsid w:val="00215DA7"/>
    <w:rsid w:val="00215EB4"/>
    <w:rsid w:val="00215FE0"/>
    <w:rsid w:val="00216146"/>
    <w:rsid w:val="00216199"/>
    <w:rsid w:val="002162D7"/>
    <w:rsid w:val="002163D4"/>
    <w:rsid w:val="0021640D"/>
    <w:rsid w:val="0021642D"/>
    <w:rsid w:val="0021653C"/>
    <w:rsid w:val="002165D8"/>
    <w:rsid w:val="00216682"/>
    <w:rsid w:val="002166DE"/>
    <w:rsid w:val="00216816"/>
    <w:rsid w:val="002168E3"/>
    <w:rsid w:val="00216A8C"/>
    <w:rsid w:val="00216AC1"/>
    <w:rsid w:val="00216B93"/>
    <w:rsid w:val="00216BCE"/>
    <w:rsid w:val="00216C18"/>
    <w:rsid w:val="00216D3A"/>
    <w:rsid w:val="00216E4A"/>
    <w:rsid w:val="00217115"/>
    <w:rsid w:val="002172BC"/>
    <w:rsid w:val="002172DD"/>
    <w:rsid w:val="002172EE"/>
    <w:rsid w:val="00217916"/>
    <w:rsid w:val="002179E9"/>
    <w:rsid w:val="00217A83"/>
    <w:rsid w:val="00217B2C"/>
    <w:rsid w:val="00217BAD"/>
    <w:rsid w:val="00217C10"/>
    <w:rsid w:val="00217C48"/>
    <w:rsid w:val="00217C97"/>
    <w:rsid w:val="00217F07"/>
    <w:rsid w:val="00217F1B"/>
    <w:rsid w:val="00220150"/>
    <w:rsid w:val="0022021F"/>
    <w:rsid w:val="0022038C"/>
    <w:rsid w:val="00220464"/>
    <w:rsid w:val="0022083E"/>
    <w:rsid w:val="002209CF"/>
    <w:rsid w:val="00220A77"/>
    <w:rsid w:val="00220AFF"/>
    <w:rsid w:val="00220BD1"/>
    <w:rsid w:val="00220D0A"/>
    <w:rsid w:val="00220D9E"/>
    <w:rsid w:val="00220E89"/>
    <w:rsid w:val="00220FA5"/>
    <w:rsid w:val="00220FE5"/>
    <w:rsid w:val="00221089"/>
    <w:rsid w:val="0022127E"/>
    <w:rsid w:val="00221430"/>
    <w:rsid w:val="002214A5"/>
    <w:rsid w:val="002214BE"/>
    <w:rsid w:val="002214D0"/>
    <w:rsid w:val="00221752"/>
    <w:rsid w:val="00221773"/>
    <w:rsid w:val="002217EB"/>
    <w:rsid w:val="00221970"/>
    <w:rsid w:val="002219FA"/>
    <w:rsid w:val="00221A0F"/>
    <w:rsid w:val="00221B7C"/>
    <w:rsid w:val="00221DAE"/>
    <w:rsid w:val="00221DC2"/>
    <w:rsid w:val="00221DCF"/>
    <w:rsid w:val="002220DE"/>
    <w:rsid w:val="002221D7"/>
    <w:rsid w:val="002222A5"/>
    <w:rsid w:val="002222CF"/>
    <w:rsid w:val="00222319"/>
    <w:rsid w:val="0022266A"/>
    <w:rsid w:val="00222845"/>
    <w:rsid w:val="00222878"/>
    <w:rsid w:val="00222921"/>
    <w:rsid w:val="0022292A"/>
    <w:rsid w:val="00222B96"/>
    <w:rsid w:val="00222BEB"/>
    <w:rsid w:val="00222CFE"/>
    <w:rsid w:val="00222E71"/>
    <w:rsid w:val="00223260"/>
    <w:rsid w:val="00223372"/>
    <w:rsid w:val="002233F9"/>
    <w:rsid w:val="00223948"/>
    <w:rsid w:val="002239C1"/>
    <w:rsid w:val="00223C7B"/>
    <w:rsid w:val="002240BD"/>
    <w:rsid w:val="00224167"/>
    <w:rsid w:val="00224171"/>
    <w:rsid w:val="00224260"/>
    <w:rsid w:val="002242FD"/>
    <w:rsid w:val="00224335"/>
    <w:rsid w:val="00224498"/>
    <w:rsid w:val="00224698"/>
    <w:rsid w:val="00224778"/>
    <w:rsid w:val="0022477F"/>
    <w:rsid w:val="002248FB"/>
    <w:rsid w:val="00224958"/>
    <w:rsid w:val="00224964"/>
    <w:rsid w:val="00224A2B"/>
    <w:rsid w:val="00224AB9"/>
    <w:rsid w:val="00224CE5"/>
    <w:rsid w:val="00224D07"/>
    <w:rsid w:val="00224E09"/>
    <w:rsid w:val="002250B7"/>
    <w:rsid w:val="002251DB"/>
    <w:rsid w:val="002252E7"/>
    <w:rsid w:val="00225309"/>
    <w:rsid w:val="00225334"/>
    <w:rsid w:val="002253E1"/>
    <w:rsid w:val="002253E4"/>
    <w:rsid w:val="0022553F"/>
    <w:rsid w:val="00225552"/>
    <w:rsid w:val="0022586E"/>
    <w:rsid w:val="002258F0"/>
    <w:rsid w:val="00225A75"/>
    <w:rsid w:val="00225A8B"/>
    <w:rsid w:val="00225B4E"/>
    <w:rsid w:val="00225B6C"/>
    <w:rsid w:val="00225E60"/>
    <w:rsid w:val="00225E6F"/>
    <w:rsid w:val="00225FA2"/>
    <w:rsid w:val="00225FC1"/>
    <w:rsid w:val="0022611B"/>
    <w:rsid w:val="0022636A"/>
    <w:rsid w:val="0022639F"/>
    <w:rsid w:val="002263D0"/>
    <w:rsid w:val="00226412"/>
    <w:rsid w:val="0022645A"/>
    <w:rsid w:val="00226657"/>
    <w:rsid w:val="00226723"/>
    <w:rsid w:val="0022682D"/>
    <w:rsid w:val="00226860"/>
    <w:rsid w:val="00226977"/>
    <w:rsid w:val="00226D7E"/>
    <w:rsid w:val="00226D80"/>
    <w:rsid w:val="00226E19"/>
    <w:rsid w:val="00227087"/>
    <w:rsid w:val="002270F5"/>
    <w:rsid w:val="002274AA"/>
    <w:rsid w:val="00227580"/>
    <w:rsid w:val="002278AD"/>
    <w:rsid w:val="00227901"/>
    <w:rsid w:val="00227A4C"/>
    <w:rsid w:val="00227BCE"/>
    <w:rsid w:val="00227F81"/>
    <w:rsid w:val="00230019"/>
    <w:rsid w:val="00230048"/>
    <w:rsid w:val="00230104"/>
    <w:rsid w:val="0023023C"/>
    <w:rsid w:val="002302D7"/>
    <w:rsid w:val="002307E3"/>
    <w:rsid w:val="00230836"/>
    <w:rsid w:val="002309FC"/>
    <w:rsid w:val="00230A32"/>
    <w:rsid w:val="00230BFF"/>
    <w:rsid w:val="00230D21"/>
    <w:rsid w:val="00230FA9"/>
    <w:rsid w:val="002310CA"/>
    <w:rsid w:val="002311FF"/>
    <w:rsid w:val="0023126E"/>
    <w:rsid w:val="002312D2"/>
    <w:rsid w:val="00231500"/>
    <w:rsid w:val="0023156E"/>
    <w:rsid w:val="00231656"/>
    <w:rsid w:val="0023180D"/>
    <w:rsid w:val="00231825"/>
    <w:rsid w:val="002319B5"/>
    <w:rsid w:val="00231B3F"/>
    <w:rsid w:val="00231BFE"/>
    <w:rsid w:val="00231DB5"/>
    <w:rsid w:val="0023201A"/>
    <w:rsid w:val="0023202C"/>
    <w:rsid w:val="002320C2"/>
    <w:rsid w:val="00232101"/>
    <w:rsid w:val="00232219"/>
    <w:rsid w:val="00232266"/>
    <w:rsid w:val="002322BA"/>
    <w:rsid w:val="002323B7"/>
    <w:rsid w:val="002325C2"/>
    <w:rsid w:val="00232652"/>
    <w:rsid w:val="002326CF"/>
    <w:rsid w:val="00232904"/>
    <w:rsid w:val="00232A81"/>
    <w:rsid w:val="00232ABF"/>
    <w:rsid w:val="00232B2F"/>
    <w:rsid w:val="00232E87"/>
    <w:rsid w:val="00233021"/>
    <w:rsid w:val="0023305B"/>
    <w:rsid w:val="002337CE"/>
    <w:rsid w:val="00233BAC"/>
    <w:rsid w:val="00233D3C"/>
    <w:rsid w:val="00233D77"/>
    <w:rsid w:val="00233DC6"/>
    <w:rsid w:val="00234285"/>
    <w:rsid w:val="002342F1"/>
    <w:rsid w:val="002344C4"/>
    <w:rsid w:val="00234695"/>
    <w:rsid w:val="00234792"/>
    <w:rsid w:val="002348A1"/>
    <w:rsid w:val="00234933"/>
    <w:rsid w:val="00234B77"/>
    <w:rsid w:val="00234C5C"/>
    <w:rsid w:val="00234D1C"/>
    <w:rsid w:val="00234E00"/>
    <w:rsid w:val="00234E13"/>
    <w:rsid w:val="00234F48"/>
    <w:rsid w:val="00234FA5"/>
    <w:rsid w:val="002350AA"/>
    <w:rsid w:val="002351C6"/>
    <w:rsid w:val="00235358"/>
    <w:rsid w:val="002353A4"/>
    <w:rsid w:val="0023541A"/>
    <w:rsid w:val="002355C4"/>
    <w:rsid w:val="002356CC"/>
    <w:rsid w:val="00235718"/>
    <w:rsid w:val="0023576D"/>
    <w:rsid w:val="002357B4"/>
    <w:rsid w:val="002358D3"/>
    <w:rsid w:val="00235903"/>
    <w:rsid w:val="00235B4D"/>
    <w:rsid w:val="00235BBE"/>
    <w:rsid w:val="00235F2C"/>
    <w:rsid w:val="00235F82"/>
    <w:rsid w:val="0023616E"/>
    <w:rsid w:val="002361AC"/>
    <w:rsid w:val="0023632C"/>
    <w:rsid w:val="00236593"/>
    <w:rsid w:val="00236708"/>
    <w:rsid w:val="00236722"/>
    <w:rsid w:val="00236725"/>
    <w:rsid w:val="0023676B"/>
    <w:rsid w:val="002369F2"/>
    <w:rsid w:val="00236A0E"/>
    <w:rsid w:val="00236D54"/>
    <w:rsid w:val="00236D62"/>
    <w:rsid w:val="00236DDF"/>
    <w:rsid w:val="00236E2D"/>
    <w:rsid w:val="00236EE7"/>
    <w:rsid w:val="00236F56"/>
    <w:rsid w:val="00237009"/>
    <w:rsid w:val="00237331"/>
    <w:rsid w:val="002376EB"/>
    <w:rsid w:val="002377AE"/>
    <w:rsid w:val="0023781E"/>
    <w:rsid w:val="00237829"/>
    <w:rsid w:val="00237831"/>
    <w:rsid w:val="0023795A"/>
    <w:rsid w:val="002379AE"/>
    <w:rsid w:val="00237A7D"/>
    <w:rsid w:val="00237A89"/>
    <w:rsid w:val="00237B8D"/>
    <w:rsid w:val="00237CA4"/>
    <w:rsid w:val="00237CE1"/>
    <w:rsid w:val="00237D63"/>
    <w:rsid w:val="00237EC0"/>
    <w:rsid w:val="00237EF3"/>
    <w:rsid w:val="00237FC0"/>
    <w:rsid w:val="00240162"/>
    <w:rsid w:val="0024018F"/>
    <w:rsid w:val="0024030D"/>
    <w:rsid w:val="00240361"/>
    <w:rsid w:val="00240434"/>
    <w:rsid w:val="002404B6"/>
    <w:rsid w:val="002407F3"/>
    <w:rsid w:val="002408BB"/>
    <w:rsid w:val="00240AB7"/>
    <w:rsid w:val="00240B2B"/>
    <w:rsid w:val="00240B7C"/>
    <w:rsid w:val="00240C13"/>
    <w:rsid w:val="00240FC3"/>
    <w:rsid w:val="002410A8"/>
    <w:rsid w:val="002412AD"/>
    <w:rsid w:val="0024132A"/>
    <w:rsid w:val="00241474"/>
    <w:rsid w:val="00241647"/>
    <w:rsid w:val="0024167B"/>
    <w:rsid w:val="002416D9"/>
    <w:rsid w:val="00241871"/>
    <w:rsid w:val="002418E3"/>
    <w:rsid w:val="00241965"/>
    <w:rsid w:val="00241A76"/>
    <w:rsid w:val="00241AAB"/>
    <w:rsid w:val="00241BB7"/>
    <w:rsid w:val="00241CFC"/>
    <w:rsid w:val="00241D6F"/>
    <w:rsid w:val="00241EB4"/>
    <w:rsid w:val="0024206C"/>
    <w:rsid w:val="002420B0"/>
    <w:rsid w:val="0024218E"/>
    <w:rsid w:val="00242238"/>
    <w:rsid w:val="0024253E"/>
    <w:rsid w:val="00242543"/>
    <w:rsid w:val="00242608"/>
    <w:rsid w:val="002427B4"/>
    <w:rsid w:val="002427E5"/>
    <w:rsid w:val="002427F2"/>
    <w:rsid w:val="00242C8F"/>
    <w:rsid w:val="00242D62"/>
    <w:rsid w:val="00242EE5"/>
    <w:rsid w:val="00242F30"/>
    <w:rsid w:val="00242FB8"/>
    <w:rsid w:val="0024330C"/>
    <w:rsid w:val="0024355F"/>
    <w:rsid w:val="0024358A"/>
    <w:rsid w:val="002435C0"/>
    <w:rsid w:val="002435DA"/>
    <w:rsid w:val="002436D0"/>
    <w:rsid w:val="002437EA"/>
    <w:rsid w:val="00243815"/>
    <w:rsid w:val="0024390E"/>
    <w:rsid w:val="0024394E"/>
    <w:rsid w:val="00243BC7"/>
    <w:rsid w:val="00243C8C"/>
    <w:rsid w:val="00243CFB"/>
    <w:rsid w:val="00243E9A"/>
    <w:rsid w:val="00244308"/>
    <w:rsid w:val="0024430C"/>
    <w:rsid w:val="0024433A"/>
    <w:rsid w:val="00244774"/>
    <w:rsid w:val="0024492A"/>
    <w:rsid w:val="00244AF5"/>
    <w:rsid w:val="00244C0D"/>
    <w:rsid w:val="00244C28"/>
    <w:rsid w:val="00244DD7"/>
    <w:rsid w:val="00244FE8"/>
    <w:rsid w:val="00244FF0"/>
    <w:rsid w:val="00245043"/>
    <w:rsid w:val="002452B7"/>
    <w:rsid w:val="002454E5"/>
    <w:rsid w:val="0024556D"/>
    <w:rsid w:val="002455CE"/>
    <w:rsid w:val="00245A72"/>
    <w:rsid w:val="00245B78"/>
    <w:rsid w:val="00245BB8"/>
    <w:rsid w:val="00245DB7"/>
    <w:rsid w:val="00245E63"/>
    <w:rsid w:val="00245ECE"/>
    <w:rsid w:val="00246000"/>
    <w:rsid w:val="0024612F"/>
    <w:rsid w:val="0024614F"/>
    <w:rsid w:val="00246194"/>
    <w:rsid w:val="00246346"/>
    <w:rsid w:val="00246349"/>
    <w:rsid w:val="002463B6"/>
    <w:rsid w:val="00246580"/>
    <w:rsid w:val="0024660C"/>
    <w:rsid w:val="0024673B"/>
    <w:rsid w:val="002467ED"/>
    <w:rsid w:val="00246991"/>
    <w:rsid w:val="00246B76"/>
    <w:rsid w:val="00246C9C"/>
    <w:rsid w:val="00246E33"/>
    <w:rsid w:val="00246F0B"/>
    <w:rsid w:val="00246F0F"/>
    <w:rsid w:val="0024702C"/>
    <w:rsid w:val="0024705C"/>
    <w:rsid w:val="0024709A"/>
    <w:rsid w:val="002470C4"/>
    <w:rsid w:val="002470D3"/>
    <w:rsid w:val="002471AE"/>
    <w:rsid w:val="002472A8"/>
    <w:rsid w:val="00247321"/>
    <w:rsid w:val="0024735E"/>
    <w:rsid w:val="00247502"/>
    <w:rsid w:val="00247921"/>
    <w:rsid w:val="002479BC"/>
    <w:rsid w:val="00247C14"/>
    <w:rsid w:val="00247C63"/>
    <w:rsid w:val="00250073"/>
    <w:rsid w:val="0025028E"/>
    <w:rsid w:val="002503F5"/>
    <w:rsid w:val="002504D3"/>
    <w:rsid w:val="0025050D"/>
    <w:rsid w:val="0025084D"/>
    <w:rsid w:val="00250950"/>
    <w:rsid w:val="00250961"/>
    <w:rsid w:val="00250B8F"/>
    <w:rsid w:val="002512EF"/>
    <w:rsid w:val="00251337"/>
    <w:rsid w:val="002513CB"/>
    <w:rsid w:val="00251422"/>
    <w:rsid w:val="00251984"/>
    <w:rsid w:val="00251C7A"/>
    <w:rsid w:val="00251D09"/>
    <w:rsid w:val="00251DA2"/>
    <w:rsid w:val="00251E8C"/>
    <w:rsid w:val="00251F98"/>
    <w:rsid w:val="00252064"/>
    <w:rsid w:val="002520BE"/>
    <w:rsid w:val="0025215E"/>
    <w:rsid w:val="00252316"/>
    <w:rsid w:val="00252323"/>
    <w:rsid w:val="002525B0"/>
    <w:rsid w:val="002526B0"/>
    <w:rsid w:val="002526E6"/>
    <w:rsid w:val="002528AB"/>
    <w:rsid w:val="002529E9"/>
    <w:rsid w:val="00252D9F"/>
    <w:rsid w:val="00252E8B"/>
    <w:rsid w:val="00252EF6"/>
    <w:rsid w:val="00252FA3"/>
    <w:rsid w:val="00252FF7"/>
    <w:rsid w:val="00253023"/>
    <w:rsid w:val="002530D1"/>
    <w:rsid w:val="00253229"/>
    <w:rsid w:val="00253236"/>
    <w:rsid w:val="00253368"/>
    <w:rsid w:val="002533F8"/>
    <w:rsid w:val="00253438"/>
    <w:rsid w:val="00253493"/>
    <w:rsid w:val="00253544"/>
    <w:rsid w:val="002536A9"/>
    <w:rsid w:val="002536E6"/>
    <w:rsid w:val="002538B2"/>
    <w:rsid w:val="00253997"/>
    <w:rsid w:val="00253A2E"/>
    <w:rsid w:val="00253ACC"/>
    <w:rsid w:val="00253B7A"/>
    <w:rsid w:val="00253D2E"/>
    <w:rsid w:val="00253FDE"/>
    <w:rsid w:val="00253FF0"/>
    <w:rsid w:val="00254071"/>
    <w:rsid w:val="0025419A"/>
    <w:rsid w:val="0025458B"/>
    <w:rsid w:val="0025472C"/>
    <w:rsid w:val="002547DC"/>
    <w:rsid w:val="0025488D"/>
    <w:rsid w:val="00254ACA"/>
    <w:rsid w:val="00254CC2"/>
    <w:rsid w:val="00254DE4"/>
    <w:rsid w:val="00254DF9"/>
    <w:rsid w:val="00254E6B"/>
    <w:rsid w:val="00255004"/>
    <w:rsid w:val="002550F6"/>
    <w:rsid w:val="00255138"/>
    <w:rsid w:val="00255147"/>
    <w:rsid w:val="00255166"/>
    <w:rsid w:val="00255287"/>
    <w:rsid w:val="00255362"/>
    <w:rsid w:val="00255493"/>
    <w:rsid w:val="002554EF"/>
    <w:rsid w:val="002554F3"/>
    <w:rsid w:val="00255580"/>
    <w:rsid w:val="0025560F"/>
    <w:rsid w:val="00255B45"/>
    <w:rsid w:val="00255B79"/>
    <w:rsid w:val="00255B97"/>
    <w:rsid w:val="00255C11"/>
    <w:rsid w:val="00255D27"/>
    <w:rsid w:val="00255D34"/>
    <w:rsid w:val="00255F48"/>
    <w:rsid w:val="00256099"/>
    <w:rsid w:val="00256146"/>
    <w:rsid w:val="0025644A"/>
    <w:rsid w:val="00256472"/>
    <w:rsid w:val="002564DB"/>
    <w:rsid w:val="0025651B"/>
    <w:rsid w:val="0025659A"/>
    <w:rsid w:val="002567F6"/>
    <w:rsid w:val="002568A0"/>
    <w:rsid w:val="00256B9E"/>
    <w:rsid w:val="00256C72"/>
    <w:rsid w:val="00256DC6"/>
    <w:rsid w:val="00256E06"/>
    <w:rsid w:val="00256EAC"/>
    <w:rsid w:val="002571ED"/>
    <w:rsid w:val="00257381"/>
    <w:rsid w:val="0025758D"/>
    <w:rsid w:val="00257747"/>
    <w:rsid w:val="002577AD"/>
    <w:rsid w:val="00257874"/>
    <w:rsid w:val="002579A4"/>
    <w:rsid w:val="00257A69"/>
    <w:rsid w:val="00257AA9"/>
    <w:rsid w:val="00257AB5"/>
    <w:rsid w:val="00257FB0"/>
    <w:rsid w:val="00260161"/>
    <w:rsid w:val="00260462"/>
    <w:rsid w:val="0026050D"/>
    <w:rsid w:val="0026060E"/>
    <w:rsid w:val="0026094F"/>
    <w:rsid w:val="00260B10"/>
    <w:rsid w:val="00260B99"/>
    <w:rsid w:val="00260CA3"/>
    <w:rsid w:val="00260DA8"/>
    <w:rsid w:val="00261052"/>
    <w:rsid w:val="00261082"/>
    <w:rsid w:val="002610A0"/>
    <w:rsid w:val="002610F9"/>
    <w:rsid w:val="00261142"/>
    <w:rsid w:val="00261375"/>
    <w:rsid w:val="0026141F"/>
    <w:rsid w:val="0026147D"/>
    <w:rsid w:val="00261480"/>
    <w:rsid w:val="002615F3"/>
    <w:rsid w:val="00261709"/>
    <w:rsid w:val="00261813"/>
    <w:rsid w:val="002619B3"/>
    <w:rsid w:val="002619F5"/>
    <w:rsid w:val="00261D3C"/>
    <w:rsid w:val="00261E3D"/>
    <w:rsid w:val="00261F27"/>
    <w:rsid w:val="00261FA0"/>
    <w:rsid w:val="00261FF6"/>
    <w:rsid w:val="002622B1"/>
    <w:rsid w:val="00262326"/>
    <w:rsid w:val="0026251A"/>
    <w:rsid w:val="002625A5"/>
    <w:rsid w:val="0026297B"/>
    <w:rsid w:val="00262AFF"/>
    <w:rsid w:val="00262B07"/>
    <w:rsid w:val="00262E7E"/>
    <w:rsid w:val="00262F14"/>
    <w:rsid w:val="00262FF1"/>
    <w:rsid w:val="002630BB"/>
    <w:rsid w:val="00263383"/>
    <w:rsid w:val="002635B6"/>
    <w:rsid w:val="00263808"/>
    <w:rsid w:val="002638CD"/>
    <w:rsid w:val="0026398C"/>
    <w:rsid w:val="00263AC8"/>
    <w:rsid w:val="00263BC1"/>
    <w:rsid w:val="00263D72"/>
    <w:rsid w:val="00264105"/>
    <w:rsid w:val="00264116"/>
    <w:rsid w:val="002645A5"/>
    <w:rsid w:val="00264744"/>
    <w:rsid w:val="002647E0"/>
    <w:rsid w:val="00264825"/>
    <w:rsid w:val="0026499F"/>
    <w:rsid w:val="00264A5C"/>
    <w:rsid w:val="00264C9C"/>
    <w:rsid w:val="00264DD3"/>
    <w:rsid w:val="00264DE9"/>
    <w:rsid w:val="00264E2D"/>
    <w:rsid w:val="00264F02"/>
    <w:rsid w:val="0026514B"/>
    <w:rsid w:val="00265170"/>
    <w:rsid w:val="0026555B"/>
    <w:rsid w:val="0026555D"/>
    <w:rsid w:val="00265658"/>
    <w:rsid w:val="002656B6"/>
    <w:rsid w:val="002656FA"/>
    <w:rsid w:val="0026588B"/>
    <w:rsid w:val="00265BC6"/>
    <w:rsid w:val="00265D2C"/>
    <w:rsid w:val="00265D40"/>
    <w:rsid w:val="00265E05"/>
    <w:rsid w:val="00265E8C"/>
    <w:rsid w:val="00265EE4"/>
    <w:rsid w:val="00265FD2"/>
    <w:rsid w:val="00266051"/>
    <w:rsid w:val="002665CE"/>
    <w:rsid w:val="002666E9"/>
    <w:rsid w:val="002667C2"/>
    <w:rsid w:val="0026681C"/>
    <w:rsid w:val="0026684B"/>
    <w:rsid w:val="00266A65"/>
    <w:rsid w:val="00266B8F"/>
    <w:rsid w:val="00266E23"/>
    <w:rsid w:val="00266E7C"/>
    <w:rsid w:val="00266EA4"/>
    <w:rsid w:val="00267002"/>
    <w:rsid w:val="0026709E"/>
    <w:rsid w:val="00267134"/>
    <w:rsid w:val="002671A5"/>
    <w:rsid w:val="00267475"/>
    <w:rsid w:val="00267564"/>
    <w:rsid w:val="00267702"/>
    <w:rsid w:val="00267724"/>
    <w:rsid w:val="00267739"/>
    <w:rsid w:val="00267983"/>
    <w:rsid w:val="00267A87"/>
    <w:rsid w:val="00267AE0"/>
    <w:rsid w:val="00267CEB"/>
    <w:rsid w:val="00267D5F"/>
    <w:rsid w:val="00267DF8"/>
    <w:rsid w:val="00267E5F"/>
    <w:rsid w:val="00267F2C"/>
    <w:rsid w:val="002700B1"/>
    <w:rsid w:val="0027034E"/>
    <w:rsid w:val="00270396"/>
    <w:rsid w:val="002703C4"/>
    <w:rsid w:val="00270501"/>
    <w:rsid w:val="00270620"/>
    <w:rsid w:val="0027069A"/>
    <w:rsid w:val="002707C8"/>
    <w:rsid w:val="002709A1"/>
    <w:rsid w:val="00270A24"/>
    <w:rsid w:val="00270C74"/>
    <w:rsid w:val="00270CC3"/>
    <w:rsid w:val="00270DF9"/>
    <w:rsid w:val="00270EB2"/>
    <w:rsid w:val="00270F03"/>
    <w:rsid w:val="0027115C"/>
    <w:rsid w:val="0027147A"/>
    <w:rsid w:val="0027148D"/>
    <w:rsid w:val="002714D7"/>
    <w:rsid w:val="0027153A"/>
    <w:rsid w:val="00271727"/>
    <w:rsid w:val="0027188C"/>
    <w:rsid w:val="00271925"/>
    <w:rsid w:val="002719E7"/>
    <w:rsid w:val="00271B3D"/>
    <w:rsid w:val="00271B8D"/>
    <w:rsid w:val="00271BA1"/>
    <w:rsid w:val="00271BDE"/>
    <w:rsid w:val="00271CA4"/>
    <w:rsid w:val="00271CB4"/>
    <w:rsid w:val="002720AE"/>
    <w:rsid w:val="0027217F"/>
    <w:rsid w:val="002724C1"/>
    <w:rsid w:val="00272BA6"/>
    <w:rsid w:val="00272C25"/>
    <w:rsid w:val="00272EE7"/>
    <w:rsid w:val="00272F58"/>
    <w:rsid w:val="00272FCA"/>
    <w:rsid w:val="002730DA"/>
    <w:rsid w:val="00273150"/>
    <w:rsid w:val="0027332F"/>
    <w:rsid w:val="002733C9"/>
    <w:rsid w:val="00273681"/>
    <w:rsid w:val="00273687"/>
    <w:rsid w:val="00273743"/>
    <w:rsid w:val="00273A2E"/>
    <w:rsid w:val="00273ACC"/>
    <w:rsid w:val="00273B01"/>
    <w:rsid w:val="00273D15"/>
    <w:rsid w:val="00273D2B"/>
    <w:rsid w:val="00273D73"/>
    <w:rsid w:val="00273E00"/>
    <w:rsid w:val="00274217"/>
    <w:rsid w:val="00274430"/>
    <w:rsid w:val="00274501"/>
    <w:rsid w:val="00274646"/>
    <w:rsid w:val="00274853"/>
    <w:rsid w:val="00274B8A"/>
    <w:rsid w:val="00274C34"/>
    <w:rsid w:val="00274DF2"/>
    <w:rsid w:val="00274E84"/>
    <w:rsid w:val="00274F8C"/>
    <w:rsid w:val="0027521D"/>
    <w:rsid w:val="002752B4"/>
    <w:rsid w:val="0027532C"/>
    <w:rsid w:val="00275415"/>
    <w:rsid w:val="002754A9"/>
    <w:rsid w:val="00275577"/>
    <w:rsid w:val="00275607"/>
    <w:rsid w:val="00275689"/>
    <w:rsid w:val="002756EE"/>
    <w:rsid w:val="0027589C"/>
    <w:rsid w:val="00275B70"/>
    <w:rsid w:val="00275B74"/>
    <w:rsid w:val="00275C3D"/>
    <w:rsid w:val="00275D18"/>
    <w:rsid w:val="00275F7B"/>
    <w:rsid w:val="00276013"/>
    <w:rsid w:val="002760C5"/>
    <w:rsid w:val="002760D3"/>
    <w:rsid w:val="00276113"/>
    <w:rsid w:val="00276249"/>
    <w:rsid w:val="002764B9"/>
    <w:rsid w:val="00276674"/>
    <w:rsid w:val="00276775"/>
    <w:rsid w:val="002767F4"/>
    <w:rsid w:val="00276847"/>
    <w:rsid w:val="00276A20"/>
    <w:rsid w:val="00276CA1"/>
    <w:rsid w:val="00276D7D"/>
    <w:rsid w:val="00277111"/>
    <w:rsid w:val="002771C1"/>
    <w:rsid w:val="002771EF"/>
    <w:rsid w:val="00277306"/>
    <w:rsid w:val="0027739C"/>
    <w:rsid w:val="0027760C"/>
    <w:rsid w:val="0027778E"/>
    <w:rsid w:val="002778BC"/>
    <w:rsid w:val="00277B69"/>
    <w:rsid w:val="00277BFD"/>
    <w:rsid w:val="00277D18"/>
    <w:rsid w:val="00277DD0"/>
    <w:rsid w:val="00277FDE"/>
    <w:rsid w:val="002800F9"/>
    <w:rsid w:val="002801A9"/>
    <w:rsid w:val="00280365"/>
    <w:rsid w:val="00280393"/>
    <w:rsid w:val="002804B8"/>
    <w:rsid w:val="002805A6"/>
    <w:rsid w:val="002806AF"/>
    <w:rsid w:val="002806F8"/>
    <w:rsid w:val="00280791"/>
    <w:rsid w:val="00280866"/>
    <w:rsid w:val="00280A2B"/>
    <w:rsid w:val="00280A67"/>
    <w:rsid w:val="00280B84"/>
    <w:rsid w:val="00280B9F"/>
    <w:rsid w:val="00280BE0"/>
    <w:rsid w:val="00280C24"/>
    <w:rsid w:val="00280CC4"/>
    <w:rsid w:val="00280D06"/>
    <w:rsid w:val="00280DAF"/>
    <w:rsid w:val="00281181"/>
    <w:rsid w:val="002812C4"/>
    <w:rsid w:val="00281461"/>
    <w:rsid w:val="00281513"/>
    <w:rsid w:val="002815D0"/>
    <w:rsid w:val="002817F1"/>
    <w:rsid w:val="002819C8"/>
    <w:rsid w:val="00281BA7"/>
    <w:rsid w:val="00281D69"/>
    <w:rsid w:val="002820C2"/>
    <w:rsid w:val="002822AC"/>
    <w:rsid w:val="0028236B"/>
    <w:rsid w:val="00282397"/>
    <w:rsid w:val="00282624"/>
    <w:rsid w:val="002826C9"/>
    <w:rsid w:val="002828CC"/>
    <w:rsid w:val="00282AA2"/>
    <w:rsid w:val="00282DAC"/>
    <w:rsid w:val="00282FE3"/>
    <w:rsid w:val="002830C1"/>
    <w:rsid w:val="0028322D"/>
    <w:rsid w:val="0028348E"/>
    <w:rsid w:val="002834C6"/>
    <w:rsid w:val="00283667"/>
    <w:rsid w:val="00283691"/>
    <w:rsid w:val="00283764"/>
    <w:rsid w:val="002838CE"/>
    <w:rsid w:val="00283968"/>
    <w:rsid w:val="00283977"/>
    <w:rsid w:val="00283CA4"/>
    <w:rsid w:val="00283DB8"/>
    <w:rsid w:val="00283DBF"/>
    <w:rsid w:val="002840FC"/>
    <w:rsid w:val="0028436E"/>
    <w:rsid w:val="002845B7"/>
    <w:rsid w:val="002846D6"/>
    <w:rsid w:val="00284795"/>
    <w:rsid w:val="00284927"/>
    <w:rsid w:val="002849A2"/>
    <w:rsid w:val="00284A28"/>
    <w:rsid w:val="00284A62"/>
    <w:rsid w:val="00284B63"/>
    <w:rsid w:val="00284FA2"/>
    <w:rsid w:val="00284FDC"/>
    <w:rsid w:val="0028518D"/>
    <w:rsid w:val="00285353"/>
    <w:rsid w:val="00285511"/>
    <w:rsid w:val="002855BB"/>
    <w:rsid w:val="002855BD"/>
    <w:rsid w:val="00285622"/>
    <w:rsid w:val="002858F3"/>
    <w:rsid w:val="0028596E"/>
    <w:rsid w:val="00285E38"/>
    <w:rsid w:val="00285E4F"/>
    <w:rsid w:val="00285E6D"/>
    <w:rsid w:val="002862DB"/>
    <w:rsid w:val="002862DD"/>
    <w:rsid w:val="002864BF"/>
    <w:rsid w:val="002864C1"/>
    <w:rsid w:val="00286585"/>
    <w:rsid w:val="0028697B"/>
    <w:rsid w:val="00286C16"/>
    <w:rsid w:val="00286CF4"/>
    <w:rsid w:val="00286DDD"/>
    <w:rsid w:val="00286EE0"/>
    <w:rsid w:val="00286EF8"/>
    <w:rsid w:val="0028712E"/>
    <w:rsid w:val="002871FD"/>
    <w:rsid w:val="002872A4"/>
    <w:rsid w:val="00287414"/>
    <w:rsid w:val="0028768A"/>
    <w:rsid w:val="002876E8"/>
    <w:rsid w:val="002876FA"/>
    <w:rsid w:val="0028778B"/>
    <w:rsid w:val="0028781F"/>
    <w:rsid w:val="00287878"/>
    <w:rsid w:val="00287930"/>
    <w:rsid w:val="00287B99"/>
    <w:rsid w:val="00287C0D"/>
    <w:rsid w:val="00287E20"/>
    <w:rsid w:val="00287F3A"/>
    <w:rsid w:val="002900D3"/>
    <w:rsid w:val="00290128"/>
    <w:rsid w:val="0029029B"/>
    <w:rsid w:val="0029042A"/>
    <w:rsid w:val="0029064F"/>
    <w:rsid w:val="002908F1"/>
    <w:rsid w:val="00290A70"/>
    <w:rsid w:val="00290AD2"/>
    <w:rsid w:val="00290BB7"/>
    <w:rsid w:val="00290DE5"/>
    <w:rsid w:val="00290E2F"/>
    <w:rsid w:val="00290ECC"/>
    <w:rsid w:val="00290F7E"/>
    <w:rsid w:val="00290FC5"/>
    <w:rsid w:val="00291006"/>
    <w:rsid w:val="0029100A"/>
    <w:rsid w:val="00291028"/>
    <w:rsid w:val="002911F5"/>
    <w:rsid w:val="0029147A"/>
    <w:rsid w:val="00291673"/>
    <w:rsid w:val="0029173F"/>
    <w:rsid w:val="0029179A"/>
    <w:rsid w:val="0029186F"/>
    <w:rsid w:val="0029190C"/>
    <w:rsid w:val="00291B36"/>
    <w:rsid w:val="00291B8B"/>
    <w:rsid w:val="00291DDB"/>
    <w:rsid w:val="00292184"/>
    <w:rsid w:val="0029222B"/>
    <w:rsid w:val="00292289"/>
    <w:rsid w:val="002923A3"/>
    <w:rsid w:val="002927A0"/>
    <w:rsid w:val="00292A1A"/>
    <w:rsid w:val="00292A58"/>
    <w:rsid w:val="00292C59"/>
    <w:rsid w:val="00292D36"/>
    <w:rsid w:val="00292E54"/>
    <w:rsid w:val="002931CF"/>
    <w:rsid w:val="0029362A"/>
    <w:rsid w:val="002936B4"/>
    <w:rsid w:val="002937B9"/>
    <w:rsid w:val="00293A1C"/>
    <w:rsid w:val="00293B30"/>
    <w:rsid w:val="00293BEE"/>
    <w:rsid w:val="00293D62"/>
    <w:rsid w:val="00293F51"/>
    <w:rsid w:val="002941E1"/>
    <w:rsid w:val="002942B8"/>
    <w:rsid w:val="0029435C"/>
    <w:rsid w:val="00294522"/>
    <w:rsid w:val="002947E3"/>
    <w:rsid w:val="00294824"/>
    <w:rsid w:val="00294B4A"/>
    <w:rsid w:val="00294FB9"/>
    <w:rsid w:val="00295098"/>
    <w:rsid w:val="002952CE"/>
    <w:rsid w:val="0029550C"/>
    <w:rsid w:val="002956C7"/>
    <w:rsid w:val="0029578C"/>
    <w:rsid w:val="0029580C"/>
    <w:rsid w:val="00295E7B"/>
    <w:rsid w:val="00295EE7"/>
    <w:rsid w:val="00296115"/>
    <w:rsid w:val="002961C6"/>
    <w:rsid w:val="00296224"/>
    <w:rsid w:val="00296495"/>
    <w:rsid w:val="002964A7"/>
    <w:rsid w:val="00296536"/>
    <w:rsid w:val="00296675"/>
    <w:rsid w:val="00296807"/>
    <w:rsid w:val="002968B6"/>
    <w:rsid w:val="0029695F"/>
    <w:rsid w:val="00296AB6"/>
    <w:rsid w:val="00296DEE"/>
    <w:rsid w:val="00296EF7"/>
    <w:rsid w:val="00296F00"/>
    <w:rsid w:val="0029716F"/>
    <w:rsid w:val="00297281"/>
    <w:rsid w:val="002972C4"/>
    <w:rsid w:val="0029730A"/>
    <w:rsid w:val="002973D1"/>
    <w:rsid w:val="00297443"/>
    <w:rsid w:val="00297585"/>
    <w:rsid w:val="002976B8"/>
    <w:rsid w:val="002978FA"/>
    <w:rsid w:val="00297BF3"/>
    <w:rsid w:val="002A014E"/>
    <w:rsid w:val="002A0182"/>
    <w:rsid w:val="002A037F"/>
    <w:rsid w:val="002A04CE"/>
    <w:rsid w:val="002A060E"/>
    <w:rsid w:val="002A06BB"/>
    <w:rsid w:val="002A0729"/>
    <w:rsid w:val="002A07B7"/>
    <w:rsid w:val="002A08F3"/>
    <w:rsid w:val="002A0A74"/>
    <w:rsid w:val="002A0AFD"/>
    <w:rsid w:val="002A0C19"/>
    <w:rsid w:val="002A101F"/>
    <w:rsid w:val="002A1309"/>
    <w:rsid w:val="002A1311"/>
    <w:rsid w:val="002A1343"/>
    <w:rsid w:val="002A13F2"/>
    <w:rsid w:val="002A1403"/>
    <w:rsid w:val="002A1410"/>
    <w:rsid w:val="002A14A3"/>
    <w:rsid w:val="002A171B"/>
    <w:rsid w:val="002A189F"/>
    <w:rsid w:val="002A1940"/>
    <w:rsid w:val="002A1CB9"/>
    <w:rsid w:val="002A1F16"/>
    <w:rsid w:val="002A22DC"/>
    <w:rsid w:val="002A2329"/>
    <w:rsid w:val="002A2450"/>
    <w:rsid w:val="002A2468"/>
    <w:rsid w:val="002A2492"/>
    <w:rsid w:val="002A2525"/>
    <w:rsid w:val="002A255D"/>
    <w:rsid w:val="002A30DF"/>
    <w:rsid w:val="002A3156"/>
    <w:rsid w:val="002A3187"/>
    <w:rsid w:val="002A324F"/>
    <w:rsid w:val="002A3443"/>
    <w:rsid w:val="002A34FF"/>
    <w:rsid w:val="002A38F6"/>
    <w:rsid w:val="002A396F"/>
    <w:rsid w:val="002A3A37"/>
    <w:rsid w:val="002A3D8B"/>
    <w:rsid w:val="002A3E6E"/>
    <w:rsid w:val="002A3E79"/>
    <w:rsid w:val="002A3EBD"/>
    <w:rsid w:val="002A3ED3"/>
    <w:rsid w:val="002A3F2A"/>
    <w:rsid w:val="002A4081"/>
    <w:rsid w:val="002A4535"/>
    <w:rsid w:val="002A4664"/>
    <w:rsid w:val="002A48F1"/>
    <w:rsid w:val="002A4915"/>
    <w:rsid w:val="002A4A32"/>
    <w:rsid w:val="002A4D06"/>
    <w:rsid w:val="002A50C4"/>
    <w:rsid w:val="002A50CF"/>
    <w:rsid w:val="002A5322"/>
    <w:rsid w:val="002A5438"/>
    <w:rsid w:val="002A5818"/>
    <w:rsid w:val="002A5881"/>
    <w:rsid w:val="002A5915"/>
    <w:rsid w:val="002A591E"/>
    <w:rsid w:val="002A5952"/>
    <w:rsid w:val="002A5B56"/>
    <w:rsid w:val="002A5E10"/>
    <w:rsid w:val="002A5E61"/>
    <w:rsid w:val="002A5F69"/>
    <w:rsid w:val="002A60C2"/>
    <w:rsid w:val="002A60CE"/>
    <w:rsid w:val="002A63E7"/>
    <w:rsid w:val="002A65EF"/>
    <w:rsid w:val="002A66F3"/>
    <w:rsid w:val="002A672E"/>
    <w:rsid w:val="002A674D"/>
    <w:rsid w:val="002A68FF"/>
    <w:rsid w:val="002A6DE0"/>
    <w:rsid w:val="002A6E60"/>
    <w:rsid w:val="002A6E6C"/>
    <w:rsid w:val="002A6F30"/>
    <w:rsid w:val="002A6FE4"/>
    <w:rsid w:val="002A701E"/>
    <w:rsid w:val="002A71F1"/>
    <w:rsid w:val="002A74C0"/>
    <w:rsid w:val="002A7686"/>
    <w:rsid w:val="002A77A7"/>
    <w:rsid w:val="002A7A0D"/>
    <w:rsid w:val="002A7BDB"/>
    <w:rsid w:val="002A7C65"/>
    <w:rsid w:val="002A7CA0"/>
    <w:rsid w:val="002A7D8B"/>
    <w:rsid w:val="002A7E3B"/>
    <w:rsid w:val="002B0140"/>
    <w:rsid w:val="002B0142"/>
    <w:rsid w:val="002B017F"/>
    <w:rsid w:val="002B03F1"/>
    <w:rsid w:val="002B04CE"/>
    <w:rsid w:val="002B06D7"/>
    <w:rsid w:val="002B07B6"/>
    <w:rsid w:val="002B0A6C"/>
    <w:rsid w:val="002B0A9A"/>
    <w:rsid w:val="002B0AB5"/>
    <w:rsid w:val="002B0B76"/>
    <w:rsid w:val="002B0ED9"/>
    <w:rsid w:val="002B11C7"/>
    <w:rsid w:val="002B14D0"/>
    <w:rsid w:val="002B1509"/>
    <w:rsid w:val="002B165D"/>
    <w:rsid w:val="002B1753"/>
    <w:rsid w:val="002B1825"/>
    <w:rsid w:val="002B1856"/>
    <w:rsid w:val="002B18C1"/>
    <w:rsid w:val="002B1B07"/>
    <w:rsid w:val="002B1CFF"/>
    <w:rsid w:val="002B1D1A"/>
    <w:rsid w:val="002B1E7B"/>
    <w:rsid w:val="002B215C"/>
    <w:rsid w:val="002B216B"/>
    <w:rsid w:val="002B2248"/>
    <w:rsid w:val="002B2253"/>
    <w:rsid w:val="002B242E"/>
    <w:rsid w:val="002B2661"/>
    <w:rsid w:val="002B268E"/>
    <w:rsid w:val="002B280A"/>
    <w:rsid w:val="002B2888"/>
    <w:rsid w:val="002B29A5"/>
    <w:rsid w:val="002B29F6"/>
    <w:rsid w:val="002B2BFD"/>
    <w:rsid w:val="002B2E22"/>
    <w:rsid w:val="002B2EAC"/>
    <w:rsid w:val="002B2FEF"/>
    <w:rsid w:val="002B3049"/>
    <w:rsid w:val="002B325F"/>
    <w:rsid w:val="002B3483"/>
    <w:rsid w:val="002B3539"/>
    <w:rsid w:val="002B356A"/>
    <w:rsid w:val="002B3681"/>
    <w:rsid w:val="002B36D3"/>
    <w:rsid w:val="002B36F4"/>
    <w:rsid w:val="002B3A34"/>
    <w:rsid w:val="002B3A77"/>
    <w:rsid w:val="002B3A99"/>
    <w:rsid w:val="002B3C9E"/>
    <w:rsid w:val="002B3DC1"/>
    <w:rsid w:val="002B3DEA"/>
    <w:rsid w:val="002B3F98"/>
    <w:rsid w:val="002B412E"/>
    <w:rsid w:val="002B420D"/>
    <w:rsid w:val="002B446A"/>
    <w:rsid w:val="002B44B0"/>
    <w:rsid w:val="002B46B8"/>
    <w:rsid w:val="002B473D"/>
    <w:rsid w:val="002B47A6"/>
    <w:rsid w:val="002B486A"/>
    <w:rsid w:val="002B48C2"/>
    <w:rsid w:val="002B48C3"/>
    <w:rsid w:val="002B4BE1"/>
    <w:rsid w:val="002B4EFA"/>
    <w:rsid w:val="002B510B"/>
    <w:rsid w:val="002B53F8"/>
    <w:rsid w:val="002B5521"/>
    <w:rsid w:val="002B563B"/>
    <w:rsid w:val="002B5719"/>
    <w:rsid w:val="002B5786"/>
    <w:rsid w:val="002B58B2"/>
    <w:rsid w:val="002B58FE"/>
    <w:rsid w:val="002B5CD5"/>
    <w:rsid w:val="002B5CDB"/>
    <w:rsid w:val="002B5E2B"/>
    <w:rsid w:val="002B5F1D"/>
    <w:rsid w:val="002B6164"/>
    <w:rsid w:val="002B6392"/>
    <w:rsid w:val="002B63F9"/>
    <w:rsid w:val="002B6488"/>
    <w:rsid w:val="002B65F3"/>
    <w:rsid w:val="002B665A"/>
    <w:rsid w:val="002B670C"/>
    <w:rsid w:val="002B6875"/>
    <w:rsid w:val="002B6907"/>
    <w:rsid w:val="002B6A39"/>
    <w:rsid w:val="002B6DAA"/>
    <w:rsid w:val="002B6EC8"/>
    <w:rsid w:val="002B748E"/>
    <w:rsid w:val="002B752F"/>
    <w:rsid w:val="002B75FF"/>
    <w:rsid w:val="002B7705"/>
    <w:rsid w:val="002B788C"/>
    <w:rsid w:val="002B79B8"/>
    <w:rsid w:val="002B7D65"/>
    <w:rsid w:val="002B7F1D"/>
    <w:rsid w:val="002B7F99"/>
    <w:rsid w:val="002C025D"/>
    <w:rsid w:val="002C0266"/>
    <w:rsid w:val="002C037E"/>
    <w:rsid w:val="002C0495"/>
    <w:rsid w:val="002C050B"/>
    <w:rsid w:val="002C050D"/>
    <w:rsid w:val="002C061C"/>
    <w:rsid w:val="002C0635"/>
    <w:rsid w:val="002C07D7"/>
    <w:rsid w:val="002C0936"/>
    <w:rsid w:val="002C0A2C"/>
    <w:rsid w:val="002C0A83"/>
    <w:rsid w:val="002C0AE2"/>
    <w:rsid w:val="002C0BE1"/>
    <w:rsid w:val="002C0C3D"/>
    <w:rsid w:val="002C0E1E"/>
    <w:rsid w:val="002C0EE9"/>
    <w:rsid w:val="002C0EEA"/>
    <w:rsid w:val="002C0FC9"/>
    <w:rsid w:val="002C1027"/>
    <w:rsid w:val="002C1368"/>
    <w:rsid w:val="002C1402"/>
    <w:rsid w:val="002C15C2"/>
    <w:rsid w:val="002C177C"/>
    <w:rsid w:val="002C17F4"/>
    <w:rsid w:val="002C1884"/>
    <w:rsid w:val="002C19E1"/>
    <w:rsid w:val="002C19F3"/>
    <w:rsid w:val="002C1CF2"/>
    <w:rsid w:val="002C1F31"/>
    <w:rsid w:val="002C1F83"/>
    <w:rsid w:val="002C1FBD"/>
    <w:rsid w:val="002C201E"/>
    <w:rsid w:val="002C2028"/>
    <w:rsid w:val="002C20A9"/>
    <w:rsid w:val="002C20D8"/>
    <w:rsid w:val="002C21A0"/>
    <w:rsid w:val="002C2323"/>
    <w:rsid w:val="002C23E7"/>
    <w:rsid w:val="002C2652"/>
    <w:rsid w:val="002C2855"/>
    <w:rsid w:val="002C291D"/>
    <w:rsid w:val="002C2A96"/>
    <w:rsid w:val="002C2CBC"/>
    <w:rsid w:val="002C2E29"/>
    <w:rsid w:val="002C2F56"/>
    <w:rsid w:val="002C3417"/>
    <w:rsid w:val="002C34B2"/>
    <w:rsid w:val="002C3572"/>
    <w:rsid w:val="002C358C"/>
    <w:rsid w:val="002C365D"/>
    <w:rsid w:val="002C36BC"/>
    <w:rsid w:val="002C3727"/>
    <w:rsid w:val="002C377D"/>
    <w:rsid w:val="002C3822"/>
    <w:rsid w:val="002C3993"/>
    <w:rsid w:val="002C39CE"/>
    <w:rsid w:val="002C3A83"/>
    <w:rsid w:val="002C3C4B"/>
    <w:rsid w:val="002C3CBF"/>
    <w:rsid w:val="002C3D2C"/>
    <w:rsid w:val="002C3EE9"/>
    <w:rsid w:val="002C3F38"/>
    <w:rsid w:val="002C4276"/>
    <w:rsid w:val="002C42FC"/>
    <w:rsid w:val="002C4494"/>
    <w:rsid w:val="002C4525"/>
    <w:rsid w:val="002C4542"/>
    <w:rsid w:val="002C455B"/>
    <w:rsid w:val="002C4608"/>
    <w:rsid w:val="002C46CA"/>
    <w:rsid w:val="002C4715"/>
    <w:rsid w:val="002C48B0"/>
    <w:rsid w:val="002C4B06"/>
    <w:rsid w:val="002C4C93"/>
    <w:rsid w:val="002C4E91"/>
    <w:rsid w:val="002C4EE0"/>
    <w:rsid w:val="002C4EF2"/>
    <w:rsid w:val="002C4F2F"/>
    <w:rsid w:val="002C5126"/>
    <w:rsid w:val="002C52C0"/>
    <w:rsid w:val="002C5362"/>
    <w:rsid w:val="002C538B"/>
    <w:rsid w:val="002C5495"/>
    <w:rsid w:val="002C58D8"/>
    <w:rsid w:val="002C58E1"/>
    <w:rsid w:val="002C5A1E"/>
    <w:rsid w:val="002C5B33"/>
    <w:rsid w:val="002C5C54"/>
    <w:rsid w:val="002C5D59"/>
    <w:rsid w:val="002C5DD4"/>
    <w:rsid w:val="002C6011"/>
    <w:rsid w:val="002C602B"/>
    <w:rsid w:val="002C6098"/>
    <w:rsid w:val="002C61E1"/>
    <w:rsid w:val="002C63BD"/>
    <w:rsid w:val="002C63D6"/>
    <w:rsid w:val="002C63E3"/>
    <w:rsid w:val="002C63FF"/>
    <w:rsid w:val="002C64C9"/>
    <w:rsid w:val="002C6595"/>
    <w:rsid w:val="002C6614"/>
    <w:rsid w:val="002C666C"/>
    <w:rsid w:val="002C6967"/>
    <w:rsid w:val="002C69D5"/>
    <w:rsid w:val="002C6A11"/>
    <w:rsid w:val="002C6A39"/>
    <w:rsid w:val="002C6B3B"/>
    <w:rsid w:val="002C6B56"/>
    <w:rsid w:val="002C6B7C"/>
    <w:rsid w:val="002C6BCC"/>
    <w:rsid w:val="002C6CD8"/>
    <w:rsid w:val="002C6D05"/>
    <w:rsid w:val="002C6D52"/>
    <w:rsid w:val="002C6D82"/>
    <w:rsid w:val="002C6F31"/>
    <w:rsid w:val="002C6F66"/>
    <w:rsid w:val="002C6FBD"/>
    <w:rsid w:val="002C726F"/>
    <w:rsid w:val="002C734D"/>
    <w:rsid w:val="002C7355"/>
    <w:rsid w:val="002C7430"/>
    <w:rsid w:val="002C750F"/>
    <w:rsid w:val="002C7735"/>
    <w:rsid w:val="002C7B6A"/>
    <w:rsid w:val="002C7C4A"/>
    <w:rsid w:val="002C7C85"/>
    <w:rsid w:val="002C7CDB"/>
    <w:rsid w:val="002C7D18"/>
    <w:rsid w:val="002D0165"/>
    <w:rsid w:val="002D023C"/>
    <w:rsid w:val="002D0386"/>
    <w:rsid w:val="002D0576"/>
    <w:rsid w:val="002D057D"/>
    <w:rsid w:val="002D082A"/>
    <w:rsid w:val="002D09D6"/>
    <w:rsid w:val="002D0EAF"/>
    <w:rsid w:val="002D0EE9"/>
    <w:rsid w:val="002D0F2E"/>
    <w:rsid w:val="002D1149"/>
    <w:rsid w:val="002D149E"/>
    <w:rsid w:val="002D1561"/>
    <w:rsid w:val="002D1661"/>
    <w:rsid w:val="002D1FEE"/>
    <w:rsid w:val="002D2270"/>
    <w:rsid w:val="002D261F"/>
    <w:rsid w:val="002D2810"/>
    <w:rsid w:val="002D2A28"/>
    <w:rsid w:val="002D2AD5"/>
    <w:rsid w:val="002D2BCD"/>
    <w:rsid w:val="002D2D50"/>
    <w:rsid w:val="002D2D80"/>
    <w:rsid w:val="002D2E2C"/>
    <w:rsid w:val="002D2E7B"/>
    <w:rsid w:val="002D2EEB"/>
    <w:rsid w:val="002D320E"/>
    <w:rsid w:val="002D33A9"/>
    <w:rsid w:val="002D33D6"/>
    <w:rsid w:val="002D3710"/>
    <w:rsid w:val="002D3912"/>
    <w:rsid w:val="002D3A3F"/>
    <w:rsid w:val="002D3B74"/>
    <w:rsid w:val="002D3BA0"/>
    <w:rsid w:val="002D3CA5"/>
    <w:rsid w:val="002D3DB7"/>
    <w:rsid w:val="002D3F8F"/>
    <w:rsid w:val="002D3FA6"/>
    <w:rsid w:val="002D3FBB"/>
    <w:rsid w:val="002D4113"/>
    <w:rsid w:val="002D4A19"/>
    <w:rsid w:val="002D4B5C"/>
    <w:rsid w:val="002D4C7D"/>
    <w:rsid w:val="002D4CE5"/>
    <w:rsid w:val="002D4FC5"/>
    <w:rsid w:val="002D4FD2"/>
    <w:rsid w:val="002D504C"/>
    <w:rsid w:val="002D517F"/>
    <w:rsid w:val="002D5229"/>
    <w:rsid w:val="002D5245"/>
    <w:rsid w:val="002D535A"/>
    <w:rsid w:val="002D53DB"/>
    <w:rsid w:val="002D5414"/>
    <w:rsid w:val="002D54EB"/>
    <w:rsid w:val="002D5587"/>
    <w:rsid w:val="002D5798"/>
    <w:rsid w:val="002D57C1"/>
    <w:rsid w:val="002D58A2"/>
    <w:rsid w:val="002D58FD"/>
    <w:rsid w:val="002D5A0B"/>
    <w:rsid w:val="002D5C2A"/>
    <w:rsid w:val="002D5D02"/>
    <w:rsid w:val="002D5EC3"/>
    <w:rsid w:val="002D6396"/>
    <w:rsid w:val="002D6479"/>
    <w:rsid w:val="002D659D"/>
    <w:rsid w:val="002D65FE"/>
    <w:rsid w:val="002D6992"/>
    <w:rsid w:val="002D6A03"/>
    <w:rsid w:val="002D6DC8"/>
    <w:rsid w:val="002D6F49"/>
    <w:rsid w:val="002D7021"/>
    <w:rsid w:val="002D70F4"/>
    <w:rsid w:val="002D711A"/>
    <w:rsid w:val="002D71DE"/>
    <w:rsid w:val="002D7215"/>
    <w:rsid w:val="002D725D"/>
    <w:rsid w:val="002D72A9"/>
    <w:rsid w:val="002D72FE"/>
    <w:rsid w:val="002D7336"/>
    <w:rsid w:val="002D7403"/>
    <w:rsid w:val="002D745F"/>
    <w:rsid w:val="002D74FA"/>
    <w:rsid w:val="002D764B"/>
    <w:rsid w:val="002D76C0"/>
    <w:rsid w:val="002D76D7"/>
    <w:rsid w:val="002D7752"/>
    <w:rsid w:val="002D78F9"/>
    <w:rsid w:val="002D78FE"/>
    <w:rsid w:val="002D7D1B"/>
    <w:rsid w:val="002D7D53"/>
    <w:rsid w:val="002D7DEA"/>
    <w:rsid w:val="002E0086"/>
    <w:rsid w:val="002E0146"/>
    <w:rsid w:val="002E01BD"/>
    <w:rsid w:val="002E020E"/>
    <w:rsid w:val="002E034C"/>
    <w:rsid w:val="002E0709"/>
    <w:rsid w:val="002E0763"/>
    <w:rsid w:val="002E07E3"/>
    <w:rsid w:val="002E08CA"/>
    <w:rsid w:val="002E0997"/>
    <w:rsid w:val="002E0A82"/>
    <w:rsid w:val="002E0BDC"/>
    <w:rsid w:val="002E0DFE"/>
    <w:rsid w:val="002E0EBC"/>
    <w:rsid w:val="002E0FCE"/>
    <w:rsid w:val="002E0FE9"/>
    <w:rsid w:val="002E10DF"/>
    <w:rsid w:val="002E11DE"/>
    <w:rsid w:val="002E11EF"/>
    <w:rsid w:val="002E1427"/>
    <w:rsid w:val="002E14E5"/>
    <w:rsid w:val="002E15CF"/>
    <w:rsid w:val="002E15DE"/>
    <w:rsid w:val="002E163C"/>
    <w:rsid w:val="002E1690"/>
    <w:rsid w:val="002E1ABC"/>
    <w:rsid w:val="002E1BBF"/>
    <w:rsid w:val="002E1ECD"/>
    <w:rsid w:val="002E1FAE"/>
    <w:rsid w:val="002E1FC1"/>
    <w:rsid w:val="002E1FFF"/>
    <w:rsid w:val="002E20CD"/>
    <w:rsid w:val="002E23C0"/>
    <w:rsid w:val="002E2400"/>
    <w:rsid w:val="002E253D"/>
    <w:rsid w:val="002E258F"/>
    <w:rsid w:val="002E26AA"/>
    <w:rsid w:val="002E26FD"/>
    <w:rsid w:val="002E277D"/>
    <w:rsid w:val="002E29CC"/>
    <w:rsid w:val="002E29D1"/>
    <w:rsid w:val="002E2A44"/>
    <w:rsid w:val="002E2A8C"/>
    <w:rsid w:val="002E2E10"/>
    <w:rsid w:val="002E31C4"/>
    <w:rsid w:val="002E31CA"/>
    <w:rsid w:val="002E331B"/>
    <w:rsid w:val="002E338D"/>
    <w:rsid w:val="002E3396"/>
    <w:rsid w:val="002E3535"/>
    <w:rsid w:val="002E359C"/>
    <w:rsid w:val="002E35F5"/>
    <w:rsid w:val="002E36BF"/>
    <w:rsid w:val="002E36F1"/>
    <w:rsid w:val="002E37AB"/>
    <w:rsid w:val="002E37E6"/>
    <w:rsid w:val="002E395D"/>
    <w:rsid w:val="002E3971"/>
    <w:rsid w:val="002E3A45"/>
    <w:rsid w:val="002E3C87"/>
    <w:rsid w:val="002E3CED"/>
    <w:rsid w:val="002E4184"/>
    <w:rsid w:val="002E41EC"/>
    <w:rsid w:val="002E4297"/>
    <w:rsid w:val="002E42DF"/>
    <w:rsid w:val="002E4482"/>
    <w:rsid w:val="002E4513"/>
    <w:rsid w:val="002E4527"/>
    <w:rsid w:val="002E4628"/>
    <w:rsid w:val="002E4998"/>
    <w:rsid w:val="002E49FB"/>
    <w:rsid w:val="002E4A51"/>
    <w:rsid w:val="002E4A75"/>
    <w:rsid w:val="002E4D02"/>
    <w:rsid w:val="002E4D1B"/>
    <w:rsid w:val="002E4D6E"/>
    <w:rsid w:val="002E4F19"/>
    <w:rsid w:val="002E4F1F"/>
    <w:rsid w:val="002E4F40"/>
    <w:rsid w:val="002E5064"/>
    <w:rsid w:val="002E50E7"/>
    <w:rsid w:val="002E5102"/>
    <w:rsid w:val="002E5241"/>
    <w:rsid w:val="002E52F3"/>
    <w:rsid w:val="002E56F8"/>
    <w:rsid w:val="002E58A8"/>
    <w:rsid w:val="002E5B40"/>
    <w:rsid w:val="002E5BCE"/>
    <w:rsid w:val="002E5D5B"/>
    <w:rsid w:val="002E5F53"/>
    <w:rsid w:val="002E5F65"/>
    <w:rsid w:val="002E60FD"/>
    <w:rsid w:val="002E611C"/>
    <w:rsid w:val="002E62A4"/>
    <w:rsid w:val="002E62F0"/>
    <w:rsid w:val="002E634D"/>
    <w:rsid w:val="002E6360"/>
    <w:rsid w:val="002E6369"/>
    <w:rsid w:val="002E6583"/>
    <w:rsid w:val="002E65FE"/>
    <w:rsid w:val="002E6617"/>
    <w:rsid w:val="002E663F"/>
    <w:rsid w:val="002E67D9"/>
    <w:rsid w:val="002E6A50"/>
    <w:rsid w:val="002E6AC7"/>
    <w:rsid w:val="002E6B4B"/>
    <w:rsid w:val="002E6C07"/>
    <w:rsid w:val="002E6EEA"/>
    <w:rsid w:val="002E7014"/>
    <w:rsid w:val="002E707B"/>
    <w:rsid w:val="002E70C0"/>
    <w:rsid w:val="002E7108"/>
    <w:rsid w:val="002E7222"/>
    <w:rsid w:val="002E739C"/>
    <w:rsid w:val="002E748E"/>
    <w:rsid w:val="002E7645"/>
    <w:rsid w:val="002E782D"/>
    <w:rsid w:val="002E7A33"/>
    <w:rsid w:val="002E7A7B"/>
    <w:rsid w:val="002E7E19"/>
    <w:rsid w:val="002E7F9E"/>
    <w:rsid w:val="002E7FA3"/>
    <w:rsid w:val="002F0081"/>
    <w:rsid w:val="002F02B7"/>
    <w:rsid w:val="002F044B"/>
    <w:rsid w:val="002F046B"/>
    <w:rsid w:val="002F0643"/>
    <w:rsid w:val="002F0646"/>
    <w:rsid w:val="002F0714"/>
    <w:rsid w:val="002F08CC"/>
    <w:rsid w:val="002F0AE2"/>
    <w:rsid w:val="002F0B6F"/>
    <w:rsid w:val="002F0C4F"/>
    <w:rsid w:val="002F0C81"/>
    <w:rsid w:val="002F0DCA"/>
    <w:rsid w:val="002F110A"/>
    <w:rsid w:val="002F1157"/>
    <w:rsid w:val="002F11FA"/>
    <w:rsid w:val="002F12DA"/>
    <w:rsid w:val="002F14C6"/>
    <w:rsid w:val="002F1528"/>
    <w:rsid w:val="002F15A2"/>
    <w:rsid w:val="002F15BE"/>
    <w:rsid w:val="002F15C4"/>
    <w:rsid w:val="002F160F"/>
    <w:rsid w:val="002F1817"/>
    <w:rsid w:val="002F188C"/>
    <w:rsid w:val="002F1ABF"/>
    <w:rsid w:val="002F1C49"/>
    <w:rsid w:val="002F1C7E"/>
    <w:rsid w:val="002F1CAB"/>
    <w:rsid w:val="002F1D66"/>
    <w:rsid w:val="002F1E7E"/>
    <w:rsid w:val="002F1E9D"/>
    <w:rsid w:val="002F1F85"/>
    <w:rsid w:val="002F220F"/>
    <w:rsid w:val="002F248A"/>
    <w:rsid w:val="002F24E3"/>
    <w:rsid w:val="002F2531"/>
    <w:rsid w:val="002F25FE"/>
    <w:rsid w:val="002F2769"/>
    <w:rsid w:val="002F28FC"/>
    <w:rsid w:val="002F2953"/>
    <w:rsid w:val="002F29B0"/>
    <w:rsid w:val="002F29D9"/>
    <w:rsid w:val="002F2A32"/>
    <w:rsid w:val="002F2B3C"/>
    <w:rsid w:val="002F2D54"/>
    <w:rsid w:val="002F2F1D"/>
    <w:rsid w:val="002F3047"/>
    <w:rsid w:val="002F32A2"/>
    <w:rsid w:val="002F3355"/>
    <w:rsid w:val="002F34A8"/>
    <w:rsid w:val="002F35EC"/>
    <w:rsid w:val="002F38C3"/>
    <w:rsid w:val="002F3BCF"/>
    <w:rsid w:val="002F3D3C"/>
    <w:rsid w:val="002F3EEA"/>
    <w:rsid w:val="002F3FCA"/>
    <w:rsid w:val="002F4166"/>
    <w:rsid w:val="002F429C"/>
    <w:rsid w:val="002F42F0"/>
    <w:rsid w:val="002F44A8"/>
    <w:rsid w:val="002F4745"/>
    <w:rsid w:val="002F4760"/>
    <w:rsid w:val="002F47BB"/>
    <w:rsid w:val="002F47F4"/>
    <w:rsid w:val="002F4C9D"/>
    <w:rsid w:val="002F4E33"/>
    <w:rsid w:val="002F4E5F"/>
    <w:rsid w:val="002F510B"/>
    <w:rsid w:val="002F5453"/>
    <w:rsid w:val="002F572C"/>
    <w:rsid w:val="002F5773"/>
    <w:rsid w:val="002F57B4"/>
    <w:rsid w:val="002F57E0"/>
    <w:rsid w:val="002F59D2"/>
    <w:rsid w:val="002F5C67"/>
    <w:rsid w:val="002F5E42"/>
    <w:rsid w:val="002F5E9A"/>
    <w:rsid w:val="002F5EC6"/>
    <w:rsid w:val="002F6184"/>
    <w:rsid w:val="002F6358"/>
    <w:rsid w:val="002F63C1"/>
    <w:rsid w:val="002F644A"/>
    <w:rsid w:val="002F64A5"/>
    <w:rsid w:val="002F6648"/>
    <w:rsid w:val="002F6723"/>
    <w:rsid w:val="002F6788"/>
    <w:rsid w:val="002F67B8"/>
    <w:rsid w:val="002F6989"/>
    <w:rsid w:val="002F698C"/>
    <w:rsid w:val="002F6B50"/>
    <w:rsid w:val="002F6BD5"/>
    <w:rsid w:val="002F6D27"/>
    <w:rsid w:val="002F6D9D"/>
    <w:rsid w:val="002F6DB0"/>
    <w:rsid w:val="002F6E39"/>
    <w:rsid w:val="002F7035"/>
    <w:rsid w:val="002F7121"/>
    <w:rsid w:val="002F715E"/>
    <w:rsid w:val="002F7184"/>
    <w:rsid w:val="002F75BA"/>
    <w:rsid w:val="002F76D3"/>
    <w:rsid w:val="002F797F"/>
    <w:rsid w:val="002F7A44"/>
    <w:rsid w:val="002F7A67"/>
    <w:rsid w:val="002F7AC1"/>
    <w:rsid w:val="002F7B00"/>
    <w:rsid w:val="002F7C9E"/>
    <w:rsid w:val="002F7FAB"/>
    <w:rsid w:val="003000A6"/>
    <w:rsid w:val="003000CB"/>
    <w:rsid w:val="00300204"/>
    <w:rsid w:val="003002C7"/>
    <w:rsid w:val="0030042C"/>
    <w:rsid w:val="00300443"/>
    <w:rsid w:val="003004DE"/>
    <w:rsid w:val="003009E2"/>
    <w:rsid w:val="00300A1C"/>
    <w:rsid w:val="00300E4F"/>
    <w:rsid w:val="00300E6F"/>
    <w:rsid w:val="00300EA2"/>
    <w:rsid w:val="00300EB9"/>
    <w:rsid w:val="0030111D"/>
    <w:rsid w:val="003013DA"/>
    <w:rsid w:val="003014B8"/>
    <w:rsid w:val="00301601"/>
    <w:rsid w:val="0030162C"/>
    <w:rsid w:val="00301775"/>
    <w:rsid w:val="003017E9"/>
    <w:rsid w:val="00301906"/>
    <w:rsid w:val="00301AA0"/>
    <w:rsid w:val="00302138"/>
    <w:rsid w:val="003021A3"/>
    <w:rsid w:val="0030225B"/>
    <w:rsid w:val="003024DC"/>
    <w:rsid w:val="003024DE"/>
    <w:rsid w:val="003025C9"/>
    <w:rsid w:val="003026C7"/>
    <w:rsid w:val="003026F9"/>
    <w:rsid w:val="003028C1"/>
    <w:rsid w:val="00302A3A"/>
    <w:rsid w:val="00302A5F"/>
    <w:rsid w:val="00302C44"/>
    <w:rsid w:val="00302C8E"/>
    <w:rsid w:val="00302CD2"/>
    <w:rsid w:val="00302E09"/>
    <w:rsid w:val="00302EAA"/>
    <w:rsid w:val="00302EF2"/>
    <w:rsid w:val="00303240"/>
    <w:rsid w:val="003033DD"/>
    <w:rsid w:val="00303403"/>
    <w:rsid w:val="00303423"/>
    <w:rsid w:val="003035C9"/>
    <w:rsid w:val="0030383B"/>
    <w:rsid w:val="003038FD"/>
    <w:rsid w:val="0030391F"/>
    <w:rsid w:val="00303966"/>
    <w:rsid w:val="00303974"/>
    <w:rsid w:val="0030397A"/>
    <w:rsid w:val="00303A3F"/>
    <w:rsid w:val="00303B23"/>
    <w:rsid w:val="00304100"/>
    <w:rsid w:val="003042F2"/>
    <w:rsid w:val="003044AA"/>
    <w:rsid w:val="003044F3"/>
    <w:rsid w:val="00304537"/>
    <w:rsid w:val="00304690"/>
    <w:rsid w:val="003047A9"/>
    <w:rsid w:val="00304830"/>
    <w:rsid w:val="0030488C"/>
    <w:rsid w:val="00304998"/>
    <w:rsid w:val="00304B1C"/>
    <w:rsid w:val="00304BCE"/>
    <w:rsid w:val="00304C23"/>
    <w:rsid w:val="00304C59"/>
    <w:rsid w:val="00304EE3"/>
    <w:rsid w:val="00304F88"/>
    <w:rsid w:val="0030536B"/>
    <w:rsid w:val="0030538C"/>
    <w:rsid w:val="0030544A"/>
    <w:rsid w:val="0030554B"/>
    <w:rsid w:val="003056B8"/>
    <w:rsid w:val="003058AB"/>
    <w:rsid w:val="00305951"/>
    <w:rsid w:val="00305A3C"/>
    <w:rsid w:val="00305AA2"/>
    <w:rsid w:val="00305ABA"/>
    <w:rsid w:val="00305B0D"/>
    <w:rsid w:val="00305D63"/>
    <w:rsid w:val="003060FD"/>
    <w:rsid w:val="00306109"/>
    <w:rsid w:val="00306182"/>
    <w:rsid w:val="0030631E"/>
    <w:rsid w:val="00306B39"/>
    <w:rsid w:val="00306C73"/>
    <w:rsid w:val="00306D8D"/>
    <w:rsid w:val="00306F44"/>
    <w:rsid w:val="003071B3"/>
    <w:rsid w:val="003071C1"/>
    <w:rsid w:val="0030728B"/>
    <w:rsid w:val="00307520"/>
    <w:rsid w:val="0030757A"/>
    <w:rsid w:val="0030758D"/>
    <w:rsid w:val="00307663"/>
    <w:rsid w:val="003076F8"/>
    <w:rsid w:val="00307797"/>
    <w:rsid w:val="0030782A"/>
    <w:rsid w:val="003079AC"/>
    <w:rsid w:val="00307AAA"/>
    <w:rsid w:val="00307AAD"/>
    <w:rsid w:val="00307BBE"/>
    <w:rsid w:val="00307CA0"/>
    <w:rsid w:val="00307CC8"/>
    <w:rsid w:val="00307CDF"/>
    <w:rsid w:val="00307EE3"/>
    <w:rsid w:val="0031006C"/>
    <w:rsid w:val="00310188"/>
    <w:rsid w:val="003101DA"/>
    <w:rsid w:val="00310372"/>
    <w:rsid w:val="003106EC"/>
    <w:rsid w:val="0031072D"/>
    <w:rsid w:val="00310758"/>
    <w:rsid w:val="003107C1"/>
    <w:rsid w:val="00310926"/>
    <w:rsid w:val="00310A31"/>
    <w:rsid w:val="00310A97"/>
    <w:rsid w:val="00310CE7"/>
    <w:rsid w:val="00310D24"/>
    <w:rsid w:val="00310E98"/>
    <w:rsid w:val="00310F0B"/>
    <w:rsid w:val="00311001"/>
    <w:rsid w:val="0031133C"/>
    <w:rsid w:val="0031149C"/>
    <w:rsid w:val="003114E1"/>
    <w:rsid w:val="003114E3"/>
    <w:rsid w:val="0031194B"/>
    <w:rsid w:val="003119BF"/>
    <w:rsid w:val="00311A22"/>
    <w:rsid w:val="00311AE0"/>
    <w:rsid w:val="00311BD7"/>
    <w:rsid w:val="00311CE8"/>
    <w:rsid w:val="00311DB2"/>
    <w:rsid w:val="00311DED"/>
    <w:rsid w:val="00311F61"/>
    <w:rsid w:val="00311FB0"/>
    <w:rsid w:val="00312569"/>
    <w:rsid w:val="00312650"/>
    <w:rsid w:val="003126C4"/>
    <w:rsid w:val="003127BD"/>
    <w:rsid w:val="003129DA"/>
    <w:rsid w:val="00312CB3"/>
    <w:rsid w:val="00312E23"/>
    <w:rsid w:val="00312FC5"/>
    <w:rsid w:val="0031306B"/>
    <w:rsid w:val="003132B1"/>
    <w:rsid w:val="00313405"/>
    <w:rsid w:val="00313411"/>
    <w:rsid w:val="0031383D"/>
    <w:rsid w:val="00313A13"/>
    <w:rsid w:val="00313CEC"/>
    <w:rsid w:val="00313DBF"/>
    <w:rsid w:val="00313E24"/>
    <w:rsid w:val="00313F0E"/>
    <w:rsid w:val="003142CA"/>
    <w:rsid w:val="003144E4"/>
    <w:rsid w:val="00314554"/>
    <w:rsid w:val="00314743"/>
    <w:rsid w:val="003147A0"/>
    <w:rsid w:val="0031490B"/>
    <w:rsid w:val="00314A81"/>
    <w:rsid w:val="00314AC9"/>
    <w:rsid w:val="00314FD9"/>
    <w:rsid w:val="0031501E"/>
    <w:rsid w:val="003150CA"/>
    <w:rsid w:val="003150DC"/>
    <w:rsid w:val="0031510F"/>
    <w:rsid w:val="00315284"/>
    <w:rsid w:val="003152A3"/>
    <w:rsid w:val="003152D0"/>
    <w:rsid w:val="003154A2"/>
    <w:rsid w:val="0031554C"/>
    <w:rsid w:val="00315776"/>
    <w:rsid w:val="003157EF"/>
    <w:rsid w:val="00315983"/>
    <w:rsid w:val="00315AB0"/>
    <w:rsid w:val="00316108"/>
    <w:rsid w:val="0031614B"/>
    <w:rsid w:val="00316186"/>
    <w:rsid w:val="0031620C"/>
    <w:rsid w:val="003162D1"/>
    <w:rsid w:val="00316302"/>
    <w:rsid w:val="003164A1"/>
    <w:rsid w:val="003165CD"/>
    <w:rsid w:val="0031663D"/>
    <w:rsid w:val="0031664C"/>
    <w:rsid w:val="003167DD"/>
    <w:rsid w:val="00316AF7"/>
    <w:rsid w:val="00316CCF"/>
    <w:rsid w:val="00316EDD"/>
    <w:rsid w:val="00317178"/>
    <w:rsid w:val="003172F8"/>
    <w:rsid w:val="003173D1"/>
    <w:rsid w:val="003177A8"/>
    <w:rsid w:val="003177EC"/>
    <w:rsid w:val="003178AD"/>
    <w:rsid w:val="00317D7B"/>
    <w:rsid w:val="00317E6F"/>
    <w:rsid w:val="003201F9"/>
    <w:rsid w:val="0032043E"/>
    <w:rsid w:val="00320444"/>
    <w:rsid w:val="00320555"/>
    <w:rsid w:val="00320603"/>
    <w:rsid w:val="00320621"/>
    <w:rsid w:val="003206E8"/>
    <w:rsid w:val="00320790"/>
    <w:rsid w:val="00320931"/>
    <w:rsid w:val="00320A06"/>
    <w:rsid w:val="00320B0E"/>
    <w:rsid w:val="00320CD7"/>
    <w:rsid w:val="00320D25"/>
    <w:rsid w:val="00320FDB"/>
    <w:rsid w:val="00321279"/>
    <w:rsid w:val="003212C4"/>
    <w:rsid w:val="003216B3"/>
    <w:rsid w:val="00321722"/>
    <w:rsid w:val="00321919"/>
    <w:rsid w:val="003219BA"/>
    <w:rsid w:val="003219D6"/>
    <w:rsid w:val="00321BD2"/>
    <w:rsid w:val="00321C06"/>
    <w:rsid w:val="00321D24"/>
    <w:rsid w:val="00321D79"/>
    <w:rsid w:val="00321F12"/>
    <w:rsid w:val="00321FE3"/>
    <w:rsid w:val="00321FE7"/>
    <w:rsid w:val="0032209A"/>
    <w:rsid w:val="00322216"/>
    <w:rsid w:val="00322247"/>
    <w:rsid w:val="0032229E"/>
    <w:rsid w:val="00322474"/>
    <w:rsid w:val="0032252D"/>
    <w:rsid w:val="00322675"/>
    <w:rsid w:val="00322A71"/>
    <w:rsid w:val="00322A9D"/>
    <w:rsid w:val="00322AC8"/>
    <w:rsid w:val="00322C3C"/>
    <w:rsid w:val="00322E68"/>
    <w:rsid w:val="00322EA6"/>
    <w:rsid w:val="00322EDE"/>
    <w:rsid w:val="00322FA7"/>
    <w:rsid w:val="00322FB9"/>
    <w:rsid w:val="00322FD3"/>
    <w:rsid w:val="00323045"/>
    <w:rsid w:val="003231D8"/>
    <w:rsid w:val="00323224"/>
    <w:rsid w:val="003232E3"/>
    <w:rsid w:val="0032334E"/>
    <w:rsid w:val="003234EC"/>
    <w:rsid w:val="00323881"/>
    <w:rsid w:val="00323919"/>
    <w:rsid w:val="0032394F"/>
    <w:rsid w:val="00323A01"/>
    <w:rsid w:val="00323A0D"/>
    <w:rsid w:val="00323D03"/>
    <w:rsid w:val="00323DAC"/>
    <w:rsid w:val="00323E66"/>
    <w:rsid w:val="00323E7C"/>
    <w:rsid w:val="00323FCC"/>
    <w:rsid w:val="00324434"/>
    <w:rsid w:val="0032451D"/>
    <w:rsid w:val="00324523"/>
    <w:rsid w:val="0032460F"/>
    <w:rsid w:val="00324871"/>
    <w:rsid w:val="00324938"/>
    <w:rsid w:val="00324BBC"/>
    <w:rsid w:val="00324C30"/>
    <w:rsid w:val="00324C60"/>
    <w:rsid w:val="00324CA5"/>
    <w:rsid w:val="00324F18"/>
    <w:rsid w:val="00324F83"/>
    <w:rsid w:val="00325011"/>
    <w:rsid w:val="00325157"/>
    <w:rsid w:val="00325274"/>
    <w:rsid w:val="0032539C"/>
    <w:rsid w:val="00325470"/>
    <w:rsid w:val="00325607"/>
    <w:rsid w:val="003256F7"/>
    <w:rsid w:val="003257F9"/>
    <w:rsid w:val="003258A7"/>
    <w:rsid w:val="003259FA"/>
    <w:rsid w:val="00325B3A"/>
    <w:rsid w:val="00325CE3"/>
    <w:rsid w:val="00325CED"/>
    <w:rsid w:val="00325DFF"/>
    <w:rsid w:val="00325E98"/>
    <w:rsid w:val="00325EE2"/>
    <w:rsid w:val="00325F66"/>
    <w:rsid w:val="00325FD6"/>
    <w:rsid w:val="00326259"/>
    <w:rsid w:val="0032626B"/>
    <w:rsid w:val="003262AD"/>
    <w:rsid w:val="003262F8"/>
    <w:rsid w:val="003265DE"/>
    <w:rsid w:val="00326657"/>
    <w:rsid w:val="00326729"/>
    <w:rsid w:val="0032678C"/>
    <w:rsid w:val="0032699B"/>
    <w:rsid w:val="00326A58"/>
    <w:rsid w:val="00326B4C"/>
    <w:rsid w:val="00326BCE"/>
    <w:rsid w:val="00326BF6"/>
    <w:rsid w:val="00326D33"/>
    <w:rsid w:val="00326FCC"/>
    <w:rsid w:val="00327027"/>
    <w:rsid w:val="0032719F"/>
    <w:rsid w:val="003276B9"/>
    <w:rsid w:val="0032773D"/>
    <w:rsid w:val="00327866"/>
    <w:rsid w:val="003278DE"/>
    <w:rsid w:val="0032790D"/>
    <w:rsid w:val="0032799E"/>
    <w:rsid w:val="00327B15"/>
    <w:rsid w:val="00327E35"/>
    <w:rsid w:val="00327F4B"/>
    <w:rsid w:val="0033006F"/>
    <w:rsid w:val="003301B2"/>
    <w:rsid w:val="003301ED"/>
    <w:rsid w:val="0033044B"/>
    <w:rsid w:val="003304C8"/>
    <w:rsid w:val="00330618"/>
    <w:rsid w:val="0033087B"/>
    <w:rsid w:val="003308C3"/>
    <w:rsid w:val="0033099E"/>
    <w:rsid w:val="00330AEB"/>
    <w:rsid w:val="00330B09"/>
    <w:rsid w:val="00330B26"/>
    <w:rsid w:val="00330B77"/>
    <w:rsid w:val="00330B79"/>
    <w:rsid w:val="00330CBF"/>
    <w:rsid w:val="00330DE7"/>
    <w:rsid w:val="003310C3"/>
    <w:rsid w:val="0033121B"/>
    <w:rsid w:val="00331302"/>
    <w:rsid w:val="00331524"/>
    <w:rsid w:val="0033155A"/>
    <w:rsid w:val="0033157D"/>
    <w:rsid w:val="00331669"/>
    <w:rsid w:val="003316AD"/>
    <w:rsid w:val="0033178F"/>
    <w:rsid w:val="003317A2"/>
    <w:rsid w:val="003318A6"/>
    <w:rsid w:val="00331951"/>
    <w:rsid w:val="00331A9D"/>
    <w:rsid w:val="00331ACD"/>
    <w:rsid w:val="00331AD6"/>
    <w:rsid w:val="00331D50"/>
    <w:rsid w:val="00331E06"/>
    <w:rsid w:val="00331EF6"/>
    <w:rsid w:val="00331FD8"/>
    <w:rsid w:val="00332272"/>
    <w:rsid w:val="003322DD"/>
    <w:rsid w:val="003322F3"/>
    <w:rsid w:val="00332478"/>
    <w:rsid w:val="0033269A"/>
    <w:rsid w:val="003326A3"/>
    <w:rsid w:val="00332A29"/>
    <w:rsid w:val="00332B7F"/>
    <w:rsid w:val="00332C9C"/>
    <w:rsid w:val="00332DA9"/>
    <w:rsid w:val="00332DF8"/>
    <w:rsid w:val="00332F49"/>
    <w:rsid w:val="00332F87"/>
    <w:rsid w:val="0033309D"/>
    <w:rsid w:val="00333206"/>
    <w:rsid w:val="00333219"/>
    <w:rsid w:val="00333386"/>
    <w:rsid w:val="003333B1"/>
    <w:rsid w:val="00333655"/>
    <w:rsid w:val="003337C1"/>
    <w:rsid w:val="0033382B"/>
    <w:rsid w:val="003339A9"/>
    <w:rsid w:val="00333BA8"/>
    <w:rsid w:val="00333CE1"/>
    <w:rsid w:val="00333E68"/>
    <w:rsid w:val="00333F04"/>
    <w:rsid w:val="0033400A"/>
    <w:rsid w:val="003340AA"/>
    <w:rsid w:val="0033415E"/>
    <w:rsid w:val="003342C6"/>
    <w:rsid w:val="00334698"/>
    <w:rsid w:val="003347E5"/>
    <w:rsid w:val="003348EF"/>
    <w:rsid w:val="00334AE4"/>
    <w:rsid w:val="00334BAD"/>
    <w:rsid w:val="00334BE2"/>
    <w:rsid w:val="00334D43"/>
    <w:rsid w:val="00334D68"/>
    <w:rsid w:val="00334D8D"/>
    <w:rsid w:val="00334E01"/>
    <w:rsid w:val="00334EA0"/>
    <w:rsid w:val="00334F2B"/>
    <w:rsid w:val="00335440"/>
    <w:rsid w:val="00335522"/>
    <w:rsid w:val="0033558F"/>
    <w:rsid w:val="00335908"/>
    <w:rsid w:val="00335AA2"/>
    <w:rsid w:val="00335B33"/>
    <w:rsid w:val="00335B52"/>
    <w:rsid w:val="00335B8C"/>
    <w:rsid w:val="00335CC6"/>
    <w:rsid w:val="00335E3D"/>
    <w:rsid w:val="00335E3E"/>
    <w:rsid w:val="00335FBF"/>
    <w:rsid w:val="0033600A"/>
    <w:rsid w:val="003360A8"/>
    <w:rsid w:val="003361DA"/>
    <w:rsid w:val="00336307"/>
    <w:rsid w:val="003364B9"/>
    <w:rsid w:val="003365B4"/>
    <w:rsid w:val="003366B9"/>
    <w:rsid w:val="003366CE"/>
    <w:rsid w:val="00336820"/>
    <w:rsid w:val="00336C5B"/>
    <w:rsid w:val="00336F02"/>
    <w:rsid w:val="00336F76"/>
    <w:rsid w:val="003372C5"/>
    <w:rsid w:val="00337314"/>
    <w:rsid w:val="00337412"/>
    <w:rsid w:val="00337C56"/>
    <w:rsid w:val="00337D72"/>
    <w:rsid w:val="00337DAF"/>
    <w:rsid w:val="00337F16"/>
    <w:rsid w:val="003400D4"/>
    <w:rsid w:val="003404AD"/>
    <w:rsid w:val="00340502"/>
    <w:rsid w:val="00340615"/>
    <w:rsid w:val="003407C2"/>
    <w:rsid w:val="003411B3"/>
    <w:rsid w:val="00341295"/>
    <w:rsid w:val="00341307"/>
    <w:rsid w:val="00341399"/>
    <w:rsid w:val="00341498"/>
    <w:rsid w:val="003415E5"/>
    <w:rsid w:val="003417BF"/>
    <w:rsid w:val="003417D6"/>
    <w:rsid w:val="00341E01"/>
    <w:rsid w:val="00341E10"/>
    <w:rsid w:val="00341EC4"/>
    <w:rsid w:val="003422FE"/>
    <w:rsid w:val="0034253A"/>
    <w:rsid w:val="00342618"/>
    <w:rsid w:val="00342654"/>
    <w:rsid w:val="00342933"/>
    <w:rsid w:val="0034293A"/>
    <w:rsid w:val="00342AA0"/>
    <w:rsid w:val="00342AB9"/>
    <w:rsid w:val="00342CEC"/>
    <w:rsid w:val="00342F34"/>
    <w:rsid w:val="003430CD"/>
    <w:rsid w:val="00343160"/>
    <w:rsid w:val="00343204"/>
    <w:rsid w:val="00343256"/>
    <w:rsid w:val="00343585"/>
    <w:rsid w:val="003437DB"/>
    <w:rsid w:val="00343829"/>
    <w:rsid w:val="00343844"/>
    <w:rsid w:val="003438D4"/>
    <w:rsid w:val="003438E1"/>
    <w:rsid w:val="003439C7"/>
    <w:rsid w:val="003439D4"/>
    <w:rsid w:val="00343DB0"/>
    <w:rsid w:val="00343E65"/>
    <w:rsid w:val="00344394"/>
    <w:rsid w:val="003444FE"/>
    <w:rsid w:val="0034453F"/>
    <w:rsid w:val="0034457F"/>
    <w:rsid w:val="00344887"/>
    <w:rsid w:val="00344DDF"/>
    <w:rsid w:val="003450FA"/>
    <w:rsid w:val="003453E6"/>
    <w:rsid w:val="0034542B"/>
    <w:rsid w:val="003454EF"/>
    <w:rsid w:val="00345624"/>
    <w:rsid w:val="00345747"/>
    <w:rsid w:val="003458EA"/>
    <w:rsid w:val="00345961"/>
    <w:rsid w:val="00345BB9"/>
    <w:rsid w:val="00345BC5"/>
    <w:rsid w:val="00345EA3"/>
    <w:rsid w:val="00346200"/>
    <w:rsid w:val="00346260"/>
    <w:rsid w:val="00346349"/>
    <w:rsid w:val="003464AE"/>
    <w:rsid w:val="0034657C"/>
    <w:rsid w:val="003465B8"/>
    <w:rsid w:val="0034685A"/>
    <w:rsid w:val="00346880"/>
    <w:rsid w:val="00346A1D"/>
    <w:rsid w:val="00346A6B"/>
    <w:rsid w:val="00346B63"/>
    <w:rsid w:val="00346D5B"/>
    <w:rsid w:val="0034732E"/>
    <w:rsid w:val="00347551"/>
    <w:rsid w:val="003475BD"/>
    <w:rsid w:val="003475F6"/>
    <w:rsid w:val="003478A5"/>
    <w:rsid w:val="00347A81"/>
    <w:rsid w:val="00347B32"/>
    <w:rsid w:val="00347BDF"/>
    <w:rsid w:val="00347D63"/>
    <w:rsid w:val="00347E96"/>
    <w:rsid w:val="00350370"/>
    <w:rsid w:val="003503C5"/>
    <w:rsid w:val="003504DA"/>
    <w:rsid w:val="003506D1"/>
    <w:rsid w:val="00350C66"/>
    <w:rsid w:val="00350C90"/>
    <w:rsid w:val="00350D2E"/>
    <w:rsid w:val="00350D59"/>
    <w:rsid w:val="00350FC0"/>
    <w:rsid w:val="00350FCE"/>
    <w:rsid w:val="00351107"/>
    <w:rsid w:val="0035115F"/>
    <w:rsid w:val="00351182"/>
    <w:rsid w:val="0035124C"/>
    <w:rsid w:val="003512CA"/>
    <w:rsid w:val="00351377"/>
    <w:rsid w:val="003513EF"/>
    <w:rsid w:val="0035141A"/>
    <w:rsid w:val="00351520"/>
    <w:rsid w:val="00351601"/>
    <w:rsid w:val="00351906"/>
    <w:rsid w:val="00351B50"/>
    <w:rsid w:val="00351DBF"/>
    <w:rsid w:val="00351E22"/>
    <w:rsid w:val="00351E68"/>
    <w:rsid w:val="00351EAC"/>
    <w:rsid w:val="00351F1C"/>
    <w:rsid w:val="00351F6D"/>
    <w:rsid w:val="00352154"/>
    <w:rsid w:val="00352364"/>
    <w:rsid w:val="0035254D"/>
    <w:rsid w:val="00352728"/>
    <w:rsid w:val="003527A2"/>
    <w:rsid w:val="00352866"/>
    <w:rsid w:val="00352A80"/>
    <w:rsid w:val="00352B44"/>
    <w:rsid w:val="00352F9C"/>
    <w:rsid w:val="0035305E"/>
    <w:rsid w:val="00353087"/>
    <w:rsid w:val="00353208"/>
    <w:rsid w:val="0035328C"/>
    <w:rsid w:val="0035345A"/>
    <w:rsid w:val="003534AD"/>
    <w:rsid w:val="003534B3"/>
    <w:rsid w:val="003535B1"/>
    <w:rsid w:val="003538CE"/>
    <w:rsid w:val="00353918"/>
    <w:rsid w:val="00353993"/>
    <w:rsid w:val="003539AE"/>
    <w:rsid w:val="00353A22"/>
    <w:rsid w:val="00353B59"/>
    <w:rsid w:val="00353C0D"/>
    <w:rsid w:val="00353D74"/>
    <w:rsid w:val="003540B0"/>
    <w:rsid w:val="00354205"/>
    <w:rsid w:val="003542DF"/>
    <w:rsid w:val="003543F8"/>
    <w:rsid w:val="00354417"/>
    <w:rsid w:val="003545B0"/>
    <w:rsid w:val="00354608"/>
    <w:rsid w:val="00354A56"/>
    <w:rsid w:val="00354BB1"/>
    <w:rsid w:val="00354C5D"/>
    <w:rsid w:val="00354D8B"/>
    <w:rsid w:val="00354EDE"/>
    <w:rsid w:val="00354FCC"/>
    <w:rsid w:val="003550A3"/>
    <w:rsid w:val="00355215"/>
    <w:rsid w:val="00355384"/>
    <w:rsid w:val="0035543A"/>
    <w:rsid w:val="00355677"/>
    <w:rsid w:val="0035569B"/>
    <w:rsid w:val="0035572C"/>
    <w:rsid w:val="00355745"/>
    <w:rsid w:val="00355808"/>
    <w:rsid w:val="00355C98"/>
    <w:rsid w:val="00355DA9"/>
    <w:rsid w:val="00355DCA"/>
    <w:rsid w:val="00355E1F"/>
    <w:rsid w:val="003561F4"/>
    <w:rsid w:val="003562C4"/>
    <w:rsid w:val="00356521"/>
    <w:rsid w:val="00356788"/>
    <w:rsid w:val="003567B0"/>
    <w:rsid w:val="00356959"/>
    <w:rsid w:val="00356A6D"/>
    <w:rsid w:val="00356C0B"/>
    <w:rsid w:val="0035701F"/>
    <w:rsid w:val="003571A3"/>
    <w:rsid w:val="0035745E"/>
    <w:rsid w:val="00357500"/>
    <w:rsid w:val="00357620"/>
    <w:rsid w:val="0035787B"/>
    <w:rsid w:val="003578E0"/>
    <w:rsid w:val="00357A13"/>
    <w:rsid w:val="00357B1D"/>
    <w:rsid w:val="00357BF1"/>
    <w:rsid w:val="00357D3B"/>
    <w:rsid w:val="00357E03"/>
    <w:rsid w:val="003601F1"/>
    <w:rsid w:val="00360290"/>
    <w:rsid w:val="0036040D"/>
    <w:rsid w:val="003604E6"/>
    <w:rsid w:val="00360533"/>
    <w:rsid w:val="0036073F"/>
    <w:rsid w:val="00360803"/>
    <w:rsid w:val="003608AD"/>
    <w:rsid w:val="003609F5"/>
    <w:rsid w:val="00360E9D"/>
    <w:rsid w:val="00360EF2"/>
    <w:rsid w:val="0036102C"/>
    <w:rsid w:val="0036132C"/>
    <w:rsid w:val="0036135D"/>
    <w:rsid w:val="003614ED"/>
    <w:rsid w:val="0036151E"/>
    <w:rsid w:val="0036159F"/>
    <w:rsid w:val="003615CE"/>
    <w:rsid w:val="0036179A"/>
    <w:rsid w:val="0036179F"/>
    <w:rsid w:val="00361977"/>
    <w:rsid w:val="00361A41"/>
    <w:rsid w:val="00361B67"/>
    <w:rsid w:val="00361E0D"/>
    <w:rsid w:val="00361F8C"/>
    <w:rsid w:val="003620A5"/>
    <w:rsid w:val="00362108"/>
    <w:rsid w:val="00362180"/>
    <w:rsid w:val="00362255"/>
    <w:rsid w:val="00362450"/>
    <w:rsid w:val="0036279E"/>
    <w:rsid w:val="00362AAC"/>
    <w:rsid w:val="00362AFB"/>
    <w:rsid w:val="00362BD8"/>
    <w:rsid w:val="00362CA9"/>
    <w:rsid w:val="00362CE7"/>
    <w:rsid w:val="00362E88"/>
    <w:rsid w:val="003633E1"/>
    <w:rsid w:val="0036344A"/>
    <w:rsid w:val="003634D7"/>
    <w:rsid w:val="0036363C"/>
    <w:rsid w:val="00363684"/>
    <w:rsid w:val="003639EF"/>
    <w:rsid w:val="00363AE7"/>
    <w:rsid w:val="00363B06"/>
    <w:rsid w:val="00363BF8"/>
    <w:rsid w:val="00363C83"/>
    <w:rsid w:val="00363F8E"/>
    <w:rsid w:val="003641A3"/>
    <w:rsid w:val="003641BC"/>
    <w:rsid w:val="003642E0"/>
    <w:rsid w:val="00364517"/>
    <w:rsid w:val="003647D3"/>
    <w:rsid w:val="003647EC"/>
    <w:rsid w:val="0036480C"/>
    <w:rsid w:val="003648D6"/>
    <w:rsid w:val="003649F9"/>
    <w:rsid w:val="00364DFB"/>
    <w:rsid w:val="00364E52"/>
    <w:rsid w:val="00364ED3"/>
    <w:rsid w:val="00364FEB"/>
    <w:rsid w:val="0036512B"/>
    <w:rsid w:val="003651E3"/>
    <w:rsid w:val="003655B6"/>
    <w:rsid w:val="003656B4"/>
    <w:rsid w:val="00365A72"/>
    <w:rsid w:val="00365ABD"/>
    <w:rsid w:val="00365B0C"/>
    <w:rsid w:val="00365BCF"/>
    <w:rsid w:val="00365CB7"/>
    <w:rsid w:val="00365CC1"/>
    <w:rsid w:val="00366002"/>
    <w:rsid w:val="003660F9"/>
    <w:rsid w:val="00366306"/>
    <w:rsid w:val="00366344"/>
    <w:rsid w:val="00366473"/>
    <w:rsid w:val="0036650A"/>
    <w:rsid w:val="00366701"/>
    <w:rsid w:val="00366703"/>
    <w:rsid w:val="003668FE"/>
    <w:rsid w:val="00366927"/>
    <w:rsid w:val="003669B3"/>
    <w:rsid w:val="003669D2"/>
    <w:rsid w:val="00366A51"/>
    <w:rsid w:val="00366B96"/>
    <w:rsid w:val="00366C86"/>
    <w:rsid w:val="00366E67"/>
    <w:rsid w:val="00366E82"/>
    <w:rsid w:val="00366F1F"/>
    <w:rsid w:val="00366FA0"/>
    <w:rsid w:val="00367210"/>
    <w:rsid w:val="003672E6"/>
    <w:rsid w:val="00367315"/>
    <w:rsid w:val="00367522"/>
    <w:rsid w:val="00367580"/>
    <w:rsid w:val="003675D4"/>
    <w:rsid w:val="00367751"/>
    <w:rsid w:val="0036778F"/>
    <w:rsid w:val="003679B9"/>
    <w:rsid w:val="00367A5C"/>
    <w:rsid w:val="00367AB9"/>
    <w:rsid w:val="00370266"/>
    <w:rsid w:val="00370355"/>
    <w:rsid w:val="003705C9"/>
    <w:rsid w:val="0037067C"/>
    <w:rsid w:val="003706DF"/>
    <w:rsid w:val="00370714"/>
    <w:rsid w:val="00370745"/>
    <w:rsid w:val="00370AC4"/>
    <w:rsid w:val="00370BE3"/>
    <w:rsid w:val="00370C47"/>
    <w:rsid w:val="00371046"/>
    <w:rsid w:val="00371075"/>
    <w:rsid w:val="0037108D"/>
    <w:rsid w:val="0037133A"/>
    <w:rsid w:val="00371693"/>
    <w:rsid w:val="0037169A"/>
    <w:rsid w:val="0037191A"/>
    <w:rsid w:val="00371A77"/>
    <w:rsid w:val="00371C82"/>
    <w:rsid w:val="00371E80"/>
    <w:rsid w:val="00371ED1"/>
    <w:rsid w:val="00371F4E"/>
    <w:rsid w:val="0037217C"/>
    <w:rsid w:val="00372274"/>
    <w:rsid w:val="003726EA"/>
    <w:rsid w:val="00372841"/>
    <w:rsid w:val="003728AB"/>
    <w:rsid w:val="0037296E"/>
    <w:rsid w:val="00372990"/>
    <w:rsid w:val="00372A30"/>
    <w:rsid w:val="00372B00"/>
    <w:rsid w:val="00372D59"/>
    <w:rsid w:val="00373000"/>
    <w:rsid w:val="0037311A"/>
    <w:rsid w:val="0037313A"/>
    <w:rsid w:val="003734F0"/>
    <w:rsid w:val="00373623"/>
    <w:rsid w:val="00373688"/>
    <w:rsid w:val="003736E8"/>
    <w:rsid w:val="00373877"/>
    <w:rsid w:val="003738EA"/>
    <w:rsid w:val="00373986"/>
    <w:rsid w:val="00373A1D"/>
    <w:rsid w:val="00373A5C"/>
    <w:rsid w:val="00373B47"/>
    <w:rsid w:val="00373B87"/>
    <w:rsid w:val="00373D3F"/>
    <w:rsid w:val="00373E92"/>
    <w:rsid w:val="00373EA8"/>
    <w:rsid w:val="00373F0B"/>
    <w:rsid w:val="00373F56"/>
    <w:rsid w:val="00373F84"/>
    <w:rsid w:val="0037419B"/>
    <w:rsid w:val="003741A1"/>
    <w:rsid w:val="003741DF"/>
    <w:rsid w:val="003741FC"/>
    <w:rsid w:val="0037449C"/>
    <w:rsid w:val="0037454A"/>
    <w:rsid w:val="00374653"/>
    <w:rsid w:val="00374654"/>
    <w:rsid w:val="00374855"/>
    <w:rsid w:val="003748B9"/>
    <w:rsid w:val="0037497F"/>
    <w:rsid w:val="003749A4"/>
    <w:rsid w:val="00374B00"/>
    <w:rsid w:val="00374CCD"/>
    <w:rsid w:val="00374CEE"/>
    <w:rsid w:val="00374CEF"/>
    <w:rsid w:val="00374E0C"/>
    <w:rsid w:val="00374EDB"/>
    <w:rsid w:val="00375465"/>
    <w:rsid w:val="00375500"/>
    <w:rsid w:val="003756EF"/>
    <w:rsid w:val="003757BF"/>
    <w:rsid w:val="003758A0"/>
    <w:rsid w:val="003759A9"/>
    <w:rsid w:val="00375A35"/>
    <w:rsid w:val="00375B25"/>
    <w:rsid w:val="00375CAA"/>
    <w:rsid w:val="00375E05"/>
    <w:rsid w:val="00375E63"/>
    <w:rsid w:val="00375E94"/>
    <w:rsid w:val="00375F65"/>
    <w:rsid w:val="00376258"/>
    <w:rsid w:val="0037627F"/>
    <w:rsid w:val="003764D8"/>
    <w:rsid w:val="003765A4"/>
    <w:rsid w:val="003767C1"/>
    <w:rsid w:val="00376974"/>
    <w:rsid w:val="00376C1E"/>
    <w:rsid w:val="00376E32"/>
    <w:rsid w:val="00376ECE"/>
    <w:rsid w:val="00377064"/>
    <w:rsid w:val="003770A7"/>
    <w:rsid w:val="003772A0"/>
    <w:rsid w:val="003772CE"/>
    <w:rsid w:val="00377545"/>
    <w:rsid w:val="003776B3"/>
    <w:rsid w:val="003776E7"/>
    <w:rsid w:val="003777FE"/>
    <w:rsid w:val="00377809"/>
    <w:rsid w:val="00377830"/>
    <w:rsid w:val="003779FF"/>
    <w:rsid w:val="00377B8C"/>
    <w:rsid w:val="00377FC4"/>
    <w:rsid w:val="0038005C"/>
    <w:rsid w:val="00380178"/>
    <w:rsid w:val="00380247"/>
    <w:rsid w:val="0038037A"/>
    <w:rsid w:val="00380384"/>
    <w:rsid w:val="0038045F"/>
    <w:rsid w:val="003807F7"/>
    <w:rsid w:val="00380896"/>
    <w:rsid w:val="003809E6"/>
    <w:rsid w:val="00380EBB"/>
    <w:rsid w:val="00380EFE"/>
    <w:rsid w:val="00381091"/>
    <w:rsid w:val="003813CC"/>
    <w:rsid w:val="0038187F"/>
    <w:rsid w:val="003818BC"/>
    <w:rsid w:val="0038194A"/>
    <w:rsid w:val="003819DA"/>
    <w:rsid w:val="00381A5C"/>
    <w:rsid w:val="00381B35"/>
    <w:rsid w:val="00381D4F"/>
    <w:rsid w:val="00381DE8"/>
    <w:rsid w:val="00381E13"/>
    <w:rsid w:val="00381E39"/>
    <w:rsid w:val="00381EC3"/>
    <w:rsid w:val="00381FC7"/>
    <w:rsid w:val="003820B2"/>
    <w:rsid w:val="00382450"/>
    <w:rsid w:val="003824E7"/>
    <w:rsid w:val="0038250C"/>
    <w:rsid w:val="003825B6"/>
    <w:rsid w:val="0038265B"/>
    <w:rsid w:val="00382810"/>
    <w:rsid w:val="003828B9"/>
    <w:rsid w:val="00382A25"/>
    <w:rsid w:val="00382D18"/>
    <w:rsid w:val="00382E8D"/>
    <w:rsid w:val="00382F62"/>
    <w:rsid w:val="00383094"/>
    <w:rsid w:val="003836C2"/>
    <w:rsid w:val="00383756"/>
    <w:rsid w:val="00383801"/>
    <w:rsid w:val="003838E5"/>
    <w:rsid w:val="00383946"/>
    <w:rsid w:val="00383A88"/>
    <w:rsid w:val="00383ADE"/>
    <w:rsid w:val="00383E7A"/>
    <w:rsid w:val="00383F34"/>
    <w:rsid w:val="00383FBD"/>
    <w:rsid w:val="00383FF1"/>
    <w:rsid w:val="003840CB"/>
    <w:rsid w:val="003841F6"/>
    <w:rsid w:val="003847DC"/>
    <w:rsid w:val="003848D3"/>
    <w:rsid w:val="003849E9"/>
    <w:rsid w:val="00384A9F"/>
    <w:rsid w:val="00384ACE"/>
    <w:rsid w:val="00384B5E"/>
    <w:rsid w:val="00384D74"/>
    <w:rsid w:val="00384FF9"/>
    <w:rsid w:val="00385028"/>
    <w:rsid w:val="0038515C"/>
    <w:rsid w:val="00385174"/>
    <w:rsid w:val="00385294"/>
    <w:rsid w:val="003852D4"/>
    <w:rsid w:val="00385304"/>
    <w:rsid w:val="0038546A"/>
    <w:rsid w:val="00385632"/>
    <w:rsid w:val="00385961"/>
    <w:rsid w:val="00385B19"/>
    <w:rsid w:val="00385D32"/>
    <w:rsid w:val="00385F50"/>
    <w:rsid w:val="00385F8C"/>
    <w:rsid w:val="003860C1"/>
    <w:rsid w:val="00386124"/>
    <w:rsid w:val="00386186"/>
    <w:rsid w:val="003862FA"/>
    <w:rsid w:val="0038641F"/>
    <w:rsid w:val="00386423"/>
    <w:rsid w:val="003864A1"/>
    <w:rsid w:val="00386505"/>
    <w:rsid w:val="00386974"/>
    <w:rsid w:val="00386A53"/>
    <w:rsid w:val="00386ADB"/>
    <w:rsid w:val="00386ADC"/>
    <w:rsid w:val="00386B10"/>
    <w:rsid w:val="00386C08"/>
    <w:rsid w:val="00386DC9"/>
    <w:rsid w:val="00386E98"/>
    <w:rsid w:val="00386F2C"/>
    <w:rsid w:val="00386F6E"/>
    <w:rsid w:val="0038767A"/>
    <w:rsid w:val="0038771C"/>
    <w:rsid w:val="003879DF"/>
    <w:rsid w:val="00387A2C"/>
    <w:rsid w:val="00387B91"/>
    <w:rsid w:val="00387E4A"/>
    <w:rsid w:val="00390222"/>
    <w:rsid w:val="003907F8"/>
    <w:rsid w:val="0039085D"/>
    <w:rsid w:val="00390A02"/>
    <w:rsid w:val="00390AF7"/>
    <w:rsid w:val="00390E1A"/>
    <w:rsid w:val="00390ECA"/>
    <w:rsid w:val="003910C1"/>
    <w:rsid w:val="003910F5"/>
    <w:rsid w:val="00391115"/>
    <w:rsid w:val="00391174"/>
    <w:rsid w:val="003915DE"/>
    <w:rsid w:val="003916E5"/>
    <w:rsid w:val="0039175C"/>
    <w:rsid w:val="00391952"/>
    <w:rsid w:val="00391AF8"/>
    <w:rsid w:val="00391C16"/>
    <w:rsid w:val="00391C92"/>
    <w:rsid w:val="00391CEA"/>
    <w:rsid w:val="00391E11"/>
    <w:rsid w:val="00391E8C"/>
    <w:rsid w:val="00391FCD"/>
    <w:rsid w:val="00392484"/>
    <w:rsid w:val="00392613"/>
    <w:rsid w:val="00392810"/>
    <w:rsid w:val="003928C3"/>
    <w:rsid w:val="00392962"/>
    <w:rsid w:val="00392A15"/>
    <w:rsid w:val="00392B24"/>
    <w:rsid w:val="00392CB9"/>
    <w:rsid w:val="00392F0C"/>
    <w:rsid w:val="00393028"/>
    <w:rsid w:val="0039305C"/>
    <w:rsid w:val="0039307A"/>
    <w:rsid w:val="003930AB"/>
    <w:rsid w:val="00393435"/>
    <w:rsid w:val="003934F5"/>
    <w:rsid w:val="00393503"/>
    <w:rsid w:val="00393666"/>
    <w:rsid w:val="00393722"/>
    <w:rsid w:val="00393832"/>
    <w:rsid w:val="0039396B"/>
    <w:rsid w:val="00393B17"/>
    <w:rsid w:val="00393B7E"/>
    <w:rsid w:val="00393F67"/>
    <w:rsid w:val="00394064"/>
    <w:rsid w:val="00394176"/>
    <w:rsid w:val="00394192"/>
    <w:rsid w:val="003944B6"/>
    <w:rsid w:val="00394574"/>
    <w:rsid w:val="0039464A"/>
    <w:rsid w:val="003947B1"/>
    <w:rsid w:val="003947D2"/>
    <w:rsid w:val="00394819"/>
    <w:rsid w:val="00394A79"/>
    <w:rsid w:val="00394B3E"/>
    <w:rsid w:val="00394C5E"/>
    <w:rsid w:val="00394E29"/>
    <w:rsid w:val="00394F2F"/>
    <w:rsid w:val="0039502A"/>
    <w:rsid w:val="003956F0"/>
    <w:rsid w:val="003958BA"/>
    <w:rsid w:val="00395A1A"/>
    <w:rsid w:val="00395AD7"/>
    <w:rsid w:val="00395B24"/>
    <w:rsid w:val="00395B42"/>
    <w:rsid w:val="00396170"/>
    <w:rsid w:val="0039630A"/>
    <w:rsid w:val="0039637D"/>
    <w:rsid w:val="00396398"/>
    <w:rsid w:val="003964C5"/>
    <w:rsid w:val="00396864"/>
    <w:rsid w:val="003968E7"/>
    <w:rsid w:val="00396A84"/>
    <w:rsid w:val="00396D83"/>
    <w:rsid w:val="00396EAC"/>
    <w:rsid w:val="003970F4"/>
    <w:rsid w:val="0039742F"/>
    <w:rsid w:val="00397506"/>
    <w:rsid w:val="003976A2"/>
    <w:rsid w:val="003976D5"/>
    <w:rsid w:val="00397789"/>
    <w:rsid w:val="0039792F"/>
    <w:rsid w:val="003A0036"/>
    <w:rsid w:val="003A02E4"/>
    <w:rsid w:val="003A053C"/>
    <w:rsid w:val="003A0553"/>
    <w:rsid w:val="003A05E8"/>
    <w:rsid w:val="003A0677"/>
    <w:rsid w:val="003A0790"/>
    <w:rsid w:val="003A07B5"/>
    <w:rsid w:val="003A0882"/>
    <w:rsid w:val="003A09CF"/>
    <w:rsid w:val="003A0ACF"/>
    <w:rsid w:val="003A0AE3"/>
    <w:rsid w:val="003A0B2B"/>
    <w:rsid w:val="003A0B36"/>
    <w:rsid w:val="003A1053"/>
    <w:rsid w:val="003A11B8"/>
    <w:rsid w:val="003A1241"/>
    <w:rsid w:val="003A1290"/>
    <w:rsid w:val="003A1360"/>
    <w:rsid w:val="003A163A"/>
    <w:rsid w:val="003A16B5"/>
    <w:rsid w:val="003A189D"/>
    <w:rsid w:val="003A18E5"/>
    <w:rsid w:val="003A1936"/>
    <w:rsid w:val="003A1BFD"/>
    <w:rsid w:val="003A1CF7"/>
    <w:rsid w:val="003A1DE2"/>
    <w:rsid w:val="003A1E06"/>
    <w:rsid w:val="003A1E49"/>
    <w:rsid w:val="003A2049"/>
    <w:rsid w:val="003A20A3"/>
    <w:rsid w:val="003A20D9"/>
    <w:rsid w:val="003A2183"/>
    <w:rsid w:val="003A2257"/>
    <w:rsid w:val="003A266D"/>
    <w:rsid w:val="003A26AC"/>
    <w:rsid w:val="003A29B9"/>
    <w:rsid w:val="003A2A3C"/>
    <w:rsid w:val="003A2B83"/>
    <w:rsid w:val="003A2CB6"/>
    <w:rsid w:val="003A2F32"/>
    <w:rsid w:val="003A2F58"/>
    <w:rsid w:val="003A3179"/>
    <w:rsid w:val="003A3200"/>
    <w:rsid w:val="003A345F"/>
    <w:rsid w:val="003A3512"/>
    <w:rsid w:val="003A3652"/>
    <w:rsid w:val="003A38AD"/>
    <w:rsid w:val="003A390B"/>
    <w:rsid w:val="003A3971"/>
    <w:rsid w:val="003A3A59"/>
    <w:rsid w:val="003A3B45"/>
    <w:rsid w:val="003A3C05"/>
    <w:rsid w:val="003A3C98"/>
    <w:rsid w:val="003A3D11"/>
    <w:rsid w:val="003A3E6C"/>
    <w:rsid w:val="003A3F26"/>
    <w:rsid w:val="003A3F6A"/>
    <w:rsid w:val="003A4209"/>
    <w:rsid w:val="003A430B"/>
    <w:rsid w:val="003A45F1"/>
    <w:rsid w:val="003A4802"/>
    <w:rsid w:val="003A4888"/>
    <w:rsid w:val="003A4A4C"/>
    <w:rsid w:val="003A4CE7"/>
    <w:rsid w:val="003A4D7D"/>
    <w:rsid w:val="003A50BD"/>
    <w:rsid w:val="003A5313"/>
    <w:rsid w:val="003A541A"/>
    <w:rsid w:val="003A5456"/>
    <w:rsid w:val="003A54FA"/>
    <w:rsid w:val="003A5521"/>
    <w:rsid w:val="003A5CDF"/>
    <w:rsid w:val="003A5DD2"/>
    <w:rsid w:val="003A5DD8"/>
    <w:rsid w:val="003A5F01"/>
    <w:rsid w:val="003A5F0A"/>
    <w:rsid w:val="003A5F90"/>
    <w:rsid w:val="003A601F"/>
    <w:rsid w:val="003A62FD"/>
    <w:rsid w:val="003A6371"/>
    <w:rsid w:val="003A639D"/>
    <w:rsid w:val="003A6470"/>
    <w:rsid w:val="003A6484"/>
    <w:rsid w:val="003A65C4"/>
    <w:rsid w:val="003A663E"/>
    <w:rsid w:val="003A67FB"/>
    <w:rsid w:val="003A6854"/>
    <w:rsid w:val="003A6923"/>
    <w:rsid w:val="003A6A32"/>
    <w:rsid w:val="003A6B33"/>
    <w:rsid w:val="003A6C22"/>
    <w:rsid w:val="003A6C64"/>
    <w:rsid w:val="003A6CFB"/>
    <w:rsid w:val="003A6D13"/>
    <w:rsid w:val="003A6DF7"/>
    <w:rsid w:val="003A6FA8"/>
    <w:rsid w:val="003A70C2"/>
    <w:rsid w:val="003A70D7"/>
    <w:rsid w:val="003A72F6"/>
    <w:rsid w:val="003A75ED"/>
    <w:rsid w:val="003A77B0"/>
    <w:rsid w:val="003A77B8"/>
    <w:rsid w:val="003A7885"/>
    <w:rsid w:val="003A7BE4"/>
    <w:rsid w:val="003A7C9B"/>
    <w:rsid w:val="003A7D88"/>
    <w:rsid w:val="003A7E4B"/>
    <w:rsid w:val="003A7EC3"/>
    <w:rsid w:val="003A7FBC"/>
    <w:rsid w:val="003B0121"/>
    <w:rsid w:val="003B0216"/>
    <w:rsid w:val="003B0290"/>
    <w:rsid w:val="003B03E9"/>
    <w:rsid w:val="003B04CB"/>
    <w:rsid w:val="003B0561"/>
    <w:rsid w:val="003B058F"/>
    <w:rsid w:val="003B05D7"/>
    <w:rsid w:val="003B0610"/>
    <w:rsid w:val="003B06D5"/>
    <w:rsid w:val="003B070F"/>
    <w:rsid w:val="003B0827"/>
    <w:rsid w:val="003B083A"/>
    <w:rsid w:val="003B090E"/>
    <w:rsid w:val="003B0A40"/>
    <w:rsid w:val="003B0A71"/>
    <w:rsid w:val="003B0AB0"/>
    <w:rsid w:val="003B0ABF"/>
    <w:rsid w:val="003B0C11"/>
    <w:rsid w:val="003B0CB3"/>
    <w:rsid w:val="003B0E3C"/>
    <w:rsid w:val="003B0E87"/>
    <w:rsid w:val="003B102C"/>
    <w:rsid w:val="003B10A1"/>
    <w:rsid w:val="003B1154"/>
    <w:rsid w:val="003B117C"/>
    <w:rsid w:val="003B1299"/>
    <w:rsid w:val="003B13B0"/>
    <w:rsid w:val="003B159F"/>
    <w:rsid w:val="003B165F"/>
    <w:rsid w:val="003B1771"/>
    <w:rsid w:val="003B1B32"/>
    <w:rsid w:val="003B1E93"/>
    <w:rsid w:val="003B1EB3"/>
    <w:rsid w:val="003B1EC1"/>
    <w:rsid w:val="003B1F17"/>
    <w:rsid w:val="003B1F44"/>
    <w:rsid w:val="003B1FFE"/>
    <w:rsid w:val="003B2175"/>
    <w:rsid w:val="003B22D5"/>
    <w:rsid w:val="003B2339"/>
    <w:rsid w:val="003B23E4"/>
    <w:rsid w:val="003B2427"/>
    <w:rsid w:val="003B256D"/>
    <w:rsid w:val="003B2661"/>
    <w:rsid w:val="003B271A"/>
    <w:rsid w:val="003B28E4"/>
    <w:rsid w:val="003B2A6B"/>
    <w:rsid w:val="003B2D77"/>
    <w:rsid w:val="003B2D7D"/>
    <w:rsid w:val="003B3042"/>
    <w:rsid w:val="003B3319"/>
    <w:rsid w:val="003B3454"/>
    <w:rsid w:val="003B37D3"/>
    <w:rsid w:val="003B3873"/>
    <w:rsid w:val="003B3B27"/>
    <w:rsid w:val="003B3D2F"/>
    <w:rsid w:val="003B3DA8"/>
    <w:rsid w:val="003B415F"/>
    <w:rsid w:val="003B4170"/>
    <w:rsid w:val="003B4325"/>
    <w:rsid w:val="003B4425"/>
    <w:rsid w:val="003B4460"/>
    <w:rsid w:val="003B4690"/>
    <w:rsid w:val="003B46C4"/>
    <w:rsid w:val="003B4A86"/>
    <w:rsid w:val="003B4B37"/>
    <w:rsid w:val="003B4BF1"/>
    <w:rsid w:val="003B4BF4"/>
    <w:rsid w:val="003B4DB5"/>
    <w:rsid w:val="003B4DD1"/>
    <w:rsid w:val="003B4F7E"/>
    <w:rsid w:val="003B5157"/>
    <w:rsid w:val="003B52D8"/>
    <w:rsid w:val="003B53BD"/>
    <w:rsid w:val="003B561B"/>
    <w:rsid w:val="003B5946"/>
    <w:rsid w:val="003B59E3"/>
    <w:rsid w:val="003B5CD2"/>
    <w:rsid w:val="003B5D14"/>
    <w:rsid w:val="003B5DB1"/>
    <w:rsid w:val="003B5E93"/>
    <w:rsid w:val="003B5F51"/>
    <w:rsid w:val="003B5FB2"/>
    <w:rsid w:val="003B6170"/>
    <w:rsid w:val="003B6647"/>
    <w:rsid w:val="003B682F"/>
    <w:rsid w:val="003B6C37"/>
    <w:rsid w:val="003B6CDA"/>
    <w:rsid w:val="003B7036"/>
    <w:rsid w:val="003B71BC"/>
    <w:rsid w:val="003B73EB"/>
    <w:rsid w:val="003B7483"/>
    <w:rsid w:val="003B7708"/>
    <w:rsid w:val="003B77B7"/>
    <w:rsid w:val="003B78A7"/>
    <w:rsid w:val="003B794F"/>
    <w:rsid w:val="003B795C"/>
    <w:rsid w:val="003B7E8F"/>
    <w:rsid w:val="003B7F25"/>
    <w:rsid w:val="003C01A0"/>
    <w:rsid w:val="003C01DC"/>
    <w:rsid w:val="003C027B"/>
    <w:rsid w:val="003C02BD"/>
    <w:rsid w:val="003C0609"/>
    <w:rsid w:val="003C0645"/>
    <w:rsid w:val="003C0824"/>
    <w:rsid w:val="003C0883"/>
    <w:rsid w:val="003C088A"/>
    <w:rsid w:val="003C0A4F"/>
    <w:rsid w:val="003C0AE9"/>
    <w:rsid w:val="003C0B63"/>
    <w:rsid w:val="003C0DDC"/>
    <w:rsid w:val="003C0ED4"/>
    <w:rsid w:val="003C0F91"/>
    <w:rsid w:val="003C123B"/>
    <w:rsid w:val="003C15D1"/>
    <w:rsid w:val="003C165E"/>
    <w:rsid w:val="003C16BD"/>
    <w:rsid w:val="003C16C7"/>
    <w:rsid w:val="003C16F8"/>
    <w:rsid w:val="003C1744"/>
    <w:rsid w:val="003C17BE"/>
    <w:rsid w:val="003C1924"/>
    <w:rsid w:val="003C1932"/>
    <w:rsid w:val="003C1A1C"/>
    <w:rsid w:val="003C1BA8"/>
    <w:rsid w:val="003C1DA1"/>
    <w:rsid w:val="003C2042"/>
    <w:rsid w:val="003C2050"/>
    <w:rsid w:val="003C2560"/>
    <w:rsid w:val="003C2614"/>
    <w:rsid w:val="003C26E1"/>
    <w:rsid w:val="003C2A48"/>
    <w:rsid w:val="003C2C67"/>
    <w:rsid w:val="003C2D4C"/>
    <w:rsid w:val="003C2EC7"/>
    <w:rsid w:val="003C2F35"/>
    <w:rsid w:val="003C3258"/>
    <w:rsid w:val="003C32BC"/>
    <w:rsid w:val="003C3304"/>
    <w:rsid w:val="003C387D"/>
    <w:rsid w:val="003C3AF4"/>
    <w:rsid w:val="003C3B3A"/>
    <w:rsid w:val="003C3BF0"/>
    <w:rsid w:val="003C3F31"/>
    <w:rsid w:val="003C40B9"/>
    <w:rsid w:val="003C4214"/>
    <w:rsid w:val="003C42A5"/>
    <w:rsid w:val="003C463E"/>
    <w:rsid w:val="003C4773"/>
    <w:rsid w:val="003C47E3"/>
    <w:rsid w:val="003C4859"/>
    <w:rsid w:val="003C485C"/>
    <w:rsid w:val="003C489A"/>
    <w:rsid w:val="003C48FE"/>
    <w:rsid w:val="003C49C0"/>
    <w:rsid w:val="003C4A7B"/>
    <w:rsid w:val="003C4A9C"/>
    <w:rsid w:val="003C4C0F"/>
    <w:rsid w:val="003C4C5D"/>
    <w:rsid w:val="003C4F66"/>
    <w:rsid w:val="003C54A1"/>
    <w:rsid w:val="003C56A8"/>
    <w:rsid w:val="003C56DA"/>
    <w:rsid w:val="003C5892"/>
    <w:rsid w:val="003C59AF"/>
    <w:rsid w:val="003C5B19"/>
    <w:rsid w:val="003C5B40"/>
    <w:rsid w:val="003C5BA4"/>
    <w:rsid w:val="003C5C7F"/>
    <w:rsid w:val="003C5D89"/>
    <w:rsid w:val="003C5F0F"/>
    <w:rsid w:val="003C61EF"/>
    <w:rsid w:val="003C6265"/>
    <w:rsid w:val="003C6443"/>
    <w:rsid w:val="003C66DE"/>
    <w:rsid w:val="003C671A"/>
    <w:rsid w:val="003C67B3"/>
    <w:rsid w:val="003C69E4"/>
    <w:rsid w:val="003C6B96"/>
    <w:rsid w:val="003C6C06"/>
    <w:rsid w:val="003C6EBB"/>
    <w:rsid w:val="003C6F11"/>
    <w:rsid w:val="003C6F5A"/>
    <w:rsid w:val="003C6FE4"/>
    <w:rsid w:val="003C7210"/>
    <w:rsid w:val="003C7233"/>
    <w:rsid w:val="003C7679"/>
    <w:rsid w:val="003C7815"/>
    <w:rsid w:val="003C78D2"/>
    <w:rsid w:val="003C7954"/>
    <w:rsid w:val="003C7C0A"/>
    <w:rsid w:val="003C7E12"/>
    <w:rsid w:val="003C7E71"/>
    <w:rsid w:val="003C7E8A"/>
    <w:rsid w:val="003C7F2C"/>
    <w:rsid w:val="003D00D8"/>
    <w:rsid w:val="003D0163"/>
    <w:rsid w:val="003D0547"/>
    <w:rsid w:val="003D06B9"/>
    <w:rsid w:val="003D0A29"/>
    <w:rsid w:val="003D0ABE"/>
    <w:rsid w:val="003D0E1F"/>
    <w:rsid w:val="003D0F16"/>
    <w:rsid w:val="003D0F77"/>
    <w:rsid w:val="003D1005"/>
    <w:rsid w:val="003D1073"/>
    <w:rsid w:val="003D114E"/>
    <w:rsid w:val="003D11FA"/>
    <w:rsid w:val="003D1264"/>
    <w:rsid w:val="003D1317"/>
    <w:rsid w:val="003D146F"/>
    <w:rsid w:val="003D15EF"/>
    <w:rsid w:val="003D18E7"/>
    <w:rsid w:val="003D190B"/>
    <w:rsid w:val="003D1B25"/>
    <w:rsid w:val="003D1C36"/>
    <w:rsid w:val="003D212C"/>
    <w:rsid w:val="003D2189"/>
    <w:rsid w:val="003D222D"/>
    <w:rsid w:val="003D22AC"/>
    <w:rsid w:val="003D2311"/>
    <w:rsid w:val="003D2732"/>
    <w:rsid w:val="003D29B6"/>
    <w:rsid w:val="003D2AC0"/>
    <w:rsid w:val="003D2B0F"/>
    <w:rsid w:val="003D2D07"/>
    <w:rsid w:val="003D2D6C"/>
    <w:rsid w:val="003D2F03"/>
    <w:rsid w:val="003D2F98"/>
    <w:rsid w:val="003D3012"/>
    <w:rsid w:val="003D3098"/>
    <w:rsid w:val="003D30E8"/>
    <w:rsid w:val="003D310B"/>
    <w:rsid w:val="003D3137"/>
    <w:rsid w:val="003D33DA"/>
    <w:rsid w:val="003D3438"/>
    <w:rsid w:val="003D3464"/>
    <w:rsid w:val="003D3678"/>
    <w:rsid w:val="003D3834"/>
    <w:rsid w:val="003D3854"/>
    <w:rsid w:val="003D39A6"/>
    <w:rsid w:val="003D3A53"/>
    <w:rsid w:val="003D3BFD"/>
    <w:rsid w:val="003D3C66"/>
    <w:rsid w:val="003D3D1E"/>
    <w:rsid w:val="003D3F94"/>
    <w:rsid w:val="003D4016"/>
    <w:rsid w:val="003D4033"/>
    <w:rsid w:val="003D40DE"/>
    <w:rsid w:val="003D4148"/>
    <w:rsid w:val="003D419C"/>
    <w:rsid w:val="003D4328"/>
    <w:rsid w:val="003D4529"/>
    <w:rsid w:val="003D465F"/>
    <w:rsid w:val="003D4982"/>
    <w:rsid w:val="003D4C5B"/>
    <w:rsid w:val="003D4EE4"/>
    <w:rsid w:val="003D5037"/>
    <w:rsid w:val="003D571E"/>
    <w:rsid w:val="003D57AA"/>
    <w:rsid w:val="003D62EB"/>
    <w:rsid w:val="003D63C5"/>
    <w:rsid w:val="003D652C"/>
    <w:rsid w:val="003D67BE"/>
    <w:rsid w:val="003D67E0"/>
    <w:rsid w:val="003D6AEF"/>
    <w:rsid w:val="003D6C6E"/>
    <w:rsid w:val="003D6CD8"/>
    <w:rsid w:val="003D6F5E"/>
    <w:rsid w:val="003D6FC1"/>
    <w:rsid w:val="003D715F"/>
    <w:rsid w:val="003D744E"/>
    <w:rsid w:val="003D7576"/>
    <w:rsid w:val="003D75E2"/>
    <w:rsid w:val="003D766E"/>
    <w:rsid w:val="003D7715"/>
    <w:rsid w:val="003D7B59"/>
    <w:rsid w:val="003D7C88"/>
    <w:rsid w:val="003D7DCE"/>
    <w:rsid w:val="003D7F16"/>
    <w:rsid w:val="003E0022"/>
    <w:rsid w:val="003E041E"/>
    <w:rsid w:val="003E04A6"/>
    <w:rsid w:val="003E04E3"/>
    <w:rsid w:val="003E07D1"/>
    <w:rsid w:val="003E1000"/>
    <w:rsid w:val="003E12B4"/>
    <w:rsid w:val="003E1312"/>
    <w:rsid w:val="003E1349"/>
    <w:rsid w:val="003E14AF"/>
    <w:rsid w:val="003E14F4"/>
    <w:rsid w:val="003E1556"/>
    <w:rsid w:val="003E1B04"/>
    <w:rsid w:val="003E1B58"/>
    <w:rsid w:val="003E1C5C"/>
    <w:rsid w:val="003E1C80"/>
    <w:rsid w:val="003E209F"/>
    <w:rsid w:val="003E210A"/>
    <w:rsid w:val="003E2184"/>
    <w:rsid w:val="003E2223"/>
    <w:rsid w:val="003E2360"/>
    <w:rsid w:val="003E2421"/>
    <w:rsid w:val="003E273B"/>
    <w:rsid w:val="003E2979"/>
    <w:rsid w:val="003E2A59"/>
    <w:rsid w:val="003E2A9E"/>
    <w:rsid w:val="003E2B8A"/>
    <w:rsid w:val="003E2D16"/>
    <w:rsid w:val="003E2E90"/>
    <w:rsid w:val="003E2EB4"/>
    <w:rsid w:val="003E30C1"/>
    <w:rsid w:val="003E3104"/>
    <w:rsid w:val="003E32E7"/>
    <w:rsid w:val="003E33D2"/>
    <w:rsid w:val="003E358D"/>
    <w:rsid w:val="003E3677"/>
    <w:rsid w:val="003E3886"/>
    <w:rsid w:val="003E3A79"/>
    <w:rsid w:val="003E3BAF"/>
    <w:rsid w:val="003E3C67"/>
    <w:rsid w:val="003E3CB1"/>
    <w:rsid w:val="003E3D7D"/>
    <w:rsid w:val="003E3DB4"/>
    <w:rsid w:val="003E3E06"/>
    <w:rsid w:val="003E3E26"/>
    <w:rsid w:val="003E3FEF"/>
    <w:rsid w:val="003E40A7"/>
    <w:rsid w:val="003E4293"/>
    <w:rsid w:val="003E42F8"/>
    <w:rsid w:val="003E4600"/>
    <w:rsid w:val="003E476C"/>
    <w:rsid w:val="003E48AD"/>
    <w:rsid w:val="003E48F6"/>
    <w:rsid w:val="003E4A38"/>
    <w:rsid w:val="003E4A87"/>
    <w:rsid w:val="003E4AF1"/>
    <w:rsid w:val="003E4BDA"/>
    <w:rsid w:val="003E4C09"/>
    <w:rsid w:val="003E4C29"/>
    <w:rsid w:val="003E4D2E"/>
    <w:rsid w:val="003E4EDC"/>
    <w:rsid w:val="003E5079"/>
    <w:rsid w:val="003E5180"/>
    <w:rsid w:val="003E53A0"/>
    <w:rsid w:val="003E56E7"/>
    <w:rsid w:val="003E583A"/>
    <w:rsid w:val="003E58B4"/>
    <w:rsid w:val="003E5994"/>
    <w:rsid w:val="003E5DD5"/>
    <w:rsid w:val="003E60B8"/>
    <w:rsid w:val="003E6102"/>
    <w:rsid w:val="003E6150"/>
    <w:rsid w:val="003E61FE"/>
    <w:rsid w:val="003E6339"/>
    <w:rsid w:val="003E63D1"/>
    <w:rsid w:val="003E652F"/>
    <w:rsid w:val="003E6533"/>
    <w:rsid w:val="003E65B2"/>
    <w:rsid w:val="003E6722"/>
    <w:rsid w:val="003E6764"/>
    <w:rsid w:val="003E67C5"/>
    <w:rsid w:val="003E67F4"/>
    <w:rsid w:val="003E6837"/>
    <w:rsid w:val="003E688C"/>
    <w:rsid w:val="003E6952"/>
    <w:rsid w:val="003E695A"/>
    <w:rsid w:val="003E6C8F"/>
    <w:rsid w:val="003E6D25"/>
    <w:rsid w:val="003E6D52"/>
    <w:rsid w:val="003E6DBB"/>
    <w:rsid w:val="003E6E4E"/>
    <w:rsid w:val="003E6F90"/>
    <w:rsid w:val="003E6FB8"/>
    <w:rsid w:val="003E71D7"/>
    <w:rsid w:val="003E730D"/>
    <w:rsid w:val="003E744F"/>
    <w:rsid w:val="003E7644"/>
    <w:rsid w:val="003E7710"/>
    <w:rsid w:val="003E7803"/>
    <w:rsid w:val="003E7893"/>
    <w:rsid w:val="003E791B"/>
    <w:rsid w:val="003E7AEB"/>
    <w:rsid w:val="003E7B7E"/>
    <w:rsid w:val="003E7D80"/>
    <w:rsid w:val="003E7E04"/>
    <w:rsid w:val="003F041C"/>
    <w:rsid w:val="003F0649"/>
    <w:rsid w:val="003F0752"/>
    <w:rsid w:val="003F07A0"/>
    <w:rsid w:val="003F07D9"/>
    <w:rsid w:val="003F07E0"/>
    <w:rsid w:val="003F081A"/>
    <w:rsid w:val="003F085B"/>
    <w:rsid w:val="003F09EB"/>
    <w:rsid w:val="003F0D19"/>
    <w:rsid w:val="003F0DC1"/>
    <w:rsid w:val="003F0E36"/>
    <w:rsid w:val="003F0EAD"/>
    <w:rsid w:val="003F11AC"/>
    <w:rsid w:val="003F1295"/>
    <w:rsid w:val="003F12BB"/>
    <w:rsid w:val="003F1439"/>
    <w:rsid w:val="003F147A"/>
    <w:rsid w:val="003F17EC"/>
    <w:rsid w:val="003F17ED"/>
    <w:rsid w:val="003F187F"/>
    <w:rsid w:val="003F18A6"/>
    <w:rsid w:val="003F19D3"/>
    <w:rsid w:val="003F1BC5"/>
    <w:rsid w:val="003F1C8A"/>
    <w:rsid w:val="003F1CB1"/>
    <w:rsid w:val="003F1EBD"/>
    <w:rsid w:val="003F1F67"/>
    <w:rsid w:val="003F20E3"/>
    <w:rsid w:val="003F2135"/>
    <w:rsid w:val="003F221F"/>
    <w:rsid w:val="003F22CD"/>
    <w:rsid w:val="003F2310"/>
    <w:rsid w:val="003F2372"/>
    <w:rsid w:val="003F243E"/>
    <w:rsid w:val="003F254D"/>
    <w:rsid w:val="003F266D"/>
    <w:rsid w:val="003F2880"/>
    <w:rsid w:val="003F288B"/>
    <w:rsid w:val="003F2945"/>
    <w:rsid w:val="003F2A8B"/>
    <w:rsid w:val="003F2AAC"/>
    <w:rsid w:val="003F2C72"/>
    <w:rsid w:val="003F2E6A"/>
    <w:rsid w:val="003F2E73"/>
    <w:rsid w:val="003F2F33"/>
    <w:rsid w:val="003F2FCF"/>
    <w:rsid w:val="003F318A"/>
    <w:rsid w:val="003F31B9"/>
    <w:rsid w:val="003F31F2"/>
    <w:rsid w:val="003F323B"/>
    <w:rsid w:val="003F3360"/>
    <w:rsid w:val="003F338E"/>
    <w:rsid w:val="003F3442"/>
    <w:rsid w:val="003F3467"/>
    <w:rsid w:val="003F3478"/>
    <w:rsid w:val="003F34D0"/>
    <w:rsid w:val="003F35B5"/>
    <w:rsid w:val="003F364D"/>
    <w:rsid w:val="003F3C5E"/>
    <w:rsid w:val="003F3E55"/>
    <w:rsid w:val="003F4063"/>
    <w:rsid w:val="003F4193"/>
    <w:rsid w:val="003F4253"/>
    <w:rsid w:val="003F429B"/>
    <w:rsid w:val="003F42DE"/>
    <w:rsid w:val="003F4435"/>
    <w:rsid w:val="003F44CC"/>
    <w:rsid w:val="003F457B"/>
    <w:rsid w:val="003F45D1"/>
    <w:rsid w:val="003F46E4"/>
    <w:rsid w:val="003F4741"/>
    <w:rsid w:val="003F484A"/>
    <w:rsid w:val="003F494E"/>
    <w:rsid w:val="003F498E"/>
    <w:rsid w:val="003F4B15"/>
    <w:rsid w:val="003F4B3F"/>
    <w:rsid w:val="003F4C31"/>
    <w:rsid w:val="003F4F94"/>
    <w:rsid w:val="003F5054"/>
    <w:rsid w:val="003F5102"/>
    <w:rsid w:val="003F510B"/>
    <w:rsid w:val="003F539B"/>
    <w:rsid w:val="003F5457"/>
    <w:rsid w:val="003F547D"/>
    <w:rsid w:val="003F54D7"/>
    <w:rsid w:val="003F56B8"/>
    <w:rsid w:val="003F5818"/>
    <w:rsid w:val="003F5945"/>
    <w:rsid w:val="003F5996"/>
    <w:rsid w:val="003F5AB0"/>
    <w:rsid w:val="003F5AB5"/>
    <w:rsid w:val="003F5AE0"/>
    <w:rsid w:val="003F5B08"/>
    <w:rsid w:val="003F5BFD"/>
    <w:rsid w:val="003F5C3B"/>
    <w:rsid w:val="003F5F10"/>
    <w:rsid w:val="003F5F22"/>
    <w:rsid w:val="003F5F68"/>
    <w:rsid w:val="003F6031"/>
    <w:rsid w:val="003F605A"/>
    <w:rsid w:val="003F6313"/>
    <w:rsid w:val="003F63F6"/>
    <w:rsid w:val="003F6431"/>
    <w:rsid w:val="003F6444"/>
    <w:rsid w:val="003F650D"/>
    <w:rsid w:val="003F6727"/>
    <w:rsid w:val="003F6798"/>
    <w:rsid w:val="003F6A0F"/>
    <w:rsid w:val="003F6BAC"/>
    <w:rsid w:val="003F6BD7"/>
    <w:rsid w:val="003F6C98"/>
    <w:rsid w:val="003F6D2B"/>
    <w:rsid w:val="003F6DAE"/>
    <w:rsid w:val="003F6E5C"/>
    <w:rsid w:val="003F6E6C"/>
    <w:rsid w:val="003F6E75"/>
    <w:rsid w:val="003F74F0"/>
    <w:rsid w:val="003F76FC"/>
    <w:rsid w:val="003F7736"/>
    <w:rsid w:val="003F79E0"/>
    <w:rsid w:val="003F7A1D"/>
    <w:rsid w:val="003F7CD1"/>
    <w:rsid w:val="003F7D94"/>
    <w:rsid w:val="003F7E37"/>
    <w:rsid w:val="003F7ED7"/>
    <w:rsid w:val="0040002F"/>
    <w:rsid w:val="0040016F"/>
    <w:rsid w:val="0040020D"/>
    <w:rsid w:val="00400217"/>
    <w:rsid w:val="004002EB"/>
    <w:rsid w:val="00400300"/>
    <w:rsid w:val="0040033C"/>
    <w:rsid w:val="00400361"/>
    <w:rsid w:val="0040040D"/>
    <w:rsid w:val="0040047C"/>
    <w:rsid w:val="004005FC"/>
    <w:rsid w:val="00400694"/>
    <w:rsid w:val="0040083A"/>
    <w:rsid w:val="004008C2"/>
    <w:rsid w:val="004008C6"/>
    <w:rsid w:val="004009D9"/>
    <w:rsid w:val="00400B07"/>
    <w:rsid w:val="00400BA7"/>
    <w:rsid w:val="00400D03"/>
    <w:rsid w:val="00400E12"/>
    <w:rsid w:val="00400EB4"/>
    <w:rsid w:val="00400FA3"/>
    <w:rsid w:val="004010A3"/>
    <w:rsid w:val="00401131"/>
    <w:rsid w:val="00401196"/>
    <w:rsid w:val="004011F9"/>
    <w:rsid w:val="004012C8"/>
    <w:rsid w:val="0040190B"/>
    <w:rsid w:val="00401950"/>
    <w:rsid w:val="0040199D"/>
    <w:rsid w:val="00401AD2"/>
    <w:rsid w:val="00401B0A"/>
    <w:rsid w:val="00401B15"/>
    <w:rsid w:val="00401BCF"/>
    <w:rsid w:val="00401DFB"/>
    <w:rsid w:val="00401E69"/>
    <w:rsid w:val="00401E7C"/>
    <w:rsid w:val="00401EF7"/>
    <w:rsid w:val="0040205C"/>
    <w:rsid w:val="00402184"/>
    <w:rsid w:val="00402459"/>
    <w:rsid w:val="004024C7"/>
    <w:rsid w:val="00402585"/>
    <w:rsid w:val="00402600"/>
    <w:rsid w:val="004026D6"/>
    <w:rsid w:val="00402713"/>
    <w:rsid w:val="004027B5"/>
    <w:rsid w:val="00402C37"/>
    <w:rsid w:val="00402DDF"/>
    <w:rsid w:val="00403049"/>
    <w:rsid w:val="00403096"/>
    <w:rsid w:val="004030EB"/>
    <w:rsid w:val="004033CF"/>
    <w:rsid w:val="00403470"/>
    <w:rsid w:val="0040350E"/>
    <w:rsid w:val="00403552"/>
    <w:rsid w:val="00403879"/>
    <w:rsid w:val="004039A1"/>
    <w:rsid w:val="004039EE"/>
    <w:rsid w:val="004039F6"/>
    <w:rsid w:val="00403C9F"/>
    <w:rsid w:val="00403D10"/>
    <w:rsid w:val="00403F3B"/>
    <w:rsid w:val="0040416C"/>
    <w:rsid w:val="004043FD"/>
    <w:rsid w:val="00404476"/>
    <w:rsid w:val="00404492"/>
    <w:rsid w:val="0040452F"/>
    <w:rsid w:val="00404684"/>
    <w:rsid w:val="004046D3"/>
    <w:rsid w:val="004046E8"/>
    <w:rsid w:val="004047AA"/>
    <w:rsid w:val="004047EC"/>
    <w:rsid w:val="00404860"/>
    <w:rsid w:val="0040488E"/>
    <w:rsid w:val="00404945"/>
    <w:rsid w:val="00404B25"/>
    <w:rsid w:val="00404CB7"/>
    <w:rsid w:val="00404D9D"/>
    <w:rsid w:val="00405038"/>
    <w:rsid w:val="004050C6"/>
    <w:rsid w:val="004050D7"/>
    <w:rsid w:val="00405183"/>
    <w:rsid w:val="00405340"/>
    <w:rsid w:val="0040563A"/>
    <w:rsid w:val="00405760"/>
    <w:rsid w:val="00405843"/>
    <w:rsid w:val="00405846"/>
    <w:rsid w:val="00405A0A"/>
    <w:rsid w:val="00405AA7"/>
    <w:rsid w:val="00405BFD"/>
    <w:rsid w:val="00405C2C"/>
    <w:rsid w:val="00405C65"/>
    <w:rsid w:val="00405E1C"/>
    <w:rsid w:val="00405F06"/>
    <w:rsid w:val="00405F19"/>
    <w:rsid w:val="00405F8B"/>
    <w:rsid w:val="004060DD"/>
    <w:rsid w:val="00406128"/>
    <w:rsid w:val="004061A5"/>
    <w:rsid w:val="004061F1"/>
    <w:rsid w:val="004063C5"/>
    <w:rsid w:val="00406491"/>
    <w:rsid w:val="004066B7"/>
    <w:rsid w:val="0040675F"/>
    <w:rsid w:val="004068A2"/>
    <w:rsid w:val="004068AB"/>
    <w:rsid w:val="00406A47"/>
    <w:rsid w:val="00406B96"/>
    <w:rsid w:val="00406E5D"/>
    <w:rsid w:val="00406EB7"/>
    <w:rsid w:val="00406EBF"/>
    <w:rsid w:val="00406FDE"/>
    <w:rsid w:val="004073E7"/>
    <w:rsid w:val="00407689"/>
    <w:rsid w:val="00407787"/>
    <w:rsid w:val="004079F6"/>
    <w:rsid w:val="00407A25"/>
    <w:rsid w:val="00407A79"/>
    <w:rsid w:val="00407A86"/>
    <w:rsid w:val="00407DB5"/>
    <w:rsid w:val="004100A2"/>
    <w:rsid w:val="0041021A"/>
    <w:rsid w:val="0041027D"/>
    <w:rsid w:val="00410310"/>
    <w:rsid w:val="00410325"/>
    <w:rsid w:val="0041036D"/>
    <w:rsid w:val="0041041B"/>
    <w:rsid w:val="00410485"/>
    <w:rsid w:val="00410591"/>
    <w:rsid w:val="004106CA"/>
    <w:rsid w:val="004107D9"/>
    <w:rsid w:val="00410862"/>
    <w:rsid w:val="00410CB3"/>
    <w:rsid w:val="00410E4C"/>
    <w:rsid w:val="00410FD7"/>
    <w:rsid w:val="004113F0"/>
    <w:rsid w:val="0041142B"/>
    <w:rsid w:val="004114C8"/>
    <w:rsid w:val="0041151C"/>
    <w:rsid w:val="00411537"/>
    <w:rsid w:val="004116E8"/>
    <w:rsid w:val="00411866"/>
    <w:rsid w:val="00411960"/>
    <w:rsid w:val="004119A3"/>
    <w:rsid w:val="00411A9C"/>
    <w:rsid w:val="00411BAC"/>
    <w:rsid w:val="00411D92"/>
    <w:rsid w:val="00411E51"/>
    <w:rsid w:val="00411E82"/>
    <w:rsid w:val="00411EA5"/>
    <w:rsid w:val="00411F25"/>
    <w:rsid w:val="0041200A"/>
    <w:rsid w:val="0041202A"/>
    <w:rsid w:val="004120E9"/>
    <w:rsid w:val="00412193"/>
    <w:rsid w:val="0041221B"/>
    <w:rsid w:val="0041223B"/>
    <w:rsid w:val="0041243A"/>
    <w:rsid w:val="004124E3"/>
    <w:rsid w:val="004124E5"/>
    <w:rsid w:val="004124F2"/>
    <w:rsid w:val="00412602"/>
    <w:rsid w:val="0041265F"/>
    <w:rsid w:val="00412860"/>
    <w:rsid w:val="004129FB"/>
    <w:rsid w:val="00412CA3"/>
    <w:rsid w:val="00412CBF"/>
    <w:rsid w:val="004130A7"/>
    <w:rsid w:val="004130BA"/>
    <w:rsid w:val="004130E5"/>
    <w:rsid w:val="0041329B"/>
    <w:rsid w:val="00413368"/>
    <w:rsid w:val="0041337F"/>
    <w:rsid w:val="00413442"/>
    <w:rsid w:val="004136B0"/>
    <w:rsid w:val="0041375A"/>
    <w:rsid w:val="004137DF"/>
    <w:rsid w:val="0041398D"/>
    <w:rsid w:val="00413A51"/>
    <w:rsid w:val="00413C75"/>
    <w:rsid w:val="00413DB5"/>
    <w:rsid w:val="00413F73"/>
    <w:rsid w:val="0041441F"/>
    <w:rsid w:val="004144E4"/>
    <w:rsid w:val="004145B5"/>
    <w:rsid w:val="004145F4"/>
    <w:rsid w:val="004148E1"/>
    <w:rsid w:val="004149AC"/>
    <w:rsid w:val="00414AEC"/>
    <w:rsid w:val="00414C0A"/>
    <w:rsid w:val="00414D3E"/>
    <w:rsid w:val="00414DA5"/>
    <w:rsid w:val="00414EE0"/>
    <w:rsid w:val="004150EC"/>
    <w:rsid w:val="0041518C"/>
    <w:rsid w:val="004153BA"/>
    <w:rsid w:val="0041551A"/>
    <w:rsid w:val="00415597"/>
    <w:rsid w:val="004155CA"/>
    <w:rsid w:val="0041575E"/>
    <w:rsid w:val="004157E4"/>
    <w:rsid w:val="00415886"/>
    <w:rsid w:val="00415B0F"/>
    <w:rsid w:val="00415D1F"/>
    <w:rsid w:val="00415E85"/>
    <w:rsid w:val="00416050"/>
    <w:rsid w:val="004161BC"/>
    <w:rsid w:val="004161DF"/>
    <w:rsid w:val="00416207"/>
    <w:rsid w:val="00416332"/>
    <w:rsid w:val="00416413"/>
    <w:rsid w:val="00416436"/>
    <w:rsid w:val="00416516"/>
    <w:rsid w:val="00416691"/>
    <w:rsid w:val="004168B3"/>
    <w:rsid w:val="0041695D"/>
    <w:rsid w:val="00416B14"/>
    <w:rsid w:val="00416C2F"/>
    <w:rsid w:val="00416C72"/>
    <w:rsid w:val="00416F36"/>
    <w:rsid w:val="004172FC"/>
    <w:rsid w:val="004174A6"/>
    <w:rsid w:val="00417544"/>
    <w:rsid w:val="0041757D"/>
    <w:rsid w:val="00417630"/>
    <w:rsid w:val="00417653"/>
    <w:rsid w:val="00417661"/>
    <w:rsid w:val="00417670"/>
    <w:rsid w:val="00417771"/>
    <w:rsid w:val="00417A68"/>
    <w:rsid w:val="00417AB0"/>
    <w:rsid w:val="00417C1E"/>
    <w:rsid w:val="00417CFF"/>
    <w:rsid w:val="00417F88"/>
    <w:rsid w:val="0042010D"/>
    <w:rsid w:val="00420111"/>
    <w:rsid w:val="00420273"/>
    <w:rsid w:val="00420479"/>
    <w:rsid w:val="00420599"/>
    <w:rsid w:val="00420690"/>
    <w:rsid w:val="004206A4"/>
    <w:rsid w:val="004206CA"/>
    <w:rsid w:val="0042085F"/>
    <w:rsid w:val="004208C2"/>
    <w:rsid w:val="00420D5E"/>
    <w:rsid w:val="00420DD8"/>
    <w:rsid w:val="00420E22"/>
    <w:rsid w:val="00420EB6"/>
    <w:rsid w:val="00420EC3"/>
    <w:rsid w:val="00420EE9"/>
    <w:rsid w:val="00421014"/>
    <w:rsid w:val="00421219"/>
    <w:rsid w:val="00421349"/>
    <w:rsid w:val="004213AD"/>
    <w:rsid w:val="004213D4"/>
    <w:rsid w:val="004214B9"/>
    <w:rsid w:val="00421510"/>
    <w:rsid w:val="004215EA"/>
    <w:rsid w:val="0042182A"/>
    <w:rsid w:val="00421A6B"/>
    <w:rsid w:val="00421BDE"/>
    <w:rsid w:val="00421CB8"/>
    <w:rsid w:val="00422084"/>
    <w:rsid w:val="0042224D"/>
    <w:rsid w:val="00422675"/>
    <w:rsid w:val="0042289A"/>
    <w:rsid w:val="004228B4"/>
    <w:rsid w:val="004228B6"/>
    <w:rsid w:val="00422DDC"/>
    <w:rsid w:val="004230F9"/>
    <w:rsid w:val="004231B5"/>
    <w:rsid w:val="00423200"/>
    <w:rsid w:val="00423211"/>
    <w:rsid w:val="00423381"/>
    <w:rsid w:val="004236C8"/>
    <w:rsid w:val="004237B6"/>
    <w:rsid w:val="00423894"/>
    <w:rsid w:val="004238AD"/>
    <w:rsid w:val="00423A39"/>
    <w:rsid w:val="00423BD4"/>
    <w:rsid w:val="00423DC9"/>
    <w:rsid w:val="00424163"/>
    <w:rsid w:val="004242C1"/>
    <w:rsid w:val="0042430E"/>
    <w:rsid w:val="00424344"/>
    <w:rsid w:val="00424587"/>
    <w:rsid w:val="0042464D"/>
    <w:rsid w:val="004247F9"/>
    <w:rsid w:val="00424979"/>
    <w:rsid w:val="00424C6C"/>
    <w:rsid w:val="00424E0E"/>
    <w:rsid w:val="00424E19"/>
    <w:rsid w:val="00424EB6"/>
    <w:rsid w:val="004252F1"/>
    <w:rsid w:val="0042538C"/>
    <w:rsid w:val="00425492"/>
    <w:rsid w:val="0042567D"/>
    <w:rsid w:val="00425716"/>
    <w:rsid w:val="004257DF"/>
    <w:rsid w:val="0042584D"/>
    <w:rsid w:val="004258AD"/>
    <w:rsid w:val="004259B6"/>
    <w:rsid w:val="00425CA0"/>
    <w:rsid w:val="00425F06"/>
    <w:rsid w:val="00425F67"/>
    <w:rsid w:val="004260E1"/>
    <w:rsid w:val="004260EA"/>
    <w:rsid w:val="004261CB"/>
    <w:rsid w:val="0042624B"/>
    <w:rsid w:val="004264A8"/>
    <w:rsid w:val="00426571"/>
    <w:rsid w:val="00426639"/>
    <w:rsid w:val="0042679D"/>
    <w:rsid w:val="00426A45"/>
    <w:rsid w:val="00426AB0"/>
    <w:rsid w:val="00426B18"/>
    <w:rsid w:val="00426B35"/>
    <w:rsid w:val="00426CFA"/>
    <w:rsid w:val="00426D70"/>
    <w:rsid w:val="00426DB4"/>
    <w:rsid w:val="00427055"/>
    <w:rsid w:val="004270C1"/>
    <w:rsid w:val="0042734D"/>
    <w:rsid w:val="004273E5"/>
    <w:rsid w:val="00427454"/>
    <w:rsid w:val="00427578"/>
    <w:rsid w:val="00427681"/>
    <w:rsid w:val="00427C53"/>
    <w:rsid w:val="00427D9D"/>
    <w:rsid w:val="00430015"/>
    <w:rsid w:val="004301AC"/>
    <w:rsid w:val="00430230"/>
    <w:rsid w:val="004302CF"/>
    <w:rsid w:val="0043042B"/>
    <w:rsid w:val="00430619"/>
    <w:rsid w:val="00430AD7"/>
    <w:rsid w:val="00430B7E"/>
    <w:rsid w:val="00430C2C"/>
    <w:rsid w:val="00430D51"/>
    <w:rsid w:val="00430DC6"/>
    <w:rsid w:val="00430F1C"/>
    <w:rsid w:val="00431066"/>
    <w:rsid w:val="0043109F"/>
    <w:rsid w:val="004311FE"/>
    <w:rsid w:val="0043130E"/>
    <w:rsid w:val="004313D5"/>
    <w:rsid w:val="00431404"/>
    <w:rsid w:val="00431497"/>
    <w:rsid w:val="00431587"/>
    <w:rsid w:val="004317C7"/>
    <w:rsid w:val="004319CE"/>
    <w:rsid w:val="00431B4A"/>
    <w:rsid w:val="00431B81"/>
    <w:rsid w:val="00431BDC"/>
    <w:rsid w:val="00431C63"/>
    <w:rsid w:val="00431D1F"/>
    <w:rsid w:val="00431DCC"/>
    <w:rsid w:val="00431E85"/>
    <w:rsid w:val="0043230C"/>
    <w:rsid w:val="0043240F"/>
    <w:rsid w:val="004326B5"/>
    <w:rsid w:val="00432892"/>
    <w:rsid w:val="004328D8"/>
    <w:rsid w:val="004328E4"/>
    <w:rsid w:val="0043290A"/>
    <w:rsid w:val="00432A2F"/>
    <w:rsid w:val="00432DBC"/>
    <w:rsid w:val="00432DF6"/>
    <w:rsid w:val="00432EAD"/>
    <w:rsid w:val="00432F88"/>
    <w:rsid w:val="00433616"/>
    <w:rsid w:val="00433758"/>
    <w:rsid w:val="00433868"/>
    <w:rsid w:val="00433920"/>
    <w:rsid w:val="00433925"/>
    <w:rsid w:val="0043395A"/>
    <w:rsid w:val="004339D3"/>
    <w:rsid w:val="00433A8A"/>
    <w:rsid w:val="00433AD7"/>
    <w:rsid w:val="00433B2E"/>
    <w:rsid w:val="00433CDE"/>
    <w:rsid w:val="00433D1F"/>
    <w:rsid w:val="00433DB7"/>
    <w:rsid w:val="00433EFD"/>
    <w:rsid w:val="0043415E"/>
    <w:rsid w:val="00434222"/>
    <w:rsid w:val="00434236"/>
    <w:rsid w:val="004342AC"/>
    <w:rsid w:val="0043440C"/>
    <w:rsid w:val="0043442F"/>
    <w:rsid w:val="004344B4"/>
    <w:rsid w:val="00434B9F"/>
    <w:rsid w:val="00434CCA"/>
    <w:rsid w:val="00434D41"/>
    <w:rsid w:val="00434DB1"/>
    <w:rsid w:val="00434DEC"/>
    <w:rsid w:val="00435001"/>
    <w:rsid w:val="004350C9"/>
    <w:rsid w:val="00435398"/>
    <w:rsid w:val="00435423"/>
    <w:rsid w:val="0043596C"/>
    <w:rsid w:val="00435B04"/>
    <w:rsid w:val="00435D71"/>
    <w:rsid w:val="00435FEE"/>
    <w:rsid w:val="004360CC"/>
    <w:rsid w:val="00436113"/>
    <w:rsid w:val="00436214"/>
    <w:rsid w:val="00436360"/>
    <w:rsid w:val="00436507"/>
    <w:rsid w:val="00436530"/>
    <w:rsid w:val="00436608"/>
    <w:rsid w:val="0043677E"/>
    <w:rsid w:val="00436966"/>
    <w:rsid w:val="004369E6"/>
    <w:rsid w:val="00436A74"/>
    <w:rsid w:val="00436C82"/>
    <w:rsid w:val="00436D0D"/>
    <w:rsid w:val="00436F63"/>
    <w:rsid w:val="00437054"/>
    <w:rsid w:val="00437069"/>
    <w:rsid w:val="00437249"/>
    <w:rsid w:val="0043726E"/>
    <w:rsid w:val="0043727A"/>
    <w:rsid w:val="0043731C"/>
    <w:rsid w:val="0043753D"/>
    <w:rsid w:val="004378B4"/>
    <w:rsid w:val="00437F8B"/>
    <w:rsid w:val="0044006F"/>
    <w:rsid w:val="004400DA"/>
    <w:rsid w:val="004401EA"/>
    <w:rsid w:val="00440224"/>
    <w:rsid w:val="00440286"/>
    <w:rsid w:val="004404DB"/>
    <w:rsid w:val="00440836"/>
    <w:rsid w:val="004408C2"/>
    <w:rsid w:val="00440D28"/>
    <w:rsid w:val="00440FB5"/>
    <w:rsid w:val="004411DB"/>
    <w:rsid w:val="00441213"/>
    <w:rsid w:val="00441225"/>
    <w:rsid w:val="0044151A"/>
    <w:rsid w:val="004415F7"/>
    <w:rsid w:val="0044177C"/>
    <w:rsid w:val="00441A87"/>
    <w:rsid w:val="00441C96"/>
    <w:rsid w:val="00441CC1"/>
    <w:rsid w:val="00441CFC"/>
    <w:rsid w:val="00441ED5"/>
    <w:rsid w:val="00441EDD"/>
    <w:rsid w:val="00441F41"/>
    <w:rsid w:val="004423E2"/>
    <w:rsid w:val="0044244D"/>
    <w:rsid w:val="00442469"/>
    <w:rsid w:val="00442504"/>
    <w:rsid w:val="004426DC"/>
    <w:rsid w:val="00442742"/>
    <w:rsid w:val="004429C9"/>
    <w:rsid w:val="00442AC0"/>
    <w:rsid w:val="00442ADD"/>
    <w:rsid w:val="00442CBD"/>
    <w:rsid w:val="00442EC3"/>
    <w:rsid w:val="00442F36"/>
    <w:rsid w:val="00442FBA"/>
    <w:rsid w:val="00443028"/>
    <w:rsid w:val="0044304D"/>
    <w:rsid w:val="0044313A"/>
    <w:rsid w:val="0044316A"/>
    <w:rsid w:val="004431DB"/>
    <w:rsid w:val="0044347B"/>
    <w:rsid w:val="004435B1"/>
    <w:rsid w:val="004436B7"/>
    <w:rsid w:val="00443A07"/>
    <w:rsid w:val="00443A3D"/>
    <w:rsid w:val="00443AAC"/>
    <w:rsid w:val="00443B9F"/>
    <w:rsid w:val="00443BAD"/>
    <w:rsid w:val="00443BE2"/>
    <w:rsid w:val="00443C58"/>
    <w:rsid w:val="00443D41"/>
    <w:rsid w:val="004441F2"/>
    <w:rsid w:val="004442BB"/>
    <w:rsid w:val="00444384"/>
    <w:rsid w:val="004445DB"/>
    <w:rsid w:val="0044465B"/>
    <w:rsid w:val="00444689"/>
    <w:rsid w:val="004446B0"/>
    <w:rsid w:val="004447D5"/>
    <w:rsid w:val="00444826"/>
    <w:rsid w:val="004448E9"/>
    <w:rsid w:val="00444AA0"/>
    <w:rsid w:val="00444B2D"/>
    <w:rsid w:val="00444CA3"/>
    <w:rsid w:val="00444D0C"/>
    <w:rsid w:val="00444D47"/>
    <w:rsid w:val="00444E47"/>
    <w:rsid w:val="00445511"/>
    <w:rsid w:val="00445611"/>
    <w:rsid w:val="004457E5"/>
    <w:rsid w:val="00445A22"/>
    <w:rsid w:val="00445A76"/>
    <w:rsid w:val="00445B88"/>
    <w:rsid w:val="00445D49"/>
    <w:rsid w:val="00445DF2"/>
    <w:rsid w:val="00445E3B"/>
    <w:rsid w:val="00445EBE"/>
    <w:rsid w:val="00445F0F"/>
    <w:rsid w:val="00446098"/>
    <w:rsid w:val="004461A9"/>
    <w:rsid w:val="004461F2"/>
    <w:rsid w:val="00446619"/>
    <w:rsid w:val="0044670F"/>
    <w:rsid w:val="004467CD"/>
    <w:rsid w:val="00446879"/>
    <w:rsid w:val="00446894"/>
    <w:rsid w:val="004468B2"/>
    <w:rsid w:val="0044692D"/>
    <w:rsid w:val="00446ABF"/>
    <w:rsid w:val="00446B0E"/>
    <w:rsid w:val="00446B55"/>
    <w:rsid w:val="00446B98"/>
    <w:rsid w:val="00446D2A"/>
    <w:rsid w:val="00446D41"/>
    <w:rsid w:val="00446DD9"/>
    <w:rsid w:val="00446FB2"/>
    <w:rsid w:val="00447001"/>
    <w:rsid w:val="00447038"/>
    <w:rsid w:val="00447372"/>
    <w:rsid w:val="004473F1"/>
    <w:rsid w:val="0044755D"/>
    <w:rsid w:val="0044794D"/>
    <w:rsid w:val="00447B83"/>
    <w:rsid w:val="00447C10"/>
    <w:rsid w:val="00447D80"/>
    <w:rsid w:val="00447F67"/>
    <w:rsid w:val="00450075"/>
    <w:rsid w:val="004500CD"/>
    <w:rsid w:val="004502AA"/>
    <w:rsid w:val="004502F9"/>
    <w:rsid w:val="00450426"/>
    <w:rsid w:val="004504B1"/>
    <w:rsid w:val="004506A3"/>
    <w:rsid w:val="004509A6"/>
    <w:rsid w:val="00450B29"/>
    <w:rsid w:val="00450B9C"/>
    <w:rsid w:val="00450D23"/>
    <w:rsid w:val="00451284"/>
    <w:rsid w:val="004512CC"/>
    <w:rsid w:val="004512F4"/>
    <w:rsid w:val="004513DC"/>
    <w:rsid w:val="004515AB"/>
    <w:rsid w:val="0045169C"/>
    <w:rsid w:val="004517FF"/>
    <w:rsid w:val="00451805"/>
    <w:rsid w:val="00451BC8"/>
    <w:rsid w:val="00451DA9"/>
    <w:rsid w:val="0045241E"/>
    <w:rsid w:val="00452430"/>
    <w:rsid w:val="004524C5"/>
    <w:rsid w:val="004525B4"/>
    <w:rsid w:val="0045286A"/>
    <w:rsid w:val="00452961"/>
    <w:rsid w:val="00452AA8"/>
    <w:rsid w:val="00452B21"/>
    <w:rsid w:val="00452CA0"/>
    <w:rsid w:val="00453382"/>
    <w:rsid w:val="004534BF"/>
    <w:rsid w:val="00453529"/>
    <w:rsid w:val="00453750"/>
    <w:rsid w:val="004537A5"/>
    <w:rsid w:val="004537E5"/>
    <w:rsid w:val="0045384E"/>
    <w:rsid w:val="00453867"/>
    <w:rsid w:val="004539F1"/>
    <w:rsid w:val="00453C8A"/>
    <w:rsid w:val="00453CC9"/>
    <w:rsid w:val="00453D56"/>
    <w:rsid w:val="0045444C"/>
    <w:rsid w:val="0045476E"/>
    <w:rsid w:val="00454806"/>
    <w:rsid w:val="00454896"/>
    <w:rsid w:val="00454B28"/>
    <w:rsid w:val="00454BEC"/>
    <w:rsid w:val="00454D6A"/>
    <w:rsid w:val="00454DD3"/>
    <w:rsid w:val="00454FA9"/>
    <w:rsid w:val="00455110"/>
    <w:rsid w:val="004551CD"/>
    <w:rsid w:val="0045532B"/>
    <w:rsid w:val="004553CF"/>
    <w:rsid w:val="004554CF"/>
    <w:rsid w:val="0045559D"/>
    <w:rsid w:val="0045561F"/>
    <w:rsid w:val="00455742"/>
    <w:rsid w:val="0045578D"/>
    <w:rsid w:val="0045579F"/>
    <w:rsid w:val="004557B1"/>
    <w:rsid w:val="00455843"/>
    <w:rsid w:val="004559DD"/>
    <w:rsid w:val="00455AE3"/>
    <w:rsid w:val="00455B25"/>
    <w:rsid w:val="00455B42"/>
    <w:rsid w:val="00455B94"/>
    <w:rsid w:val="00455C25"/>
    <w:rsid w:val="00455C33"/>
    <w:rsid w:val="00455D07"/>
    <w:rsid w:val="00455D18"/>
    <w:rsid w:val="00455E49"/>
    <w:rsid w:val="00455F4B"/>
    <w:rsid w:val="004561AD"/>
    <w:rsid w:val="0045656E"/>
    <w:rsid w:val="004565D2"/>
    <w:rsid w:val="0045661D"/>
    <w:rsid w:val="00456814"/>
    <w:rsid w:val="00456890"/>
    <w:rsid w:val="00456941"/>
    <w:rsid w:val="00456993"/>
    <w:rsid w:val="004569CF"/>
    <w:rsid w:val="00456A09"/>
    <w:rsid w:val="00456CD2"/>
    <w:rsid w:val="00456CFC"/>
    <w:rsid w:val="00456D24"/>
    <w:rsid w:val="00456D33"/>
    <w:rsid w:val="00456D3F"/>
    <w:rsid w:val="00456FB0"/>
    <w:rsid w:val="0045701D"/>
    <w:rsid w:val="00457195"/>
    <w:rsid w:val="00457519"/>
    <w:rsid w:val="00457543"/>
    <w:rsid w:val="00457544"/>
    <w:rsid w:val="004575A7"/>
    <w:rsid w:val="004576F0"/>
    <w:rsid w:val="0045777E"/>
    <w:rsid w:val="004577B4"/>
    <w:rsid w:val="004577FB"/>
    <w:rsid w:val="00457986"/>
    <w:rsid w:val="00457C23"/>
    <w:rsid w:val="00457C4A"/>
    <w:rsid w:val="00457C75"/>
    <w:rsid w:val="004601BD"/>
    <w:rsid w:val="00460318"/>
    <w:rsid w:val="00460434"/>
    <w:rsid w:val="004605CA"/>
    <w:rsid w:val="004605FE"/>
    <w:rsid w:val="0046068D"/>
    <w:rsid w:val="00460820"/>
    <w:rsid w:val="004608AA"/>
    <w:rsid w:val="00460C20"/>
    <w:rsid w:val="00460C49"/>
    <w:rsid w:val="00460EA9"/>
    <w:rsid w:val="00460ECC"/>
    <w:rsid w:val="00460EF4"/>
    <w:rsid w:val="0046105A"/>
    <w:rsid w:val="0046107F"/>
    <w:rsid w:val="004613AD"/>
    <w:rsid w:val="0046168A"/>
    <w:rsid w:val="00461889"/>
    <w:rsid w:val="004618E8"/>
    <w:rsid w:val="004619ED"/>
    <w:rsid w:val="00461A0A"/>
    <w:rsid w:val="00461B60"/>
    <w:rsid w:val="00461C5B"/>
    <w:rsid w:val="00461CF1"/>
    <w:rsid w:val="00461DE8"/>
    <w:rsid w:val="00461E1C"/>
    <w:rsid w:val="00462250"/>
    <w:rsid w:val="00462604"/>
    <w:rsid w:val="00462615"/>
    <w:rsid w:val="00462657"/>
    <w:rsid w:val="004629FF"/>
    <w:rsid w:val="00462B9F"/>
    <w:rsid w:val="0046309A"/>
    <w:rsid w:val="004630D1"/>
    <w:rsid w:val="004630FB"/>
    <w:rsid w:val="0046313D"/>
    <w:rsid w:val="00463233"/>
    <w:rsid w:val="0046324A"/>
    <w:rsid w:val="0046331A"/>
    <w:rsid w:val="004633A0"/>
    <w:rsid w:val="00463565"/>
    <w:rsid w:val="00463569"/>
    <w:rsid w:val="00463573"/>
    <w:rsid w:val="0046373E"/>
    <w:rsid w:val="00463A07"/>
    <w:rsid w:val="00463D0D"/>
    <w:rsid w:val="00463E16"/>
    <w:rsid w:val="004643BD"/>
    <w:rsid w:val="004646C9"/>
    <w:rsid w:val="0046483A"/>
    <w:rsid w:val="00464879"/>
    <w:rsid w:val="004648B5"/>
    <w:rsid w:val="0046495F"/>
    <w:rsid w:val="00464962"/>
    <w:rsid w:val="00464B53"/>
    <w:rsid w:val="00464B94"/>
    <w:rsid w:val="00464BB4"/>
    <w:rsid w:val="00464BC3"/>
    <w:rsid w:val="00464D14"/>
    <w:rsid w:val="00465037"/>
    <w:rsid w:val="00465342"/>
    <w:rsid w:val="004653DE"/>
    <w:rsid w:val="0046540F"/>
    <w:rsid w:val="00465421"/>
    <w:rsid w:val="00465471"/>
    <w:rsid w:val="004655B4"/>
    <w:rsid w:val="004655C9"/>
    <w:rsid w:val="004655D9"/>
    <w:rsid w:val="0046572E"/>
    <w:rsid w:val="004659CA"/>
    <w:rsid w:val="00465AAF"/>
    <w:rsid w:val="00465AD2"/>
    <w:rsid w:val="00465B62"/>
    <w:rsid w:val="00465ED4"/>
    <w:rsid w:val="00465F12"/>
    <w:rsid w:val="00465F63"/>
    <w:rsid w:val="00466082"/>
    <w:rsid w:val="004662F4"/>
    <w:rsid w:val="004664AA"/>
    <w:rsid w:val="004665E1"/>
    <w:rsid w:val="00466678"/>
    <w:rsid w:val="004666A2"/>
    <w:rsid w:val="004667E1"/>
    <w:rsid w:val="00466995"/>
    <w:rsid w:val="00466A9E"/>
    <w:rsid w:val="00466B10"/>
    <w:rsid w:val="00466B76"/>
    <w:rsid w:val="00466C63"/>
    <w:rsid w:val="00466D61"/>
    <w:rsid w:val="00466E3D"/>
    <w:rsid w:val="00466F17"/>
    <w:rsid w:val="00467061"/>
    <w:rsid w:val="00467131"/>
    <w:rsid w:val="0046739B"/>
    <w:rsid w:val="00467550"/>
    <w:rsid w:val="0046795E"/>
    <w:rsid w:val="00467AF6"/>
    <w:rsid w:val="00467BBA"/>
    <w:rsid w:val="00467E62"/>
    <w:rsid w:val="00467F20"/>
    <w:rsid w:val="00467F57"/>
    <w:rsid w:val="00467F6D"/>
    <w:rsid w:val="0047013D"/>
    <w:rsid w:val="004701EF"/>
    <w:rsid w:val="00470297"/>
    <w:rsid w:val="004702EA"/>
    <w:rsid w:val="0047034B"/>
    <w:rsid w:val="0047058A"/>
    <w:rsid w:val="00470678"/>
    <w:rsid w:val="004708DD"/>
    <w:rsid w:val="0047093E"/>
    <w:rsid w:val="00470962"/>
    <w:rsid w:val="004709ED"/>
    <w:rsid w:val="00470A89"/>
    <w:rsid w:val="00470B2A"/>
    <w:rsid w:val="00470E7D"/>
    <w:rsid w:val="0047136E"/>
    <w:rsid w:val="00471564"/>
    <w:rsid w:val="00471617"/>
    <w:rsid w:val="00471771"/>
    <w:rsid w:val="0047184B"/>
    <w:rsid w:val="00471941"/>
    <w:rsid w:val="00471A6F"/>
    <w:rsid w:val="00471B23"/>
    <w:rsid w:val="00471BF8"/>
    <w:rsid w:val="00471CFD"/>
    <w:rsid w:val="00471D46"/>
    <w:rsid w:val="00471EF4"/>
    <w:rsid w:val="00471FB3"/>
    <w:rsid w:val="00472042"/>
    <w:rsid w:val="00472073"/>
    <w:rsid w:val="00472168"/>
    <w:rsid w:val="004723D6"/>
    <w:rsid w:val="0047240E"/>
    <w:rsid w:val="00472416"/>
    <w:rsid w:val="0047256B"/>
    <w:rsid w:val="0047287C"/>
    <w:rsid w:val="00472A8F"/>
    <w:rsid w:val="00472B4D"/>
    <w:rsid w:val="00472B62"/>
    <w:rsid w:val="00472D88"/>
    <w:rsid w:val="00472DE6"/>
    <w:rsid w:val="00472EE2"/>
    <w:rsid w:val="00473592"/>
    <w:rsid w:val="0047360F"/>
    <w:rsid w:val="00473622"/>
    <w:rsid w:val="00473659"/>
    <w:rsid w:val="004736D3"/>
    <w:rsid w:val="00473793"/>
    <w:rsid w:val="00473C3B"/>
    <w:rsid w:val="00473C95"/>
    <w:rsid w:val="00473F68"/>
    <w:rsid w:val="00474073"/>
    <w:rsid w:val="004740C8"/>
    <w:rsid w:val="0047428C"/>
    <w:rsid w:val="00474367"/>
    <w:rsid w:val="00474503"/>
    <w:rsid w:val="004746F8"/>
    <w:rsid w:val="004749DE"/>
    <w:rsid w:val="00474C1A"/>
    <w:rsid w:val="00474CA9"/>
    <w:rsid w:val="00474CAC"/>
    <w:rsid w:val="00474D0C"/>
    <w:rsid w:val="00474D17"/>
    <w:rsid w:val="00474E03"/>
    <w:rsid w:val="00474F9B"/>
    <w:rsid w:val="00474FC4"/>
    <w:rsid w:val="004750EA"/>
    <w:rsid w:val="00475201"/>
    <w:rsid w:val="00475365"/>
    <w:rsid w:val="00475458"/>
    <w:rsid w:val="004754E1"/>
    <w:rsid w:val="0047563A"/>
    <w:rsid w:val="0047586F"/>
    <w:rsid w:val="004758B1"/>
    <w:rsid w:val="004758B6"/>
    <w:rsid w:val="004758CF"/>
    <w:rsid w:val="004759B3"/>
    <w:rsid w:val="004759BC"/>
    <w:rsid w:val="004759F9"/>
    <w:rsid w:val="00475BCD"/>
    <w:rsid w:val="00475DDB"/>
    <w:rsid w:val="00475FE8"/>
    <w:rsid w:val="00476058"/>
    <w:rsid w:val="00476093"/>
    <w:rsid w:val="0047615A"/>
    <w:rsid w:val="0047618E"/>
    <w:rsid w:val="00476388"/>
    <w:rsid w:val="00476486"/>
    <w:rsid w:val="0047651C"/>
    <w:rsid w:val="004766A6"/>
    <w:rsid w:val="004767EA"/>
    <w:rsid w:val="004769D1"/>
    <w:rsid w:val="00476A3B"/>
    <w:rsid w:val="00476A90"/>
    <w:rsid w:val="00476C66"/>
    <w:rsid w:val="00476C8F"/>
    <w:rsid w:val="00476CC7"/>
    <w:rsid w:val="00476D81"/>
    <w:rsid w:val="00476EDE"/>
    <w:rsid w:val="00477582"/>
    <w:rsid w:val="004775EC"/>
    <w:rsid w:val="00477725"/>
    <w:rsid w:val="00477A0E"/>
    <w:rsid w:val="00477AA7"/>
    <w:rsid w:val="00477AF3"/>
    <w:rsid w:val="00477B19"/>
    <w:rsid w:val="00477DA5"/>
    <w:rsid w:val="00477E92"/>
    <w:rsid w:val="00477FFE"/>
    <w:rsid w:val="0048020C"/>
    <w:rsid w:val="0048033D"/>
    <w:rsid w:val="00480340"/>
    <w:rsid w:val="004803C0"/>
    <w:rsid w:val="004805F3"/>
    <w:rsid w:val="004806B9"/>
    <w:rsid w:val="004806ED"/>
    <w:rsid w:val="0048074A"/>
    <w:rsid w:val="004808BE"/>
    <w:rsid w:val="004809A6"/>
    <w:rsid w:val="00480DB7"/>
    <w:rsid w:val="00480E0D"/>
    <w:rsid w:val="00480F13"/>
    <w:rsid w:val="00481005"/>
    <w:rsid w:val="00481077"/>
    <w:rsid w:val="0048114A"/>
    <w:rsid w:val="004812C5"/>
    <w:rsid w:val="004813BF"/>
    <w:rsid w:val="004814B5"/>
    <w:rsid w:val="0048157B"/>
    <w:rsid w:val="00481703"/>
    <w:rsid w:val="00481799"/>
    <w:rsid w:val="004818AA"/>
    <w:rsid w:val="004818B4"/>
    <w:rsid w:val="004819A6"/>
    <w:rsid w:val="00481A31"/>
    <w:rsid w:val="00481B01"/>
    <w:rsid w:val="00481BEE"/>
    <w:rsid w:val="00481D7A"/>
    <w:rsid w:val="00481FA3"/>
    <w:rsid w:val="0048200D"/>
    <w:rsid w:val="0048200E"/>
    <w:rsid w:val="00482242"/>
    <w:rsid w:val="004822C5"/>
    <w:rsid w:val="0048259C"/>
    <w:rsid w:val="00482652"/>
    <w:rsid w:val="00482671"/>
    <w:rsid w:val="00482A1D"/>
    <w:rsid w:val="00482D02"/>
    <w:rsid w:val="00482ED9"/>
    <w:rsid w:val="00483056"/>
    <w:rsid w:val="00483111"/>
    <w:rsid w:val="004832FB"/>
    <w:rsid w:val="0048351E"/>
    <w:rsid w:val="00483635"/>
    <w:rsid w:val="0048363A"/>
    <w:rsid w:val="00483640"/>
    <w:rsid w:val="004836C6"/>
    <w:rsid w:val="004836F0"/>
    <w:rsid w:val="004837B9"/>
    <w:rsid w:val="004839F3"/>
    <w:rsid w:val="00483B6B"/>
    <w:rsid w:val="00483DC1"/>
    <w:rsid w:val="00483F8D"/>
    <w:rsid w:val="00484145"/>
    <w:rsid w:val="004841D6"/>
    <w:rsid w:val="00484271"/>
    <w:rsid w:val="004843C4"/>
    <w:rsid w:val="004844F7"/>
    <w:rsid w:val="00484598"/>
    <w:rsid w:val="004845FF"/>
    <w:rsid w:val="0048468C"/>
    <w:rsid w:val="0048480C"/>
    <w:rsid w:val="004848D1"/>
    <w:rsid w:val="00484A38"/>
    <w:rsid w:val="00484AF8"/>
    <w:rsid w:val="00484DEB"/>
    <w:rsid w:val="00484FE3"/>
    <w:rsid w:val="00485030"/>
    <w:rsid w:val="00485232"/>
    <w:rsid w:val="00485314"/>
    <w:rsid w:val="00485438"/>
    <w:rsid w:val="00485801"/>
    <w:rsid w:val="00485860"/>
    <w:rsid w:val="00485979"/>
    <w:rsid w:val="00485CC2"/>
    <w:rsid w:val="00485DD1"/>
    <w:rsid w:val="00485E52"/>
    <w:rsid w:val="00485FDE"/>
    <w:rsid w:val="004860AC"/>
    <w:rsid w:val="0048610A"/>
    <w:rsid w:val="0048613A"/>
    <w:rsid w:val="00486143"/>
    <w:rsid w:val="00486A98"/>
    <w:rsid w:val="00486FDB"/>
    <w:rsid w:val="00487292"/>
    <w:rsid w:val="00487466"/>
    <w:rsid w:val="00487515"/>
    <w:rsid w:val="00487676"/>
    <w:rsid w:val="004876AD"/>
    <w:rsid w:val="004876EC"/>
    <w:rsid w:val="0048770B"/>
    <w:rsid w:val="004878BC"/>
    <w:rsid w:val="004878EF"/>
    <w:rsid w:val="00487974"/>
    <w:rsid w:val="00487A16"/>
    <w:rsid w:val="00487A85"/>
    <w:rsid w:val="00487CB6"/>
    <w:rsid w:val="00487EBB"/>
    <w:rsid w:val="00487FB1"/>
    <w:rsid w:val="00487FC2"/>
    <w:rsid w:val="004900C7"/>
    <w:rsid w:val="00490271"/>
    <w:rsid w:val="00490369"/>
    <w:rsid w:val="004903E8"/>
    <w:rsid w:val="00490767"/>
    <w:rsid w:val="004909F3"/>
    <w:rsid w:val="00490A59"/>
    <w:rsid w:val="00490B4D"/>
    <w:rsid w:val="00490B78"/>
    <w:rsid w:val="00490D08"/>
    <w:rsid w:val="0049113D"/>
    <w:rsid w:val="0049115D"/>
    <w:rsid w:val="004911DB"/>
    <w:rsid w:val="0049164F"/>
    <w:rsid w:val="00491689"/>
    <w:rsid w:val="00491875"/>
    <w:rsid w:val="00491917"/>
    <w:rsid w:val="004919F1"/>
    <w:rsid w:val="00491A34"/>
    <w:rsid w:val="00491B29"/>
    <w:rsid w:val="00491C21"/>
    <w:rsid w:val="00492536"/>
    <w:rsid w:val="0049257F"/>
    <w:rsid w:val="00492668"/>
    <w:rsid w:val="00492A7B"/>
    <w:rsid w:val="00492A82"/>
    <w:rsid w:val="00492BBF"/>
    <w:rsid w:val="00492C13"/>
    <w:rsid w:val="00492D6D"/>
    <w:rsid w:val="00492DE1"/>
    <w:rsid w:val="00492FD7"/>
    <w:rsid w:val="00493133"/>
    <w:rsid w:val="00493296"/>
    <w:rsid w:val="004933A0"/>
    <w:rsid w:val="004934D1"/>
    <w:rsid w:val="0049350A"/>
    <w:rsid w:val="00493C1F"/>
    <w:rsid w:val="00493E20"/>
    <w:rsid w:val="00494092"/>
    <w:rsid w:val="00494209"/>
    <w:rsid w:val="0049425B"/>
    <w:rsid w:val="004942C5"/>
    <w:rsid w:val="0049449D"/>
    <w:rsid w:val="004945E9"/>
    <w:rsid w:val="00494607"/>
    <w:rsid w:val="0049473E"/>
    <w:rsid w:val="00494900"/>
    <w:rsid w:val="004949D2"/>
    <w:rsid w:val="00494A51"/>
    <w:rsid w:val="00494AC6"/>
    <w:rsid w:val="00494BD6"/>
    <w:rsid w:val="00494D0C"/>
    <w:rsid w:val="00494E89"/>
    <w:rsid w:val="0049515C"/>
    <w:rsid w:val="004951BC"/>
    <w:rsid w:val="00495201"/>
    <w:rsid w:val="00495268"/>
    <w:rsid w:val="004953A9"/>
    <w:rsid w:val="0049548C"/>
    <w:rsid w:val="0049579D"/>
    <w:rsid w:val="0049581B"/>
    <w:rsid w:val="0049593B"/>
    <w:rsid w:val="00495AC6"/>
    <w:rsid w:val="00495CCF"/>
    <w:rsid w:val="00495D7F"/>
    <w:rsid w:val="00496179"/>
    <w:rsid w:val="00496217"/>
    <w:rsid w:val="004964BE"/>
    <w:rsid w:val="004967DC"/>
    <w:rsid w:val="0049684F"/>
    <w:rsid w:val="004969D5"/>
    <w:rsid w:val="00496DB1"/>
    <w:rsid w:val="00496DC6"/>
    <w:rsid w:val="004970EA"/>
    <w:rsid w:val="004971D4"/>
    <w:rsid w:val="00497254"/>
    <w:rsid w:val="00497475"/>
    <w:rsid w:val="00497480"/>
    <w:rsid w:val="00497569"/>
    <w:rsid w:val="00497572"/>
    <w:rsid w:val="004977FE"/>
    <w:rsid w:val="00497952"/>
    <w:rsid w:val="00497981"/>
    <w:rsid w:val="00497A77"/>
    <w:rsid w:val="00497B29"/>
    <w:rsid w:val="00497BDB"/>
    <w:rsid w:val="00497BF0"/>
    <w:rsid w:val="00497D34"/>
    <w:rsid w:val="00497D43"/>
    <w:rsid w:val="00497F0E"/>
    <w:rsid w:val="00497F43"/>
    <w:rsid w:val="004A001F"/>
    <w:rsid w:val="004A0304"/>
    <w:rsid w:val="004A05A8"/>
    <w:rsid w:val="004A072B"/>
    <w:rsid w:val="004A0AD1"/>
    <w:rsid w:val="004A0B2C"/>
    <w:rsid w:val="004A0C47"/>
    <w:rsid w:val="004A104A"/>
    <w:rsid w:val="004A1165"/>
    <w:rsid w:val="004A1328"/>
    <w:rsid w:val="004A18FA"/>
    <w:rsid w:val="004A1A1E"/>
    <w:rsid w:val="004A1A76"/>
    <w:rsid w:val="004A1B8F"/>
    <w:rsid w:val="004A1E6F"/>
    <w:rsid w:val="004A21A0"/>
    <w:rsid w:val="004A242C"/>
    <w:rsid w:val="004A2814"/>
    <w:rsid w:val="004A2926"/>
    <w:rsid w:val="004A2B2A"/>
    <w:rsid w:val="004A2E4D"/>
    <w:rsid w:val="004A2ED8"/>
    <w:rsid w:val="004A301A"/>
    <w:rsid w:val="004A3245"/>
    <w:rsid w:val="004A3431"/>
    <w:rsid w:val="004A3450"/>
    <w:rsid w:val="004A364B"/>
    <w:rsid w:val="004A3699"/>
    <w:rsid w:val="004A372C"/>
    <w:rsid w:val="004A3749"/>
    <w:rsid w:val="004A385A"/>
    <w:rsid w:val="004A39D1"/>
    <w:rsid w:val="004A3AF7"/>
    <w:rsid w:val="004A3E3B"/>
    <w:rsid w:val="004A40B1"/>
    <w:rsid w:val="004A410C"/>
    <w:rsid w:val="004A41D2"/>
    <w:rsid w:val="004A4351"/>
    <w:rsid w:val="004A44EE"/>
    <w:rsid w:val="004A46BD"/>
    <w:rsid w:val="004A46E4"/>
    <w:rsid w:val="004A47EE"/>
    <w:rsid w:val="004A4927"/>
    <w:rsid w:val="004A4950"/>
    <w:rsid w:val="004A49E9"/>
    <w:rsid w:val="004A4B4F"/>
    <w:rsid w:val="004A4B7A"/>
    <w:rsid w:val="004A4E5D"/>
    <w:rsid w:val="004A530C"/>
    <w:rsid w:val="004A53F2"/>
    <w:rsid w:val="004A5491"/>
    <w:rsid w:val="004A5845"/>
    <w:rsid w:val="004A58D1"/>
    <w:rsid w:val="004A58FE"/>
    <w:rsid w:val="004A5A1E"/>
    <w:rsid w:val="004A5B08"/>
    <w:rsid w:val="004A5B7C"/>
    <w:rsid w:val="004A5CFF"/>
    <w:rsid w:val="004A6122"/>
    <w:rsid w:val="004A6467"/>
    <w:rsid w:val="004A6491"/>
    <w:rsid w:val="004A6533"/>
    <w:rsid w:val="004A6641"/>
    <w:rsid w:val="004A6662"/>
    <w:rsid w:val="004A67F1"/>
    <w:rsid w:val="004A68E8"/>
    <w:rsid w:val="004A69FB"/>
    <w:rsid w:val="004A6A7C"/>
    <w:rsid w:val="004A6AF8"/>
    <w:rsid w:val="004A6BAF"/>
    <w:rsid w:val="004A6C45"/>
    <w:rsid w:val="004A6C48"/>
    <w:rsid w:val="004A6D9A"/>
    <w:rsid w:val="004A6DB5"/>
    <w:rsid w:val="004A6DEE"/>
    <w:rsid w:val="004A6F27"/>
    <w:rsid w:val="004A73E5"/>
    <w:rsid w:val="004A7480"/>
    <w:rsid w:val="004A7519"/>
    <w:rsid w:val="004A7611"/>
    <w:rsid w:val="004A76CB"/>
    <w:rsid w:val="004A7902"/>
    <w:rsid w:val="004A7A1E"/>
    <w:rsid w:val="004A7A77"/>
    <w:rsid w:val="004A7B2A"/>
    <w:rsid w:val="004A7E39"/>
    <w:rsid w:val="004A7F41"/>
    <w:rsid w:val="004B000D"/>
    <w:rsid w:val="004B0059"/>
    <w:rsid w:val="004B00E3"/>
    <w:rsid w:val="004B01E7"/>
    <w:rsid w:val="004B071F"/>
    <w:rsid w:val="004B0797"/>
    <w:rsid w:val="004B088A"/>
    <w:rsid w:val="004B08BE"/>
    <w:rsid w:val="004B0CEB"/>
    <w:rsid w:val="004B1267"/>
    <w:rsid w:val="004B128D"/>
    <w:rsid w:val="004B1300"/>
    <w:rsid w:val="004B1678"/>
    <w:rsid w:val="004B16B8"/>
    <w:rsid w:val="004B174F"/>
    <w:rsid w:val="004B1AEF"/>
    <w:rsid w:val="004B1C4C"/>
    <w:rsid w:val="004B1D6B"/>
    <w:rsid w:val="004B1DB6"/>
    <w:rsid w:val="004B2175"/>
    <w:rsid w:val="004B2178"/>
    <w:rsid w:val="004B22D7"/>
    <w:rsid w:val="004B255E"/>
    <w:rsid w:val="004B25FE"/>
    <w:rsid w:val="004B275C"/>
    <w:rsid w:val="004B2973"/>
    <w:rsid w:val="004B29BF"/>
    <w:rsid w:val="004B2C04"/>
    <w:rsid w:val="004B2ECF"/>
    <w:rsid w:val="004B318A"/>
    <w:rsid w:val="004B31D7"/>
    <w:rsid w:val="004B3483"/>
    <w:rsid w:val="004B3780"/>
    <w:rsid w:val="004B3945"/>
    <w:rsid w:val="004B3AAE"/>
    <w:rsid w:val="004B3C04"/>
    <w:rsid w:val="004B3C1B"/>
    <w:rsid w:val="004B3CAD"/>
    <w:rsid w:val="004B407C"/>
    <w:rsid w:val="004B424F"/>
    <w:rsid w:val="004B4458"/>
    <w:rsid w:val="004B4479"/>
    <w:rsid w:val="004B44CF"/>
    <w:rsid w:val="004B4618"/>
    <w:rsid w:val="004B46DE"/>
    <w:rsid w:val="004B4711"/>
    <w:rsid w:val="004B4766"/>
    <w:rsid w:val="004B4B18"/>
    <w:rsid w:val="004B4C93"/>
    <w:rsid w:val="004B4DD5"/>
    <w:rsid w:val="004B4E2A"/>
    <w:rsid w:val="004B4EDC"/>
    <w:rsid w:val="004B5118"/>
    <w:rsid w:val="004B5138"/>
    <w:rsid w:val="004B5192"/>
    <w:rsid w:val="004B52C8"/>
    <w:rsid w:val="004B52D6"/>
    <w:rsid w:val="004B54CA"/>
    <w:rsid w:val="004B5582"/>
    <w:rsid w:val="004B56F2"/>
    <w:rsid w:val="004B5899"/>
    <w:rsid w:val="004B58D9"/>
    <w:rsid w:val="004B5982"/>
    <w:rsid w:val="004B5AE9"/>
    <w:rsid w:val="004B5C52"/>
    <w:rsid w:val="004B6039"/>
    <w:rsid w:val="004B6076"/>
    <w:rsid w:val="004B6141"/>
    <w:rsid w:val="004B6435"/>
    <w:rsid w:val="004B64A1"/>
    <w:rsid w:val="004B6681"/>
    <w:rsid w:val="004B67A4"/>
    <w:rsid w:val="004B67BB"/>
    <w:rsid w:val="004B69BB"/>
    <w:rsid w:val="004B6ABB"/>
    <w:rsid w:val="004B6E86"/>
    <w:rsid w:val="004B71E7"/>
    <w:rsid w:val="004B73B3"/>
    <w:rsid w:val="004B73D7"/>
    <w:rsid w:val="004B74FC"/>
    <w:rsid w:val="004B7575"/>
    <w:rsid w:val="004B798D"/>
    <w:rsid w:val="004B79B4"/>
    <w:rsid w:val="004B7B16"/>
    <w:rsid w:val="004B7B21"/>
    <w:rsid w:val="004B7B88"/>
    <w:rsid w:val="004B7DA1"/>
    <w:rsid w:val="004B7EC4"/>
    <w:rsid w:val="004C0030"/>
    <w:rsid w:val="004C012D"/>
    <w:rsid w:val="004C02F7"/>
    <w:rsid w:val="004C0314"/>
    <w:rsid w:val="004C0454"/>
    <w:rsid w:val="004C047F"/>
    <w:rsid w:val="004C04B1"/>
    <w:rsid w:val="004C05A0"/>
    <w:rsid w:val="004C074F"/>
    <w:rsid w:val="004C089A"/>
    <w:rsid w:val="004C092E"/>
    <w:rsid w:val="004C0B73"/>
    <w:rsid w:val="004C0CA2"/>
    <w:rsid w:val="004C0CB6"/>
    <w:rsid w:val="004C0E0B"/>
    <w:rsid w:val="004C0F29"/>
    <w:rsid w:val="004C141B"/>
    <w:rsid w:val="004C1498"/>
    <w:rsid w:val="004C170A"/>
    <w:rsid w:val="004C178B"/>
    <w:rsid w:val="004C1854"/>
    <w:rsid w:val="004C1B46"/>
    <w:rsid w:val="004C1D57"/>
    <w:rsid w:val="004C1DBE"/>
    <w:rsid w:val="004C1E78"/>
    <w:rsid w:val="004C1FA7"/>
    <w:rsid w:val="004C2224"/>
    <w:rsid w:val="004C22FB"/>
    <w:rsid w:val="004C232F"/>
    <w:rsid w:val="004C2578"/>
    <w:rsid w:val="004C2618"/>
    <w:rsid w:val="004C262F"/>
    <w:rsid w:val="004C2811"/>
    <w:rsid w:val="004C2833"/>
    <w:rsid w:val="004C28FE"/>
    <w:rsid w:val="004C2E38"/>
    <w:rsid w:val="004C2EAF"/>
    <w:rsid w:val="004C2F77"/>
    <w:rsid w:val="004C310A"/>
    <w:rsid w:val="004C3168"/>
    <w:rsid w:val="004C31A9"/>
    <w:rsid w:val="004C31FF"/>
    <w:rsid w:val="004C3276"/>
    <w:rsid w:val="004C332E"/>
    <w:rsid w:val="004C339B"/>
    <w:rsid w:val="004C33AF"/>
    <w:rsid w:val="004C3637"/>
    <w:rsid w:val="004C3725"/>
    <w:rsid w:val="004C37E2"/>
    <w:rsid w:val="004C3BE2"/>
    <w:rsid w:val="004C3E41"/>
    <w:rsid w:val="004C4178"/>
    <w:rsid w:val="004C4277"/>
    <w:rsid w:val="004C4453"/>
    <w:rsid w:val="004C4547"/>
    <w:rsid w:val="004C4893"/>
    <w:rsid w:val="004C48DA"/>
    <w:rsid w:val="004C4907"/>
    <w:rsid w:val="004C4998"/>
    <w:rsid w:val="004C4ACA"/>
    <w:rsid w:val="004C4ADF"/>
    <w:rsid w:val="004C4DEA"/>
    <w:rsid w:val="004C50CA"/>
    <w:rsid w:val="004C510E"/>
    <w:rsid w:val="004C512E"/>
    <w:rsid w:val="004C51C8"/>
    <w:rsid w:val="004C52AB"/>
    <w:rsid w:val="004C5409"/>
    <w:rsid w:val="004C568E"/>
    <w:rsid w:val="004C5B64"/>
    <w:rsid w:val="004C5B77"/>
    <w:rsid w:val="004C5CA9"/>
    <w:rsid w:val="004C5DBC"/>
    <w:rsid w:val="004C5E0D"/>
    <w:rsid w:val="004C5E4E"/>
    <w:rsid w:val="004C5E60"/>
    <w:rsid w:val="004C5FDC"/>
    <w:rsid w:val="004C5FE1"/>
    <w:rsid w:val="004C60F9"/>
    <w:rsid w:val="004C6353"/>
    <w:rsid w:val="004C63D5"/>
    <w:rsid w:val="004C6476"/>
    <w:rsid w:val="004C64A1"/>
    <w:rsid w:val="004C655E"/>
    <w:rsid w:val="004C6855"/>
    <w:rsid w:val="004C68EB"/>
    <w:rsid w:val="004C69D4"/>
    <w:rsid w:val="004C6A55"/>
    <w:rsid w:val="004C6B09"/>
    <w:rsid w:val="004C6BA7"/>
    <w:rsid w:val="004C6C17"/>
    <w:rsid w:val="004C6DC4"/>
    <w:rsid w:val="004C6DF3"/>
    <w:rsid w:val="004C6E20"/>
    <w:rsid w:val="004C6F37"/>
    <w:rsid w:val="004C7187"/>
    <w:rsid w:val="004C719F"/>
    <w:rsid w:val="004C724E"/>
    <w:rsid w:val="004C72BA"/>
    <w:rsid w:val="004C750A"/>
    <w:rsid w:val="004C75D0"/>
    <w:rsid w:val="004C7607"/>
    <w:rsid w:val="004C760A"/>
    <w:rsid w:val="004C764C"/>
    <w:rsid w:val="004C7756"/>
    <w:rsid w:val="004C77CF"/>
    <w:rsid w:val="004C7CD8"/>
    <w:rsid w:val="004C7DFF"/>
    <w:rsid w:val="004C7E5A"/>
    <w:rsid w:val="004C7ECB"/>
    <w:rsid w:val="004D0178"/>
    <w:rsid w:val="004D01AC"/>
    <w:rsid w:val="004D02CC"/>
    <w:rsid w:val="004D0323"/>
    <w:rsid w:val="004D0336"/>
    <w:rsid w:val="004D0430"/>
    <w:rsid w:val="004D0468"/>
    <w:rsid w:val="004D0687"/>
    <w:rsid w:val="004D0712"/>
    <w:rsid w:val="004D0729"/>
    <w:rsid w:val="004D08E1"/>
    <w:rsid w:val="004D0976"/>
    <w:rsid w:val="004D0D02"/>
    <w:rsid w:val="004D0DCD"/>
    <w:rsid w:val="004D1393"/>
    <w:rsid w:val="004D140A"/>
    <w:rsid w:val="004D1642"/>
    <w:rsid w:val="004D187F"/>
    <w:rsid w:val="004D198F"/>
    <w:rsid w:val="004D1B21"/>
    <w:rsid w:val="004D1B88"/>
    <w:rsid w:val="004D1B89"/>
    <w:rsid w:val="004D1C6B"/>
    <w:rsid w:val="004D1E0C"/>
    <w:rsid w:val="004D1E0E"/>
    <w:rsid w:val="004D1FFC"/>
    <w:rsid w:val="004D2211"/>
    <w:rsid w:val="004D221D"/>
    <w:rsid w:val="004D25E4"/>
    <w:rsid w:val="004D2614"/>
    <w:rsid w:val="004D272E"/>
    <w:rsid w:val="004D2A12"/>
    <w:rsid w:val="004D2AA2"/>
    <w:rsid w:val="004D2BAD"/>
    <w:rsid w:val="004D2C01"/>
    <w:rsid w:val="004D2C89"/>
    <w:rsid w:val="004D2F4D"/>
    <w:rsid w:val="004D305E"/>
    <w:rsid w:val="004D3190"/>
    <w:rsid w:val="004D3237"/>
    <w:rsid w:val="004D32D7"/>
    <w:rsid w:val="004D335B"/>
    <w:rsid w:val="004D33A1"/>
    <w:rsid w:val="004D33AD"/>
    <w:rsid w:val="004D3518"/>
    <w:rsid w:val="004D35A9"/>
    <w:rsid w:val="004D37A5"/>
    <w:rsid w:val="004D3836"/>
    <w:rsid w:val="004D3874"/>
    <w:rsid w:val="004D3964"/>
    <w:rsid w:val="004D3A73"/>
    <w:rsid w:val="004D3BF6"/>
    <w:rsid w:val="004D3C34"/>
    <w:rsid w:val="004D3C35"/>
    <w:rsid w:val="004D3D56"/>
    <w:rsid w:val="004D3D5D"/>
    <w:rsid w:val="004D3D92"/>
    <w:rsid w:val="004D3E06"/>
    <w:rsid w:val="004D40D6"/>
    <w:rsid w:val="004D46BD"/>
    <w:rsid w:val="004D47F9"/>
    <w:rsid w:val="004D48A6"/>
    <w:rsid w:val="004D4A2D"/>
    <w:rsid w:val="004D4AB1"/>
    <w:rsid w:val="004D4B55"/>
    <w:rsid w:val="004D4C20"/>
    <w:rsid w:val="004D50F4"/>
    <w:rsid w:val="004D53A4"/>
    <w:rsid w:val="004D54AF"/>
    <w:rsid w:val="004D55A9"/>
    <w:rsid w:val="004D570F"/>
    <w:rsid w:val="004D585A"/>
    <w:rsid w:val="004D586D"/>
    <w:rsid w:val="004D5979"/>
    <w:rsid w:val="004D5AB2"/>
    <w:rsid w:val="004D5B66"/>
    <w:rsid w:val="004D5CC6"/>
    <w:rsid w:val="004D5E33"/>
    <w:rsid w:val="004D5E51"/>
    <w:rsid w:val="004D5F16"/>
    <w:rsid w:val="004D5FB6"/>
    <w:rsid w:val="004D62D6"/>
    <w:rsid w:val="004D6487"/>
    <w:rsid w:val="004D6798"/>
    <w:rsid w:val="004D67E3"/>
    <w:rsid w:val="004D67EF"/>
    <w:rsid w:val="004D68E3"/>
    <w:rsid w:val="004D68F4"/>
    <w:rsid w:val="004D713A"/>
    <w:rsid w:val="004D72A3"/>
    <w:rsid w:val="004D72B2"/>
    <w:rsid w:val="004D7363"/>
    <w:rsid w:val="004D7405"/>
    <w:rsid w:val="004D7411"/>
    <w:rsid w:val="004D74F6"/>
    <w:rsid w:val="004D78E4"/>
    <w:rsid w:val="004D790C"/>
    <w:rsid w:val="004D79E0"/>
    <w:rsid w:val="004D7B6E"/>
    <w:rsid w:val="004D7BF8"/>
    <w:rsid w:val="004D7DC6"/>
    <w:rsid w:val="004E023D"/>
    <w:rsid w:val="004E02F3"/>
    <w:rsid w:val="004E06B3"/>
    <w:rsid w:val="004E077D"/>
    <w:rsid w:val="004E0781"/>
    <w:rsid w:val="004E0AA9"/>
    <w:rsid w:val="004E0C02"/>
    <w:rsid w:val="004E0E70"/>
    <w:rsid w:val="004E0F50"/>
    <w:rsid w:val="004E1374"/>
    <w:rsid w:val="004E13A6"/>
    <w:rsid w:val="004E1543"/>
    <w:rsid w:val="004E1570"/>
    <w:rsid w:val="004E1587"/>
    <w:rsid w:val="004E1594"/>
    <w:rsid w:val="004E1709"/>
    <w:rsid w:val="004E17A7"/>
    <w:rsid w:val="004E19CB"/>
    <w:rsid w:val="004E1A78"/>
    <w:rsid w:val="004E1BAE"/>
    <w:rsid w:val="004E1D44"/>
    <w:rsid w:val="004E1F08"/>
    <w:rsid w:val="004E20C4"/>
    <w:rsid w:val="004E2216"/>
    <w:rsid w:val="004E2360"/>
    <w:rsid w:val="004E2420"/>
    <w:rsid w:val="004E26A7"/>
    <w:rsid w:val="004E2860"/>
    <w:rsid w:val="004E2986"/>
    <w:rsid w:val="004E29F6"/>
    <w:rsid w:val="004E2A72"/>
    <w:rsid w:val="004E2AF9"/>
    <w:rsid w:val="004E2E23"/>
    <w:rsid w:val="004E2EA6"/>
    <w:rsid w:val="004E2FE8"/>
    <w:rsid w:val="004E30E9"/>
    <w:rsid w:val="004E3380"/>
    <w:rsid w:val="004E3893"/>
    <w:rsid w:val="004E38AE"/>
    <w:rsid w:val="004E396B"/>
    <w:rsid w:val="004E3BF8"/>
    <w:rsid w:val="004E3CDA"/>
    <w:rsid w:val="004E3D89"/>
    <w:rsid w:val="004E3DC3"/>
    <w:rsid w:val="004E3E3E"/>
    <w:rsid w:val="004E4005"/>
    <w:rsid w:val="004E40B7"/>
    <w:rsid w:val="004E40E9"/>
    <w:rsid w:val="004E4342"/>
    <w:rsid w:val="004E439B"/>
    <w:rsid w:val="004E43D5"/>
    <w:rsid w:val="004E44CE"/>
    <w:rsid w:val="004E45E0"/>
    <w:rsid w:val="004E481F"/>
    <w:rsid w:val="004E4829"/>
    <w:rsid w:val="004E4AD4"/>
    <w:rsid w:val="004E4CC8"/>
    <w:rsid w:val="004E4D56"/>
    <w:rsid w:val="004E4DEC"/>
    <w:rsid w:val="004E4E97"/>
    <w:rsid w:val="004E5251"/>
    <w:rsid w:val="004E528F"/>
    <w:rsid w:val="004E52AE"/>
    <w:rsid w:val="004E5520"/>
    <w:rsid w:val="004E5522"/>
    <w:rsid w:val="004E574F"/>
    <w:rsid w:val="004E5A5C"/>
    <w:rsid w:val="004E5C50"/>
    <w:rsid w:val="004E5D67"/>
    <w:rsid w:val="004E5D99"/>
    <w:rsid w:val="004E5E5F"/>
    <w:rsid w:val="004E5ECC"/>
    <w:rsid w:val="004E6005"/>
    <w:rsid w:val="004E6184"/>
    <w:rsid w:val="004E62BB"/>
    <w:rsid w:val="004E63FC"/>
    <w:rsid w:val="004E64A3"/>
    <w:rsid w:val="004E6746"/>
    <w:rsid w:val="004E68CD"/>
    <w:rsid w:val="004E6AE7"/>
    <w:rsid w:val="004E6E3C"/>
    <w:rsid w:val="004E6F9E"/>
    <w:rsid w:val="004E6FAF"/>
    <w:rsid w:val="004E7146"/>
    <w:rsid w:val="004E7591"/>
    <w:rsid w:val="004E75A3"/>
    <w:rsid w:val="004E77FE"/>
    <w:rsid w:val="004E7911"/>
    <w:rsid w:val="004E79E6"/>
    <w:rsid w:val="004E7B45"/>
    <w:rsid w:val="004E7C81"/>
    <w:rsid w:val="004E7E11"/>
    <w:rsid w:val="004F0177"/>
    <w:rsid w:val="004F0194"/>
    <w:rsid w:val="004F029B"/>
    <w:rsid w:val="004F0378"/>
    <w:rsid w:val="004F0460"/>
    <w:rsid w:val="004F07D9"/>
    <w:rsid w:val="004F083B"/>
    <w:rsid w:val="004F09B6"/>
    <w:rsid w:val="004F0B21"/>
    <w:rsid w:val="004F0BED"/>
    <w:rsid w:val="004F0C44"/>
    <w:rsid w:val="004F0C50"/>
    <w:rsid w:val="004F0D2E"/>
    <w:rsid w:val="004F0D9D"/>
    <w:rsid w:val="004F0EED"/>
    <w:rsid w:val="004F1086"/>
    <w:rsid w:val="004F130D"/>
    <w:rsid w:val="004F136B"/>
    <w:rsid w:val="004F1463"/>
    <w:rsid w:val="004F16F8"/>
    <w:rsid w:val="004F1BDD"/>
    <w:rsid w:val="004F1C9F"/>
    <w:rsid w:val="004F1EC4"/>
    <w:rsid w:val="004F1FFB"/>
    <w:rsid w:val="004F2041"/>
    <w:rsid w:val="004F2847"/>
    <w:rsid w:val="004F28F0"/>
    <w:rsid w:val="004F2B36"/>
    <w:rsid w:val="004F2BC8"/>
    <w:rsid w:val="004F2E74"/>
    <w:rsid w:val="004F2F9E"/>
    <w:rsid w:val="004F3098"/>
    <w:rsid w:val="004F3340"/>
    <w:rsid w:val="004F33F2"/>
    <w:rsid w:val="004F3426"/>
    <w:rsid w:val="004F356D"/>
    <w:rsid w:val="004F379F"/>
    <w:rsid w:val="004F3989"/>
    <w:rsid w:val="004F3B66"/>
    <w:rsid w:val="004F3C22"/>
    <w:rsid w:val="004F3DD7"/>
    <w:rsid w:val="004F3F4E"/>
    <w:rsid w:val="004F3FBE"/>
    <w:rsid w:val="004F3FDE"/>
    <w:rsid w:val="004F400E"/>
    <w:rsid w:val="004F422B"/>
    <w:rsid w:val="004F441A"/>
    <w:rsid w:val="004F442E"/>
    <w:rsid w:val="004F447C"/>
    <w:rsid w:val="004F44FC"/>
    <w:rsid w:val="004F45D0"/>
    <w:rsid w:val="004F4740"/>
    <w:rsid w:val="004F482A"/>
    <w:rsid w:val="004F49F3"/>
    <w:rsid w:val="004F4AF3"/>
    <w:rsid w:val="004F4AFC"/>
    <w:rsid w:val="004F4B12"/>
    <w:rsid w:val="004F4C39"/>
    <w:rsid w:val="004F5006"/>
    <w:rsid w:val="004F51C6"/>
    <w:rsid w:val="004F525F"/>
    <w:rsid w:val="004F52B5"/>
    <w:rsid w:val="004F5398"/>
    <w:rsid w:val="004F53BD"/>
    <w:rsid w:val="004F54D2"/>
    <w:rsid w:val="004F54F7"/>
    <w:rsid w:val="004F5805"/>
    <w:rsid w:val="004F5958"/>
    <w:rsid w:val="004F59C1"/>
    <w:rsid w:val="004F5AD5"/>
    <w:rsid w:val="004F5CA7"/>
    <w:rsid w:val="004F5CA9"/>
    <w:rsid w:val="004F5DD6"/>
    <w:rsid w:val="004F5DE9"/>
    <w:rsid w:val="004F5E17"/>
    <w:rsid w:val="004F5E89"/>
    <w:rsid w:val="004F5F8C"/>
    <w:rsid w:val="004F62E0"/>
    <w:rsid w:val="004F65CD"/>
    <w:rsid w:val="004F66BC"/>
    <w:rsid w:val="004F678E"/>
    <w:rsid w:val="004F679D"/>
    <w:rsid w:val="004F67E5"/>
    <w:rsid w:val="004F683C"/>
    <w:rsid w:val="004F695A"/>
    <w:rsid w:val="004F6969"/>
    <w:rsid w:val="004F69AC"/>
    <w:rsid w:val="004F6C2C"/>
    <w:rsid w:val="004F6CB2"/>
    <w:rsid w:val="004F6D72"/>
    <w:rsid w:val="004F6F11"/>
    <w:rsid w:val="004F6F1F"/>
    <w:rsid w:val="004F6F25"/>
    <w:rsid w:val="004F6FD1"/>
    <w:rsid w:val="004F718B"/>
    <w:rsid w:val="004F746E"/>
    <w:rsid w:val="004F777E"/>
    <w:rsid w:val="004F788E"/>
    <w:rsid w:val="004F7954"/>
    <w:rsid w:val="004F79F1"/>
    <w:rsid w:val="004F7ACB"/>
    <w:rsid w:val="004F7C11"/>
    <w:rsid w:val="004F7C85"/>
    <w:rsid w:val="004F7CD7"/>
    <w:rsid w:val="004F7E28"/>
    <w:rsid w:val="004F7EF5"/>
    <w:rsid w:val="0050003A"/>
    <w:rsid w:val="00500168"/>
    <w:rsid w:val="005001AF"/>
    <w:rsid w:val="005003CF"/>
    <w:rsid w:val="005003E6"/>
    <w:rsid w:val="00500485"/>
    <w:rsid w:val="005005E4"/>
    <w:rsid w:val="0050063E"/>
    <w:rsid w:val="0050068E"/>
    <w:rsid w:val="0050073E"/>
    <w:rsid w:val="00500B1B"/>
    <w:rsid w:val="00500D0F"/>
    <w:rsid w:val="00500E0B"/>
    <w:rsid w:val="00501197"/>
    <w:rsid w:val="00501257"/>
    <w:rsid w:val="00501280"/>
    <w:rsid w:val="005012D5"/>
    <w:rsid w:val="0050131B"/>
    <w:rsid w:val="00501344"/>
    <w:rsid w:val="00501519"/>
    <w:rsid w:val="00501614"/>
    <w:rsid w:val="00501620"/>
    <w:rsid w:val="00501654"/>
    <w:rsid w:val="00501660"/>
    <w:rsid w:val="005016D6"/>
    <w:rsid w:val="0050180D"/>
    <w:rsid w:val="00501BBB"/>
    <w:rsid w:val="00501BFE"/>
    <w:rsid w:val="00501CBF"/>
    <w:rsid w:val="00501D43"/>
    <w:rsid w:val="00501EFD"/>
    <w:rsid w:val="005021B8"/>
    <w:rsid w:val="005021D6"/>
    <w:rsid w:val="005024DC"/>
    <w:rsid w:val="00502504"/>
    <w:rsid w:val="0050256C"/>
    <w:rsid w:val="00502922"/>
    <w:rsid w:val="00502A3E"/>
    <w:rsid w:val="00502B12"/>
    <w:rsid w:val="00502F63"/>
    <w:rsid w:val="00502F94"/>
    <w:rsid w:val="00502FB8"/>
    <w:rsid w:val="005031FB"/>
    <w:rsid w:val="00503281"/>
    <w:rsid w:val="005032E3"/>
    <w:rsid w:val="00503381"/>
    <w:rsid w:val="005034B1"/>
    <w:rsid w:val="0050359A"/>
    <w:rsid w:val="005036C9"/>
    <w:rsid w:val="005036D1"/>
    <w:rsid w:val="005037D4"/>
    <w:rsid w:val="00503888"/>
    <w:rsid w:val="0050390A"/>
    <w:rsid w:val="00503AB3"/>
    <w:rsid w:val="00503D95"/>
    <w:rsid w:val="005041F3"/>
    <w:rsid w:val="00504209"/>
    <w:rsid w:val="0050438C"/>
    <w:rsid w:val="005043BA"/>
    <w:rsid w:val="0050495F"/>
    <w:rsid w:val="00504969"/>
    <w:rsid w:val="00504A85"/>
    <w:rsid w:val="00504AB8"/>
    <w:rsid w:val="00504DD8"/>
    <w:rsid w:val="00504E1D"/>
    <w:rsid w:val="00504F90"/>
    <w:rsid w:val="00504FBE"/>
    <w:rsid w:val="00505031"/>
    <w:rsid w:val="00505188"/>
    <w:rsid w:val="005051C5"/>
    <w:rsid w:val="00505259"/>
    <w:rsid w:val="005054A9"/>
    <w:rsid w:val="00505506"/>
    <w:rsid w:val="00505A15"/>
    <w:rsid w:val="00505A21"/>
    <w:rsid w:val="00505BE3"/>
    <w:rsid w:val="005060AE"/>
    <w:rsid w:val="0050615C"/>
    <w:rsid w:val="0050636C"/>
    <w:rsid w:val="00506476"/>
    <w:rsid w:val="005065A6"/>
    <w:rsid w:val="005067BD"/>
    <w:rsid w:val="0050698A"/>
    <w:rsid w:val="005069C0"/>
    <w:rsid w:val="00506B08"/>
    <w:rsid w:val="00506C14"/>
    <w:rsid w:val="00506C3C"/>
    <w:rsid w:val="00506DD8"/>
    <w:rsid w:val="00506DEC"/>
    <w:rsid w:val="00506DFA"/>
    <w:rsid w:val="00506E9C"/>
    <w:rsid w:val="00507070"/>
    <w:rsid w:val="00507148"/>
    <w:rsid w:val="005072DC"/>
    <w:rsid w:val="0050757A"/>
    <w:rsid w:val="005075E6"/>
    <w:rsid w:val="00507670"/>
    <w:rsid w:val="0050768A"/>
    <w:rsid w:val="0050768C"/>
    <w:rsid w:val="005078E6"/>
    <w:rsid w:val="00507B90"/>
    <w:rsid w:val="00507BE1"/>
    <w:rsid w:val="0051008F"/>
    <w:rsid w:val="00510167"/>
    <w:rsid w:val="005104AC"/>
    <w:rsid w:val="00510577"/>
    <w:rsid w:val="005105E7"/>
    <w:rsid w:val="00510668"/>
    <w:rsid w:val="005107EF"/>
    <w:rsid w:val="00510959"/>
    <w:rsid w:val="00510980"/>
    <w:rsid w:val="00510C7B"/>
    <w:rsid w:val="00510DCA"/>
    <w:rsid w:val="00510DDB"/>
    <w:rsid w:val="00510ED6"/>
    <w:rsid w:val="00510F0A"/>
    <w:rsid w:val="00510F14"/>
    <w:rsid w:val="0051104E"/>
    <w:rsid w:val="00511096"/>
    <w:rsid w:val="005111E5"/>
    <w:rsid w:val="0051123F"/>
    <w:rsid w:val="00511350"/>
    <w:rsid w:val="005113C4"/>
    <w:rsid w:val="0051152E"/>
    <w:rsid w:val="00511575"/>
    <w:rsid w:val="005117C3"/>
    <w:rsid w:val="00511831"/>
    <w:rsid w:val="005119EA"/>
    <w:rsid w:val="00511A87"/>
    <w:rsid w:val="00511BA1"/>
    <w:rsid w:val="00511CF2"/>
    <w:rsid w:val="00511DDB"/>
    <w:rsid w:val="0051218C"/>
    <w:rsid w:val="00512397"/>
    <w:rsid w:val="00512485"/>
    <w:rsid w:val="005125C4"/>
    <w:rsid w:val="0051282B"/>
    <w:rsid w:val="00512914"/>
    <w:rsid w:val="005129AC"/>
    <w:rsid w:val="00512A31"/>
    <w:rsid w:val="00512ACE"/>
    <w:rsid w:val="00512C2B"/>
    <w:rsid w:val="00512F90"/>
    <w:rsid w:val="00513215"/>
    <w:rsid w:val="005135BE"/>
    <w:rsid w:val="00513702"/>
    <w:rsid w:val="00513DF0"/>
    <w:rsid w:val="00513EA7"/>
    <w:rsid w:val="00513FD3"/>
    <w:rsid w:val="00514187"/>
    <w:rsid w:val="005141A6"/>
    <w:rsid w:val="00514289"/>
    <w:rsid w:val="005144D3"/>
    <w:rsid w:val="0051481C"/>
    <w:rsid w:val="00514A16"/>
    <w:rsid w:val="00514A7F"/>
    <w:rsid w:val="00514CD7"/>
    <w:rsid w:val="00514CD9"/>
    <w:rsid w:val="00514EBC"/>
    <w:rsid w:val="00514F4D"/>
    <w:rsid w:val="005150CB"/>
    <w:rsid w:val="0051523B"/>
    <w:rsid w:val="0051528B"/>
    <w:rsid w:val="00515292"/>
    <w:rsid w:val="00515325"/>
    <w:rsid w:val="00515397"/>
    <w:rsid w:val="00515512"/>
    <w:rsid w:val="00515655"/>
    <w:rsid w:val="0051570A"/>
    <w:rsid w:val="0051574E"/>
    <w:rsid w:val="005157A9"/>
    <w:rsid w:val="00515895"/>
    <w:rsid w:val="00515A43"/>
    <w:rsid w:val="00515B49"/>
    <w:rsid w:val="00515B84"/>
    <w:rsid w:val="00515CB8"/>
    <w:rsid w:val="00515D31"/>
    <w:rsid w:val="00515FAF"/>
    <w:rsid w:val="00516078"/>
    <w:rsid w:val="005160F1"/>
    <w:rsid w:val="00516208"/>
    <w:rsid w:val="00516336"/>
    <w:rsid w:val="00516389"/>
    <w:rsid w:val="005165A0"/>
    <w:rsid w:val="0051666B"/>
    <w:rsid w:val="00516673"/>
    <w:rsid w:val="00516737"/>
    <w:rsid w:val="00516826"/>
    <w:rsid w:val="0051687A"/>
    <w:rsid w:val="00516888"/>
    <w:rsid w:val="00516A1C"/>
    <w:rsid w:val="00516E68"/>
    <w:rsid w:val="00516EB3"/>
    <w:rsid w:val="00516ED7"/>
    <w:rsid w:val="00516FD0"/>
    <w:rsid w:val="0051704D"/>
    <w:rsid w:val="005170AA"/>
    <w:rsid w:val="005171E7"/>
    <w:rsid w:val="00517271"/>
    <w:rsid w:val="0051727F"/>
    <w:rsid w:val="00517347"/>
    <w:rsid w:val="005173CD"/>
    <w:rsid w:val="005173D2"/>
    <w:rsid w:val="0051799B"/>
    <w:rsid w:val="00517B4F"/>
    <w:rsid w:val="00517D67"/>
    <w:rsid w:val="00517E1A"/>
    <w:rsid w:val="00517EAA"/>
    <w:rsid w:val="00520018"/>
    <w:rsid w:val="00520525"/>
    <w:rsid w:val="005206C0"/>
    <w:rsid w:val="0052071D"/>
    <w:rsid w:val="00520D45"/>
    <w:rsid w:val="00520D47"/>
    <w:rsid w:val="00520DD5"/>
    <w:rsid w:val="005210C1"/>
    <w:rsid w:val="0052179B"/>
    <w:rsid w:val="005219A8"/>
    <w:rsid w:val="005219CF"/>
    <w:rsid w:val="005219E4"/>
    <w:rsid w:val="00521A0C"/>
    <w:rsid w:val="00521A4C"/>
    <w:rsid w:val="00521AA3"/>
    <w:rsid w:val="00521C2C"/>
    <w:rsid w:val="00521C3F"/>
    <w:rsid w:val="00521CCF"/>
    <w:rsid w:val="00521DE4"/>
    <w:rsid w:val="00521F76"/>
    <w:rsid w:val="00521F93"/>
    <w:rsid w:val="00522136"/>
    <w:rsid w:val="0052234B"/>
    <w:rsid w:val="00522542"/>
    <w:rsid w:val="0052262D"/>
    <w:rsid w:val="0052265F"/>
    <w:rsid w:val="005227E3"/>
    <w:rsid w:val="00522D71"/>
    <w:rsid w:val="00523052"/>
    <w:rsid w:val="005230DA"/>
    <w:rsid w:val="005233FC"/>
    <w:rsid w:val="00523421"/>
    <w:rsid w:val="00523847"/>
    <w:rsid w:val="005239A1"/>
    <w:rsid w:val="005239F6"/>
    <w:rsid w:val="00523B07"/>
    <w:rsid w:val="00523E98"/>
    <w:rsid w:val="00523EB8"/>
    <w:rsid w:val="00523F2D"/>
    <w:rsid w:val="00524088"/>
    <w:rsid w:val="00524113"/>
    <w:rsid w:val="00524610"/>
    <w:rsid w:val="0052467C"/>
    <w:rsid w:val="00524ABD"/>
    <w:rsid w:val="00524AF6"/>
    <w:rsid w:val="00524CE9"/>
    <w:rsid w:val="00524D02"/>
    <w:rsid w:val="00524D2F"/>
    <w:rsid w:val="00524F80"/>
    <w:rsid w:val="00525011"/>
    <w:rsid w:val="005250DB"/>
    <w:rsid w:val="0052521B"/>
    <w:rsid w:val="00525547"/>
    <w:rsid w:val="005255D1"/>
    <w:rsid w:val="0052588C"/>
    <w:rsid w:val="0052590C"/>
    <w:rsid w:val="00525971"/>
    <w:rsid w:val="00525A85"/>
    <w:rsid w:val="00525AF0"/>
    <w:rsid w:val="00525BA8"/>
    <w:rsid w:val="00525CED"/>
    <w:rsid w:val="00525E84"/>
    <w:rsid w:val="005260DB"/>
    <w:rsid w:val="0052610C"/>
    <w:rsid w:val="00526127"/>
    <w:rsid w:val="005263EE"/>
    <w:rsid w:val="005265C9"/>
    <w:rsid w:val="0052662C"/>
    <w:rsid w:val="0052665F"/>
    <w:rsid w:val="00526830"/>
    <w:rsid w:val="00526A03"/>
    <w:rsid w:val="00526C58"/>
    <w:rsid w:val="00526C7E"/>
    <w:rsid w:val="00526D41"/>
    <w:rsid w:val="00526D90"/>
    <w:rsid w:val="00526E1F"/>
    <w:rsid w:val="0052711C"/>
    <w:rsid w:val="00527147"/>
    <w:rsid w:val="00527265"/>
    <w:rsid w:val="005272B5"/>
    <w:rsid w:val="005273CA"/>
    <w:rsid w:val="005275F6"/>
    <w:rsid w:val="00527745"/>
    <w:rsid w:val="00527886"/>
    <w:rsid w:val="00527A73"/>
    <w:rsid w:val="00527ABD"/>
    <w:rsid w:val="00527B6E"/>
    <w:rsid w:val="00527E99"/>
    <w:rsid w:val="0053014D"/>
    <w:rsid w:val="0053016E"/>
    <w:rsid w:val="0053017B"/>
    <w:rsid w:val="005302CF"/>
    <w:rsid w:val="00530339"/>
    <w:rsid w:val="0053038C"/>
    <w:rsid w:val="0053041F"/>
    <w:rsid w:val="00530545"/>
    <w:rsid w:val="005306A2"/>
    <w:rsid w:val="00530709"/>
    <w:rsid w:val="00530B7D"/>
    <w:rsid w:val="00530C9B"/>
    <w:rsid w:val="00530CB3"/>
    <w:rsid w:val="00531429"/>
    <w:rsid w:val="0053182A"/>
    <w:rsid w:val="00531879"/>
    <w:rsid w:val="00531A72"/>
    <w:rsid w:val="00531C00"/>
    <w:rsid w:val="00531E03"/>
    <w:rsid w:val="00531E0B"/>
    <w:rsid w:val="00532008"/>
    <w:rsid w:val="0053205F"/>
    <w:rsid w:val="00532224"/>
    <w:rsid w:val="0053256E"/>
    <w:rsid w:val="005326C9"/>
    <w:rsid w:val="005327C2"/>
    <w:rsid w:val="00532821"/>
    <w:rsid w:val="00532841"/>
    <w:rsid w:val="00532907"/>
    <w:rsid w:val="005329C2"/>
    <w:rsid w:val="00532A7E"/>
    <w:rsid w:val="00532B94"/>
    <w:rsid w:val="00532E35"/>
    <w:rsid w:val="005330EF"/>
    <w:rsid w:val="00533153"/>
    <w:rsid w:val="0053317C"/>
    <w:rsid w:val="00533204"/>
    <w:rsid w:val="005332F4"/>
    <w:rsid w:val="00533317"/>
    <w:rsid w:val="0053340A"/>
    <w:rsid w:val="00533A1B"/>
    <w:rsid w:val="00533B10"/>
    <w:rsid w:val="00533B69"/>
    <w:rsid w:val="00533BCA"/>
    <w:rsid w:val="00533C26"/>
    <w:rsid w:val="00533D26"/>
    <w:rsid w:val="00533DD3"/>
    <w:rsid w:val="00533E0A"/>
    <w:rsid w:val="00533F97"/>
    <w:rsid w:val="00533FFE"/>
    <w:rsid w:val="0053403A"/>
    <w:rsid w:val="00534051"/>
    <w:rsid w:val="005340F9"/>
    <w:rsid w:val="0053416C"/>
    <w:rsid w:val="00534293"/>
    <w:rsid w:val="005343B2"/>
    <w:rsid w:val="005344C7"/>
    <w:rsid w:val="005344CB"/>
    <w:rsid w:val="00534555"/>
    <w:rsid w:val="0053471C"/>
    <w:rsid w:val="005347FF"/>
    <w:rsid w:val="00534803"/>
    <w:rsid w:val="0053501E"/>
    <w:rsid w:val="005350A9"/>
    <w:rsid w:val="0053517A"/>
    <w:rsid w:val="005352EA"/>
    <w:rsid w:val="0053542A"/>
    <w:rsid w:val="005354A1"/>
    <w:rsid w:val="0053560E"/>
    <w:rsid w:val="00535661"/>
    <w:rsid w:val="005357B2"/>
    <w:rsid w:val="005358F7"/>
    <w:rsid w:val="00535A57"/>
    <w:rsid w:val="00535A75"/>
    <w:rsid w:val="00535CC1"/>
    <w:rsid w:val="00535F4A"/>
    <w:rsid w:val="00536306"/>
    <w:rsid w:val="005363B7"/>
    <w:rsid w:val="005363D2"/>
    <w:rsid w:val="005364FA"/>
    <w:rsid w:val="0053662E"/>
    <w:rsid w:val="0053669F"/>
    <w:rsid w:val="00536B40"/>
    <w:rsid w:val="00536B93"/>
    <w:rsid w:val="00536C58"/>
    <w:rsid w:val="00536E88"/>
    <w:rsid w:val="00536E8D"/>
    <w:rsid w:val="005371FF"/>
    <w:rsid w:val="005372B3"/>
    <w:rsid w:val="00537673"/>
    <w:rsid w:val="0053782E"/>
    <w:rsid w:val="00537A5E"/>
    <w:rsid w:val="00537B51"/>
    <w:rsid w:val="00537B54"/>
    <w:rsid w:val="00537B61"/>
    <w:rsid w:val="00537BB5"/>
    <w:rsid w:val="00537DA7"/>
    <w:rsid w:val="00537DD2"/>
    <w:rsid w:val="00537E18"/>
    <w:rsid w:val="0054009D"/>
    <w:rsid w:val="005400E6"/>
    <w:rsid w:val="00540314"/>
    <w:rsid w:val="0054032B"/>
    <w:rsid w:val="005403D3"/>
    <w:rsid w:val="005403E6"/>
    <w:rsid w:val="00540427"/>
    <w:rsid w:val="005404CB"/>
    <w:rsid w:val="005405DF"/>
    <w:rsid w:val="005405EC"/>
    <w:rsid w:val="005406F3"/>
    <w:rsid w:val="00540769"/>
    <w:rsid w:val="00540818"/>
    <w:rsid w:val="00540A6E"/>
    <w:rsid w:val="00540A7E"/>
    <w:rsid w:val="00540AC8"/>
    <w:rsid w:val="00540D23"/>
    <w:rsid w:val="00540D86"/>
    <w:rsid w:val="00540FDF"/>
    <w:rsid w:val="005410C5"/>
    <w:rsid w:val="005410C6"/>
    <w:rsid w:val="00541326"/>
    <w:rsid w:val="0054133A"/>
    <w:rsid w:val="00541563"/>
    <w:rsid w:val="00541787"/>
    <w:rsid w:val="00541797"/>
    <w:rsid w:val="005418C8"/>
    <w:rsid w:val="00541BC4"/>
    <w:rsid w:val="00541C2F"/>
    <w:rsid w:val="00541C7A"/>
    <w:rsid w:val="00541D13"/>
    <w:rsid w:val="00541F2C"/>
    <w:rsid w:val="005421F5"/>
    <w:rsid w:val="005422B3"/>
    <w:rsid w:val="00542443"/>
    <w:rsid w:val="00542457"/>
    <w:rsid w:val="005426C0"/>
    <w:rsid w:val="00542734"/>
    <w:rsid w:val="0054275C"/>
    <w:rsid w:val="0054297C"/>
    <w:rsid w:val="00542AFF"/>
    <w:rsid w:val="00542B58"/>
    <w:rsid w:val="00542BE2"/>
    <w:rsid w:val="00542E9C"/>
    <w:rsid w:val="0054308E"/>
    <w:rsid w:val="00543121"/>
    <w:rsid w:val="00543215"/>
    <w:rsid w:val="005432D3"/>
    <w:rsid w:val="005432E3"/>
    <w:rsid w:val="0054346F"/>
    <w:rsid w:val="00543487"/>
    <w:rsid w:val="00543536"/>
    <w:rsid w:val="00543847"/>
    <w:rsid w:val="00543BE1"/>
    <w:rsid w:val="00543EC0"/>
    <w:rsid w:val="005441BD"/>
    <w:rsid w:val="00544301"/>
    <w:rsid w:val="005444DB"/>
    <w:rsid w:val="0054464D"/>
    <w:rsid w:val="0054469A"/>
    <w:rsid w:val="005446AE"/>
    <w:rsid w:val="005448C9"/>
    <w:rsid w:val="0054495E"/>
    <w:rsid w:val="00544C21"/>
    <w:rsid w:val="00544D92"/>
    <w:rsid w:val="00544DCD"/>
    <w:rsid w:val="00544F1D"/>
    <w:rsid w:val="0054503A"/>
    <w:rsid w:val="0054509C"/>
    <w:rsid w:val="005453A5"/>
    <w:rsid w:val="00545495"/>
    <w:rsid w:val="00545634"/>
    <w:rsid w:val="00545904"/>
    <w:rsid w:val="00545FD7"/>
    <w:rsid w:val="005460E1"/>
    <w:rsid w:val="0054620C"/>
    <w:rsid w:val="005463BA"/>
    <w:rsid w:val="005463E5"/>
    <w:rsid w:val="00546730"/>
    <w:rsid w:val="00546ABC"/>
    <w:rsid w:val="00546C61"/>
    <w:rsid w:val="00546D2F"/>
    <w:rsid w:val="00546DF0"/>
    <w:rsid w:val="00546FB5"/>
    <w:rsid w:val="00547006"/>
    <w:rsid w:val="0054715D"/>
    <w:rsid w:val="00547407"/>
    <w:rsid w:val="00547532"/>
    <w:rsid w:val="00547622"/>
    <w:rsid w:val="0054788A"/>
    <w:rsid w:val="00547C3E"/>
    <w:rsid w:val="00547D89"/>
    <w:rsid w:val="00547E2D"/>
    <w:rsid w:val="00547E77"/>
    <w:rsid w:val="00550092"/>
    <w:rsid w:val="0055013E"/>
    <w:rsid w:val="00550160"/>
    <w:rsid w:val="005501E4"/>
    <w:rsid w:val="00550282"/>
    <w:rsid w:val="00550493"/>
    <w:rsid w:val="00550557"/>
    <w:rsid w:val="00550689"/>
    <w:rsid w:val="005506A4"/>
    <w:rsid w:val="00550779"/>
    <w:rsid w:val="005507DE"/>
    <w:rsid w:val="0055080A"/>
    <w:rsid w:val="00550810"/>
    <w:rsid w:val="005508F5"/>
    <w:rsid w:val="0055098C"/>
    <w:rsid w:val="00550A05"/>
    <w:rsid w:val="00550A91"/>
    <w:rsid w:val="00550ACF"/>
    <w:rsid w:val="00550C32"/>
    <w:rsid w:val="00550CF6"/>
    <w:rsid w:val="00550D1A"/>
    <w:rsid w:val="00550DB5"/>
    <w:rsid w:val="00550E67"/>
    <w:rsid w:val="00551059"/>
    <w:rsid w:val="005511D5"/>
    <w:rsid w:val="005511F4"/>
    <w:rsid w:val="00551282"/>
    <w:rsid w:val="00551396"/>
    <w:rsid w:val="005514A6"/>
    <w:rsid w:val="00551516"/>
    <w:rsid w:val="0055185F"/>
    <w:rsid w:val="005518EF"/>
    <w:rsid w:val="005520FF"/>
    <w:rsid w:val="0055228F"/>
    <w:rsid w:val="00552338"/>
    <w:rsid w:val="005524AA"/>
    <w:rsid w:val="005524F3"/>
    <w:rsid w:val="00552699"/>
    <w:rsid w:val="005529E2"/>
    <w:rsid w:val="00552DC1"/>
    <w:rsid w:val="00552DDD"/>
    <w:rsid w:val="00552F7E"/>
    <w:rsid w:val="00553124"/>
    <w:rsid w:val="0055323B"/>
    <w:rsid w:val="00553404"/>
    <w:rsid w:val="005534AC"/>
    <w:rsid w:val="0055370C"/>
    <w:rsid w:val="00553819"/>
    <w:rsid w:val="005538C6"/>
    <w:rsid w:val="005538D1"/>
    <w:rsid w:val="0055398A"/>
    <w:rsid w:val="00553AE3"/>
    <w:rsid w:val="00553AFC"/>
    <w:rsid w:val="00553BC8"/>
    <w:rsid w:val="00553E39"/>
    <w:rsid w:val="0055400F"/>
    <w:rsid w:val="00554241"/>
    <w:rsid w:val="0055438A"/>
    <w:rsid w:val="005544D7"/>
    <w:rsid w:val="00554817"/>
    <w:rsid w:val="00554B01"/>
    <w:rsid w:val="00554D34"/>
    <w:rsid w:val="00554D79"/>
    <w:rsid w:val="00554E61"/>
    <w:rsid w:val="00554E64"/>
    <w:rsid w:val="00554FF8"/>
    <w:rsid w:val="0055500A"/>
    <w:rsid w:val="00555055"/>
    <w:rsid w:val="0055535A"/>
    <w:rsid w:val="0055535F"/>
    <w:rsid w:val="0055536F"/>
    <w:rsid w:val="00555628"/>
    <w:rsid w:val="005556FE"/>
    <w:rsid w:val="00555786"/>
    <w:rsid w:val="00555959"/>
    <w:rsid w:val="005559F4"/>
    <w:rsid w:val="00555D90"/>
    <w:rsid w:val="0055605C"/>
    <w:rsid w:val="005560E5"/>
    <w:rsid w:val="00556238"/>
    <w:rsid w:val="005562E3"/>
    <w:rsid w:val="005562F6"/>
    <w:rsid w:val="005564C5"/>
    <w:rsid w:val="005564E2"/>
    <w:rsid w:val="005565B3"/>
    <w:rsid w:val="0055667D"/>
    <w:rsid w:val="005566F5"/>
    <w:rsid w:val="005568D2"/>
    <w:rsid w:val="00556970"/>
    <w:rsid w:val="00556A3D"/>
    <w:rsid w:val="00556C42"/>
    <w:rsid w:val="00556D3C"/>
    <w:rsid w:val="005570F0"/>
    <w:rsid w:val="00557114"/>
    <w:rsid w:val="0055715D"/>
    <w:rsid w:val="00557321"/>
    <w:rsid w:val="0055741D"/>
    <w:rsid w:val="0055745C"/>
    <w:rsid w:val="00557528"/>
    <w:rsid w:val="005575E4"/>
    <w:rsid w:val="005576F6"/>
    <w:rsid w:val="00557746"/>
    <w:rsid w:val="00557882"/>
    <w:rsid w:val="00557A2E"/>
    <w:rsid w:val="00557A7C"/>
    <w:rsid w:val="00557CC6"/>
    <w:rsid w:val="00557D8F"/>
    <w:rsid w:val="005600A3"/>
    <w:rsid w:val="00560102"/>
    <w:rsid w:val="00560267"/>
    <w:rsid w:val="005602E6"/>
    <w:rsid w:val="005605F1"/>
    <w:rsid w:val="005605F7"/>
    <w:rsid w:val="00560646"/>
    <w:rsid w:val="00560653"/>
    <w:rsid w:val="005606FF"/>
    <w:rsid w:val="00560702"/>
    <w:rsid w:val="005608A2"/>
    <w:rsid w:val="00560999"/>
    <w:rsid w:val="00560A5C"/>
    <w:rsid w:val="00560C51"/>
    <w:rsid w:val="00560C73"/>
    <w:rsid w:val="00560CFF"/>
    <w:rsid w:val="00560E4B"/>
    <w:rsid w:val="00560E66"/>
    <w:rsid w:val="00560FB4"/>
    <w:rsid w:val="00561208"/>
    <w:rsid w:val="005612B7"/>
    <w:rsid w:val="00561391"/>
    <w:rsid w:val="005613F8"/>
    <w:rsid w:val="005616E5"/>
    <w:rsid w:val="005617C2"/>
    <w:rsid w:val="005619D6"/>
    <w:rsid w:val="00561B60"/>
    <w:rsid w:val="00561BD2"/>
    <w:rsid w:val="00561E1C"/>
    <w:rsid w:val="00561E28"/>
    <w:rsid w:val="00561FD1"/>
    <w:rsid w:val="0056213B"/>
    <w:rsid w:val="00562186"/>
    <w:rsid w:val="005621B1"/>
    <w:rsid w:val="00562395"/>
    <w:rsid w:val="00562482"/>
    <w:rsid w:val="0056250B"/>
    <w:rsid w:val="00562577"/>
    <w:rsid w:val="005626F0"/>
    <w:rsid w:val="0056275A"/>
    <w:rsid w:val="005627AF"/>
    <w:rsid w:val="005627B7"/>
    <w:rsid w:val="00562A40"/>
    <w:rsid w:val="00562B8D"/>
    <w:rsid w:val="00562CF9"/>
    <w:rsid w:val="00562DD0"/>
    <w:rsid w:val="00562E5B"/>
    <w:rsid w:val="00562E70"/>
    <w:rsid w:val="00562F47"/>
    <w:rsid w:val="00562FCD"/>
    <w:rsid w:val="00563402"/>
    <w:rsid w:val="00563527"/>
    <w:rsid w:val="0056366C"/>
    <w:rsid w:val="0056372B"/>
    <w:rsid w:val="00563809"/>
    <w:rsid w:val="0056385E"/>
    <w:rsid w:val="00563945"/>
    <w:rsid w:val="0056397E"/>
    <w:rsid w:val="00563E70"/>
    <w:rsid w:val="0056401D"/>
    <w:rsid w:val="00564286"/>
    <w:rsid w:val="005644C1"/>
    <w:rsid w:val="005644E5"/>
    <w:rsid w:val="0056454A"/>
    <w:rsid w:val="00564613"/>
    <w:rsid w:val="005646CE"/>
    <w:rsid w:val="00564841"/>
    <w:rsid w:val="00564B92"/>
    <w:rsid w:val="00564D2A"/>
    <w:rsid w:val="00564DD2"/>
    <w:rsid w:val="00564E75"/>
    <w:rsid w:val="00564EA5"/>
    <w:rsid w:val="00564F2D"/>
    <w:rsid w:val="00565259"/>
    <w:rsid w:val="005652A1"/>
    <w:rsid w:val="00565411"/>
    <w:rsid w:val="00565A95"/>
    <w:rsid w:val="00565B86"/>
    <w:rsid w:val="00565E50"/>
    <w:rsid w:val="00565FD2"/>
    <w:rsid w:val="005660E0"/>
    <w:rsid w:val="0056635E"/>
    <w:rsid w:val="00566371"/>
    <w:rsid w:val="005663C5"/>
    <w:rsid w:val="00566619"/>
    <w:rsid w:val="00566710"/>
    <w:rsid w:val="00566928"/>
    <w:rsid w:val="00566D97"/>
    <w:rsid w:val="00566EA7"/>
    <w:rsid w:val="00566F48"/>
    <w:rsid w:val="005670B1"/>
    <w:rsid w:val="005670EE"/>
    <w:rsid w:val="00567262"/>
    <w:rsid w:val="00567286"/>
    <w:rsid w:val="00567339"/>
    <w:rsid w:val="005675A2"/>
    <w:rsid w:val="005675B1"/>
    <w:rsid w:val="0056763B"/>
    <w:rsid w:val="00567679"/>
    <w:rsid w:val="0056787C"/>
    <w:rsid w:val="0056795A"/>
    <w:rsid w:val="00567B92"/>
    <w:rsid w:val="00567C39"/>
    <w:rsid w:val="00567C6D"/>
    <w:rsid w:val="00567FB6"/>
    <w:rsid w:val="00570093"/>
    <w:rsid w:val="005700ED"/>
    <w:rsid w:val="005701BA"/>
    <w:rsid w:val="0057028F"/>
    <w:rsid w:val="005704EE"/>
    <w:rsid w:val="0057059F"/>
    <w:rsid w:val="005706B9"/>
    <w:rsid w:val="005706FD"/>
    <w:rsid w:val="00570774"/>
    <w:rsid w:val="00570840"/>
    <w:rsid w:val="00570886"/>
    <w:rsid w:val="00570A47"/>
    <w:rsid w:val="00570C55"/>
    <w:rsid w:val="00570CA7"/>
    <w:rsid w:val="00570CD4"/>
    <w:rsid w:val="00570EB3"/>
    <w:rsid w:val="00570EBD"/>
    <w:rsid w:val="005710A0"/>
    <w:rsid w:val="00571185"/>
    <w:rsid w:val="005711DA"/>
    <w:rsid w:val="00571636"/>
    <w:rsid w:val="005716C6"/>
    <w:rsid w:val="00571A36"/>
    <w:rsid w:val="00571A98"/>
    <w:rsid w:val="00571AB5"/>
    <w:rsid w:val="00571BA0"/>
    <w:rsid w:val="00571D1A"/>
    <w:rsid w:val="00571D2A"/>
    <w:rsid w:val="00571E4B"/>
    <w:rsid w:val="00571E8D"/>
    <w:rsid w:val="00571EA1"/>
    <w:rsid w:val="00572091"/>
    <w:rsid w:val="005720A2"/>
    <w:rsid w:val="0057235A"/>
    <w:rsid w:val="00572482"/>
    <w:rsid w:val="00572580"/>
    <w:rsid w:val="005726B0"/>
    <w:rsid w:val="005726C9"/>
    <w:rsid w:val="005726E7"/>
    <w:rsid w:val="005727D6"/>
    <w:rsid w:val="00572862"/>
    <w:rsid w:val="00572904"/>
    <w:rsid w:val="0057291B"/>
    <w:rsid w:val="00572B1D"/>
    <w:rsid w:val="00572B7D"/>
    <w:rsid w:val="00572C4A"/>
    <w:rsid w:val="00572C9E"/>
    <w:rsid w:val="00572CCA"/>
    <w:rsid w:val="00572D48"/>
    <w:rsid w:val="00572D4D"/>
    <w:rsid w:val="00572D72"/>
    <w:rsid w:val="00572FFD"/>
    <w:rsid w:val="00573065"/>
    <w:rsid w:val="005730F9"/>
    <w:rsid w:val="0057361A"/>
    <w:rsid w:val="00573699"/>
    <w:rsid w:val="005736E1"/>
    <w:rsid w:val="0057396D"/>
    <w:rsid w:val="00573BA1"/>
    <w:rsid w:val="00573DBA"/>
    <w:rsid w:val="00573EC8"/>
    <w:rsid w:val="00574024"/>
    <w:rsid w:val="005740A2"/>
    <w:rsid w:val="005740AF"/>
    <w:rsid w:val="005744C2"/>
    <w:rsid w:val="005746FE"/>
    <w:rsid w:val="005748A2"/>
    <w:rsid w:val="00574BC8"/>
    <w:rsid w:val="00574E2F"/>
    <w:rsid w:val="00574F3E"/>
    <w:rsid w:val="00574F6D"/>
    <w:rsid w:val="0057503E"/>
    <w:rsid w:val="00575181"/>
    <w:rsid w:val="00575289"/>
    <w:rsid w:val="005753E8"/>
    <w:rsid w:val="005754D8"/>
    <w:rsid w:val="005755B0"/>
    <w:rsid w:val="0057565B"/>
    <w:rsid w:val="00575666"/>
    <w:rsid w:val="00575691"/>
    <w:rsid w:val="00575728"/>
    <w:rsid w:val="00575798"/>
    <w:rsid w:val="0057582D"/>
    <w:rsid w:val="005758A1"/>
    <w:rsid w:val="00575DB5"/>
    <w:rsid w:val="00576015"/>
    <w:rsid w:val="00576044"/>
    <w:rsid w:val="00576126"/>
    <w:rsid w:val="005762A7"/>
    <w:rsid w:val="005762FE"/>
    <w:rsid w:val="0057653F"/>
    <w:rsid w:val="0057671C"/>
    <w:rsid w:val="00576734"/>
    <w:rsid w:val="00576899"/>
    <w:rsid w:val="00576922"/>
    <w:rsid w:val="00576A47"/>
    <w:rsid w:val="00576DBF"/>
    <w:rsid w:val="00576F2E"/>
    <w:rsid w:val="00576F39"/>
    <w:rsid w:val="00576FBF"/>
    <w:rsid w:val="00576FEF"/>
    <w:rsid w:val="005770BC"/>
    <w:rsid w:val="005771D9"/>
    <w:rsid w:val="005772BC"/>
    <w:rsid w:val="00577333"/>
    <w:rsid w:val="0057789E"/>
    <w:rsid w:val="00577C0C"/>
    <w:rsid w:val="00577D4D"/>
    <w:rsid w:val="00577DA1"/>
    <w:rsid w:val="00577F3D"/>
    <w:rsid w:val="005802C4"/>
    <w:rsid w:val="005803D5"/>
    <w:rsid w:val="005803DE"/>
    <w:rsid w:val="0058045E"/>
    <w:rsid w:val="00580692"/>
    <w:rsid w:val="005808F9"/>
    <w:rsid w:val="00580977"/>
    <w:rsid w:val="00580A8E"/>
    <w:rsid w:val="00580B1C"/>
    <w:rsid w:val="00580B9B"/>
    <w:rsid w:val="00580C7E"/>
    <w:rsid w:val="00580E30"/>
    <w:rsid w:val="00580EED"/>
    <w:rsid w:val="0058117E"/>
    <w:rsid w:val="0058124E"/>
    <w:rsid w:val="0058126E"/>
    <w:rsid w:val="0058161B"/>
    <w:rsid w:val="005816F3"/>
    <w:rsid w:val="005817DA"/>
    <w:rsid w:val="00581837"/>
    <w:rsid w:val="00581A77"/>
    <w:rsid w:val="00581AFA"/>
    <w:rsid w:val="00581C98"/>
    <w:rsid w:val="00581E04"/>
    <w:rsid w:val="00581E64"/>
    <w:rsid w:val="00581E83"/>
    <w:rsid w:val="00582170"/>
    <w:rsid w:val="00582361"/>
    <w:rsid w:val="0058236A"/>
    <w:rsid w:val="00582392"/>
    <w:rsid w:val="005824D4"/>
    <w:rsid w:val="0058251F"/>
    <w:rsid w:val="00582566"/>
    <w:rsid w:val="0058265F"/>
    <w:rsid w:val="00582730"/>
    <w:rsid w:val="005827C1"/>
    <w:rsid w:val="0058282B"/>
    <w:rsid w:val="00582833"/>
    <w:rsid w:val="005828F2"/>
    <w:rsid w:val="00582DFE"/>
    <w:rsid w:val="0058306C"/>
    <w:rsid w:val="00583199"/>
    <w:rsid w:val="0058320C"/>
    <w:rsid w:val="0058327D"/>
    <w:rsid w:val="005833C9"/>
    <w:rsid w:val="005834BD"/>
    <w:rsid w:val="00583796"/>
    <w:rsid w:val="005839A8"/>
    <w:rsid w:val="00583D03"/>
    <w:rsid w:val="00583D41"/>
    <w:rsid w:val="00583DA0"/>
    <w:rsid w:val="00583DE0"/>
    <w:rsid w:val="00583E6E"/>
    <w:rsid w:val="005841A7"/>
    <w:rsid w:val="005842B9"/>
    <w:rsid w:val="00584329"/>
    <w:rsid w:val="0058433A"/>
    <w:rsid w:val="00584363"/>
    <w:rsid w:val="005844AB"/>
    <w:rsid w:val="005845E1"/>
    <w:rsid w:val="005845F9"/>
    <w:rsid w:val="00584801"/>
    <w:rsid w:val="00584861"/>
    <w:rsid w:val="00584CCE"/>
    <w:rsid w:val="00584DBE"/>
    <w:rsid w:val="00584EAE"/>
    <w:rsid w:val="00584FA5"/>
    <w:rsid w:val="00585010"/>
    <w:rsid w:val="00585022"/>
    <w:rsid w:val="00585064"/>
    <w:rsid w:val="0058510D"/>
    <w:rsid w:val="00585194"/>
    <w:rsid w:val="00585301"/>
    <w:rsid w:val="0058537D"/>
    <w:rsid w:val="00585395"/>
    <w:rsid w:val="00585513"/>
    <w:rsid w:val="005856C1"/>
    <w:rsid w:val="0058571D"/>
    <w:rsid w:val="005859B1"/>
    <w:rsid w:val="00585A3A"/>
    <w:rsid w:val="00585AC2"/>
    <w:rsid w:val="00585E6E"/>
    <w:rsid w:val="00585EF1"/>
    <w:rsid w:val="00585F34"/>
    <w:rsid w:val="00585FC5"/>
    <w:rsid w:val="0058609D"/>
    <w:rsid w:val="00586225"/>
    <w:rsid w:val="00586291"/>
    <w:rsid w:val="005863A1"/>
    <w:rsid w:val="005865CC"/>
    <w:rsid w:val="005865D8"/>
    <w:rsid w:val="0058671C"/>
    <w:rsid w:val="005867E4"/>
    <w:rsid w:val="005868B2"/>
    <w:rsid w:val="005868BA"/>
    <w:rsid w:val="005869DE"/>
    <w:rsid w:val="00586A37"/>
    <w:rsid w:val="00586D04"/>
    <w:rsid w:val="00586E4D"/>
    <w:rsid w:val="005872B9"/>
    <w:rsid w:val="005875A3"/>
    <w:rsid w:val="005876ED"/>
    <w:rsid w:val="00587703"/>
    <w:rsid w:val="00587747"/>
    <w:rsid w:val="00587838"/>
    <w:rsid w:val="0058786D"/>
    <w:rsid w:val="005879D7"/>
    <w:rsid w:val="00587B36"/>
    <w:rsid w:val="00587BC6"/>
    <w:rsid w:val="00587F31"/>
    <w:rsid w:val="00587F6D"/>
    <w:rsid w:val="0059013B"/>
    <w:rsid w:val="00590270"/>
    <w:rsid w:val="005903FB"/>
    <w:rsid w:val="005904AB"/>
    <w:rsid w:val="00590542"/>
    <w:rsid w:val="0059056A"/>
    <w:rsid w:val="0059074C"/>
    <w:rsid w:val="005907C2"/>
    <w:rsid w:val="005907DB"/>
    <w:rsid w:val="005909D9"/>
    <w:rsid w:val="00590E7A"/>
    <w:rsid w:val="00590F5D"/>
    <w:rsid w:val="005914BF"/>
    <w:rsid w:val="005914C9"/>
    <w:rsid w:val="0059158B"/>
    <w:rsid w:val="00591688"/>
    <w:rsid w:val="005918A3"/>
    <w:rsid w:val="005918CD"/>
    <w:rsid w:val="0059198D"/>
    <w:rsid w:val="005919A5"/>
    <w:rsid w:val="00591A4B"/>
    <w:rsid w:val="00591C03"/>
    <w:rsid w:val="00591C13"/>
    <w:rsid w:val="00591C21"/>
    <w:rsid w:val="00591C93"/>
    <w:rsid w:val="00591EB0"/>
    <w:rsid w:val="00591F7A"/>
    <w:rsid w:val="00591FAF"/>
    <w:rsid w:val="0059208D"/>
    <w:rsid w:val="005920A5"/>
    <w:rsid w:val="0059246D"/>
    <w:rsid w:val="00592544"/>
    <w:rsid w:val="0059255A"/>
    <w:rsid w:val="00592580"/>
    <w:rsid w:val="00592617"/>
    <w:rsid w:val="00592720"/>
    <w:rsid w:val="005928B9"/>
    <w:rsid w:val="0059290F"/>
    <w:rsid w:val="00592972"/>
    <w:rsid w:val="005929B1"/>
    <w:rsid w:val="005929CD"/>
    <w:rsid w:val="00592A04"/>
    <w:rsid w:val="00592C7D"/>
    <w:rsid w:val="00592C97"/>
    <w:rsid w:val="00592EC4"/>
    <w:rsid w:val="00592EF7"/>
    <w:rsid w:val="00592F1D"/>
    <w:rsid w:val="005933AB"/>
    <w:rsid w:val="00593462"/>
    <w:rsid w:val="005937B9"/>
    <w:rsid w:val="00593A5B"/>
    <w:rsid w:val="00593A75"/>
    <w:rsid w:val="00593AEF"/>
    <w:rsid w:val="00593E6D"/>
    <w:rsid w:val="00593F95"/>
    <w:rsid w:val="00593FE5"/>
    <w:rsid w:val="0059400E"/>
    <w:rsid w:val="0059413A"/>
    <w:rsid w:val="00594336"/>
    <w:rsid w:val="005943A0"/>
    <w:rsid w:val="00594407"/>
    <w:rsid w:val="0059445F"/>
    <w:rsid w:val="005944FE"/>
    <w:rsid w:val="005949D5"/>
    <w:rsid w:val="00594AD4"/>
    <w:rsid w:val="00594D04"/>
    <w:rsid w:val="00594D5E"/>
    <w:rsid w:val="00594F1B"/>
    <w:rsid w:val="0059564C"/>
    <w:rsid w:val="00595678"/>
    <w:rsid w:val="0059584E"/>
    <w:rsid w:val="005958E5"/>
    <w:rsid w:val="005958FA"/>
    <w:rsid w:val="00595D67"/>
    <w:rsid w:val="00595E05"/>
    <w:rsid w:val="00595EAC"/>
    <w:rsid w:val="0059612F"/>
    <w:rsid w:val="0059622F"/>
    <w:rsid w:val="00596258"/>
    <w:rsid w:val="005962E6"/>
    <w:rsid w:val="0059632A"/>
    <w:rsid w:val="0059632F"/>
    <w:rsid w:val="005963A1"/>
    <w:rsid w:val="00596745"/>
    <w:rsid w:val="00596860"/>
    <w:rsid w:val="00596B2D"/>
    <w:rsid w:val="00596CA8"/>
    <w:rsid w:val="00596D97"/>
    <w:rsid w:val="00596DA4"/>
    <w:rsid w:val="00596DE5"/>
    <w:rsid w:val="00596DFD"/>
    <w:rsid w:val="00596E4A"/>
    <w:rsid w:val="00596EBC"/>
    <w:rsid w:val="00596FFA"/>
    <w:rsid w:val="005971C5"/>
    <w:rsid w:val="005972BC"/>
    <w:rsid w:val="005975D5"/>
    <w:rsid w:val="0059760E"/>
    <w:rsid w:val="0059762A"/>
    <w:rsid w:val="00597660"/>
    <w:rsid w:val="0059767F"/>
    <w:rsid w:val="00597798"/>
    <w:rsid w:val="00597837"/>
    <w:rsid w:val="00597857"/>
    <w:rsid w:val="00597A4B"/>
    <w:rsid w:val="00597D9B"/>
    <w:rsid w:val="005A0062"/>
    <w:rsid w:val="005A0124"/>
    <w:rsid w:val="005A030B"/>
    <w:rsid w:val="005A047E"/>
    <w:rsid w:val="005A050C"/>
    <w:rsid w:val="005A05B0"/>
    <w:rsid w:val="005A071E"/>
    <w:rsid w:val="005A0758"/>
    <w:rsid w:val="005A0873"/>
    <w:rsid w:val="005A09A5"/>
    <w:rsid w:val="005A0A22"/>
    <w:rsid w:val="005A0B2B"/>
    <w:rsid w:val="005A0EBF"/>
    <w:rsid w:val="005A0ECE"/>
    <w:rsid w:val="005A0F47"/>
    <w:rsid w:val="005A11F9"/>
    <w:rsid w:val="005A121D"/>
    <w:rsid w:val="005A13B0"/>
    <w:rsid w:val="005A14A0"/>
    <w:rsid w:val="005A16BD"/>
    <w:rsid w:val="005A17C0"/>
    <w:rsid w:val="005A1833"/>
    <w:rsid w:val="005A1906"/>
    <w:rsid w:val="005A1AE1"/>
    <w:rsid w:val="005A1BB2"/>
    <w:rsid w:val="005A1DE6"/>
    <w:rsid w:val="005A1E6B"/>
    <w:rsid w:val="005A2017"/>
    <w:rsid w:val="005A246F"/>
    <w:rsid w:val="005A2473"/>
    <w:rsid w:val="005A24F1"/>
    <w:rsid w:val="005A24F3"/>
    <w:rsid w:val="005A256D"/>
    <w:rsid w:val="005A2670"/>
    <w:rsid w:val="005A2764"/>
    <w:rsid w:val="005A29B8"/>
    <w:rsid w:val="005A29C1"/>
    <w:rsid w:val="005A29CA"/>
    <w:rsid w:val="005A2A50"/>
    <w:rsid w:val="005A2A56"/>
    <w:rsid w:val="005A2B3D"/>
    <w:rsid w:val="005A2BED"/>
    <w:rsid w:val="005A2C2F"/>
    <w:rsid w:val="005A2CD5"/>
    <w:rsid w:val="005A2D7D"/>
    <w:rsid w:val="005A2F27"/>
    <w:rsid w:val="005A319D"/>
    <w:rsid w:val="005A3293"/>
    <w:rsid w:val="005A3416"/>
    <w:rsid w:val="005A341F"/>
    <w:rsid w:val="005A352A"/>
    <w:rsid w:val="005A3786"/>
    <w:rsid w:val="005A37A1"/>
    <w:rsid w:val="005A3851"/>
    <w:rsid w:val="005A389B"/>
    <w:rsid w:val="005A395E"/>
    <w:rsid w:val="005A39B3"/>
    <w:rsid w:val="005A3C7E"/>
    <w:rsid w:val="005A3EEE"/>
    <w:rsid w:val="005A424A"/>
    <w:rsid w:val="005A4750"/>
    <w:rsid w:val="005A491C"/>
    <w:rsid w:val="005A4A02"/>
    <w:rsid w:val="005A4A21"/>
    <w:rsid w:val="005A4A51"/>
    <w:rsid w:val="005A5088"/>
    <w:rsid w:val="005A508F"/>
    <w:rsid w:val="005A509E"/>
    <w:rsid w:val="005A50EE"/>
    <w:rsid w:val="005A5161"/>
    <w:rsid w:val="005A5539"/>
    <w:rsid w:val="005A56C1"/>
    <w:rsid w:val="005A57C8"/>
    <w:rsid w:val="005A585B"/>
    <w:rsid w:val="005A5927"/>
    <w:rsid w:val="005A5957"/>
    <w:rsid w:val="005A5A6B"/>
    <w:rsid w:val="005A5AFB"/>
    <w:rsid w:val="005A5B88"/>
    <w:rsid w:val="005A5C36"/>
    <w:rsid w:val="005A5D30"/>
    <w:rsid w:val="005A5E30"/>
    <w:rsid w:val="005A5ED0"/>
    <w:rsid w:val="005A60A4"/>
    <w:rsid w:val="005A60AB"/>
    <w:rsid w:val="005A616C"/>
    <w:rsid w:val="005A61A1"/>
    <w:rsid w:val="005A629A"/>
    <w:rsid w:val="005A63BA"/>
    <w:rsid w:val="005A641F"/>
    <w:rsid w:val="005A64A3"/>
    <w:rsid w:val="005A64CF"/>
    <w:rsid w:val="005A6534"/>
    <w:rsid w:val="005A66CD"/>
    <w:rsid w:val="005A6719"/>
    <w:rsid w:val="005A680E"/>
    <w:rsid w:val="005A6B50"/>
    <w:rsid w:val="005A6BBC"/>
    <w:rsid w:val="005A6C0A"/>
    <w:rsid w:val="005A6DDA"/>
    <w:rsid w:val="005A6E9F"/>
    <w:rsid w:val="005A7065"/>
    <w:rsid w:val="005A70B0"/>
    <w:rsid w:val="005A72D2"/>
    <w:rsid w:val="005A7301"/>
    <w:rsid w:val="005A736D"/>
    <w:rsid w:val="005A75F3"/>
    <w:rsid w:val="005A769D"/>
    <w:rsid w:val="005A76B1"/>
    <w:rsid w:val="005A76B8"/>
    <w:rsid w:val="005A78F0"/>
    <w:rsid w:val="005A7A92"/>
    <w:rsid w:val="005A7CDC"/>
    <w:rsid w:val="005B014F"/>
    <w:rsid w:val="005B0383"/>
    <w:rsid w:val="005B0432"/>
    <w:rsid w:val="005B050B"/>
    <w:rsid w:val="005B05AA"/>
    <w:rsid w:val="005B05B4"/>
    <w:rsid w:val="005B0626"/>
    <w:rsid w:val="005B0667"/>
    <w:rsid w:val="005B084F"/>
    <w:rsid w:val="005B0983"/>
    <w:rsid w:val="005B09D7"/>
    <w:rsid w:val="005B0B0B"/>
    <w:rsid w:val="005B0B4B"/>
    <w:rsid w:val="005B0D06"/>
    <w:rsid w:val="005B1394"/>
    <w:rsid w:val="005B172C"/>
    <w:rsid w:val="005B1A0E"/>
    <w:rsid w:val="005B1A7B"/>
    <w:rsid w:val="005B1CB1"/>
    <w:rsid w:val="005B1CD9"/>
    <w:rsid w:val="005B1DF9"/>
    <w:rsid w:val="005B1E24"/>
    <w:rsid w:val="005B1FE5"/>
    <w:rsid w:val="005B2027"/>
    <w:rsid w:val="005B20ED"/>
    <w:rsid w:val="005B2189"/>
    <w:rsid w:val="005B2258"/>
    <w:rsid w:val="005B2334"/>
    <w:rsid w:val="005B23D3"/>
    <w:rsid w:val="005B247E"/>
    <w:rsid w:val="005B24FF"/>
    <w:rsid w:val="005B26B6"/>
    <w:rsid w:val="005B2724"/>
    <w:rsid w:val="005B2796"/>
    <w:rsid w:val="005B27FE"/>
    <w:rsid w:val="005B28FA"/>
    <w:rsid w:val="005B2A0C"/>
    <w:rsid w:val="005B2B24"/>
    <w:rsid w:val="005B2B53"/>
    <w:rsid w:val="005B2CA9"/>
    <w:rsid w:val="005B2D23"/>
    <w:rsid w:val="005B2E25"/>
    <w:rsid w:val="005B2EB3"/>
    <w:rsid w:val="005B30D9"/>
    <w:rsid w:val="005B31BF"/>
    <w:rsid w:val="005B32EE"/>
    <w:rsid w:val="005B34AF"/>
    <w:rsid w:val="005B3570"/>
    <w:rsid w:val="005B35A6"/>
    <w:rsid w:val="005B3712"/>
    <w:rsid w:val="005B373C"/>
    <w:rsid w:val="005B3835"/>
    <w:rsid w:val="005B3846"/>
    <w:rsid w:val="005B393C"/>
    <w:rsid w:val="005B3B69"/>
    <w:rsid w:val="005B3BA1"/>
    <w:rsid w:val="005B3C78"/>
    <w:rsid w:val="005B3D0E"/>
    <w:rsid w:val="005B3E32"/>
    <w:rsid w:val="005B3E69"/>
    <w:rsid w:val="005B3FFA"/>
    <w:rsid w:val="005B3FFF"/>
    <w:rsid w:val="005B403F"/>
    <w:rsid w:val="005B40C2"/>
    <w:rsid w:val="005B4170"/>
    <w:rsid w:val="005B43AE"/>
    <w:rsid w:val="005B4566"/>
    <w:rsid w:val="005B45D7"/>
    <w:rsid w:val="005B4644"/>
    <w:rsid w:val="005B4831"/>
    <w:rsid w:val="005B4868"/>
    <w:rsid w:val="005B4B41"/>
    <w:rsid w:val="005B4B69"/>
    <w:rsid w:val="005B4D83"/>
    <w:rsid w:val="005B4DF9"/>
    <w:rsid w:val="005B4E64"/>
    <w:rsid w:val="005B540D"/>
    <w:rsid w:val="005B541A"/>
    <w:rsid w:val="005B5540"/>
    <w:rsid w:val="005B55D6"/>
    <w:rsid w:val="005B582D"/>
    <w:rsid w:val="005B599C"/>
    <w:rsid w:val="005B59D7"/>
    <w:rsid w:val="005B5C9F"/>
    <w:rsid w:val="005B5D74"/>
    <w:rsid w:val="005B5DC0"/>
    <w:rsid w:val="005B5F38"/>
    <w:rsid w:val="005B5F91"/>
    <w:rsid w:val="005B5FE2"/>
    <w:rsid w:val="005B60B1"/>
    <w:rsid w:val="005B62CD"/>
    <w:rsid w:val="005B6469"/>
    <w:rsid w:val="005B6607"/>
    <w:rsid w:val="005B6632"/>
    <w:rsid w:val="005B66F9"/>
    <w:rsid w:val="005B6802"/>
    <w:rsid w:val="005B6B9D"/>
    <w:rsid w:val="005B6BC1"/>
    <w:rsid w:val="005B6D33"/>
    <w:rsid w:val="005B6EBC"/>
    <w:rsid w:val="005B6F3D"/>
    <w:rsid w:val="005B6FD2"/>
    <w:rsid w:val="005B70B4"/>
    <w:rsid w:val="005B7330"/>
    <w:rsid w:val="005B74FB"/>
    <w:rsid w:val="005B76DF"/>
    <w:rsid w:val="005B7908"/>
    <w:rsid w:val="005B79CB"/>
    <w:rsid w:val="005B7AAE"/>
    <w:rsid w:val="005B7AB1"/>
    <w:rsid w:val="005B7B09"/>
    <w:rsid w:val="005B7B77"/>
    <w:rsid w:val="005B7C3E"/>
    <w:rsid w:val="005B7C54"/>
    <w:rsid w:val="005B7C77"/>
    <w:rsid w:val="005B7EA1"/>
    <w:rsid w:val="005B7F6D"/>
    <w:rsid w:val="005B7F8B"/>
    <w:rsid w:val="005C010D"/>
    <w:rsid w:val="005C02A0"/>
    <w:rsid w:val="005C0307"/>
    <w:rsid w:val="005C03EA"/>
    <w:rsid w:val="005C04B7"/>
    <w:rsid w:val="005C052C"/>
    <w:rsid w:val="005C05EB"/>
    <w:rsid w:val="005C07DE"/>
    <w:rsid w:val="005C07FF"/>
    <w:rsid w:val="005C08BA"/>
    <w:rsid w:val="005C097D"/>
    <w:rsid w:val="005C0C63"/>
    <w:rsid w:val="005C0D4A"/>
    <w:rsid w:val="005C0D91"/>
    <w:rsid w:val="005C0DD4"/>
    <w:rsid w:val="005C105F"/>
    <w:rsid w:val="005C1060"/>
    <w:rsid w:val="005C117B"/>
    <w:rsid w:val="005C15D6"/>
    <w:rsid w:val="005C16A7"/>
    <w:rsid w:val="005C16CE"/>
    <w:rsid w:val="005C17D6"/>
    <w:rsid w:val="005C1A4F"/>
    <w:rsid w:val="005C1A5D"/>
    <w:rsid w:val="005C1A64"/>
    <w:rsid w:val="005C1C75"/>
    <w:rsid w:val="005C1E4A"/>
    <w:rsid w:val="005C1EC8"/>
    <w:rsid w:val="005C1F34"/>
    <w:rsid w:val="005C1FFE"/>
    <w:rsid w:val="005C216B"/>
    <w:rsid w:val="005C22E4"/>
    <w:rsid w:val="005C25B3"/>
    <w:rsid w:val="005C2685"/>
    <w:rsid w:val="005C2771"/>
    <w:rsid w:val="005C2893"/>
    <w:rsid w:val="005C2D84"/>
    <w:rsid w:val="005C2E12"/>
    <w:rsid w:val="005C2E44"/>
    <w:rsid w:val="005C2E5B"/>
    <w:rsid w:val="005C30B6"/>
    <w:rsid w:val="005C3438"/>
    <w:rsid w:val="005C358F"/>
    <w:rsid w:val="005C3666"/>
    <w:rsid w:val="005C36C6"/>
    <w:rsid w:val="005C3A62"/>
    <w:rsid w:val="005C3CAB"/>
    <w:rsid w:val="005C3DFF"/>
    <w:rsid w:val="005C3FC8"/>
    <w:rsid w:val="005C4047"/>
    <w:rsid w:val="005C4102"/>
    <w:rsid w:val="005C4210"/>
    <w:rsid w:val="005C4243"/>
    <w:rsid w:val="005C4560"/>
    <w:rsid w:val="005C4574"/>
    <w:rsid w:val="005C457E"/>
    <w:rsid w:val="005C45FC"/>
    <w:rsid w:val="005C4704"/>
    <w:rsid w:val="005C4C4C"/>
    <w:rsid w:val="005C4DB4"/>
    <w:rsid w:val="005C4E7C"/>
    <w:rsid w:val="005C4ED1"/>
    <w:rsid w:val="005C504F"/>
    <w:rsid w:val="005C5061"/>
    <w:rsid w:val="005C50D8"/>
    <w:rsid w:val="005C513A"/>
    <w:rsid w:val="005C528F"/>
    <w:rsid w:val="005C52A0"/>
    <w:rsid w:val="005C59BC"/>
    <w:rsid w:val="005C5B81"/>
    <w:rsid w:val="005C5D1F"/>
    <w:rsid w:val="005C5D2D"/>
    <w:rsid w:val="005C5D3D"/>
    <w:rsid w:val="005C6085"/>
    <w:rsid w:val="005C613E"/>
    <w:rsid w:val="005C615F"/>
    <w:rsid w:val="005C61E1"/>
    <w:rsid w:val="005C62DA"/>
    <w:rsid w:val="005C6358"/>
    <w:rsid w:val="005C64E0"/>
    <w:rsid w:val="005C64FB"/>
    <w:rsid w:val="005C65D9"/>
    <w:rsid w:val="005C65EF"/>
    <w:rsid w:val="005C669B"/>
    <w:rsid w:val="005C68A0"/>
    <w:rsid w:val="005C68E3"/>
    <w:rsid w:val="005C695A"/>
    <w:rsid w:val="005C6CF6"/>
    <w:rsid w:val="005C6D60"/>
    <w:rsid w:val="005C6E9E"/>
    <w:rsid w:val="005C6FCB"/>
    <w:rsid w:val="005C72FE"/>
    <w:rsid w:val="005C73FD"/>
    <w:rsid w:val="005C780E"/>
    <w:rsid w:val="005C7831"/>
    <w:rsid w:val="005C79B0"/>
    <w:rsid w:val="005C79BF"/>
    <w:rsid w:val="005C79EB"/>
    <w:rsid w:val="005C7A2C"/>
    <w:rsid w:val="005C7B8B"/>
    <w:rsid w:val="005C7E17"/>
    <w:rsid w:val="005C7E84"/>
    <w:rsid w:val="005C7EFB"/>
    <w:rsid w:val="005D00ED"/>
    <w:rsid w:val="005D0218"/>
    <w:rsid w:val="005D0410"/>
    <w:rsid w:val="005D04E4"/>
    <w:rsid w:val="005D04F4"/>
    <w:rsid w:val="005D077F"/>
    <w:rsid w:val="005D0947"/>
    <w:rsid w:val="005D098B"/>
    <w:rsid w:val="005D0AEF"/>
    <w:rsid w:val="005D0AFB"/>
    <w:rsid w:val="005D0B22"/>
    <w:rsid w:val="005D0E57"/>
    <w:rsid w:val="005D0F43"/>
    <w:rsid w:val="005D10B6"/>
    <w:rsid w:val="005D10FB"/>
    <w:rsid w:val="005D10FE"/>
    <w:rsid w:val="005D12ED"/>
    <w:rsid w:val="005D132F"/>
    <w:rsid w:val="005D1378"/>
    <w:rsid w:val="005D13C6"/>
    <w:rsid w:val="005D149E"/>
    <w:rsid w:val="005D156F"/>
    <w:rsid w:val="005D1705"/>
    <w:rsid w:val="005D171C"/>
    <w:rsid w:val="005D17BE"/>
    <w:rsid w:val="005D188C"/>
    <w:rsid w:val="005D18B4"/>
    <w:rsid w:val="005D1A6E"/>
    <w:rsid w:val="005D1D6C"/>
    <w:rsid w:val="005D1E20"/>
    <w:rsid w:val="005D203E"/>
    <w:rsid w:val="005D2126"/>
    <w:rsid w:val="005D2395"/>
    <w:rsid w:val="005D2595"/>
    <w:rsid w:val="005D26A8"/>
    <w:rsid w:val="005D271A"/>
    <w:rsid w:val="005D2850"/>
    <w:rsid w:val="005D2CCA"/>
    <w:rsid w:val="005D2D21"/>
    <w:rsid w:val="005D2D4D"/>
    <w:rsid w:val="005D2E6F"/>
    <w:rsid w:val="005D2E8B"/>
    <w:rsid w:val="005D2EC2"/>
    <w:rsid w:val="005D306D"/>
    <w:rsid w:val="005D31C8"/>
    <w:rsid w:val="005D32CB"/>
    <w:rsid w:val="005D3329"/>
    <w:rsid w:val="005D34BC"/>
    <w:rsid w:val="005D371F"/>
    <w:rsid w:val="005D372A"/>
    <w:rsid w:val="005D3760"/>
    <w:rsid w:val="005D3874"/>
    <w:rsid w:val="005D387B"/>
    <w:rsid w:val="005D38AD"/>
    <w:rsid w:val="005D390D"/>
    <w:rsid w:val="005D3963"/>
    <w:rsid w:val="005D399D"/>
    <w:rsid w:val="005D39A8"/>
    <w:rsid w:val="005D39F5"/>
    <w:rsid w:val="005D3C41"/>
    <w:rsid w:val="005D3FCA"/>
    <w:rsid w:val="005D40AE"/>
    <w:rsid w:val="005D441D"/>
    <w:rsid w:val="005D4464"/>
    <w:rsid w:val="005D449A"/>
    <w:rsid w:val="005D44C7"/>
    <w:rsid w:val="005D45C5"/>
    <w:rsid w:val="005D45CA"/>
    <w:rsid w:val="005D46DC"/>
    <w:rsid w:val="005D48DE"/>
    <w:rsid w:val="005D4942"/>
    <w:rsid w:val="005D4987"/>
    <w:rsid w:val="005D4B51"/>
    <w:rsid w:val="005D4E28"/>
    <w:rsid w:val="005D4FE3"/>
    <w:rsid w:val="005D5277"/>
    <w:rsid w:val="005D5356"/>
    <w:rsid w:val="005D5397"/>
    <w:rsid w:val="005D5441"/>
    <w:rsid w:val="005D581D"/>
    <w:rsid w:val="005D59A3"/>
    <w:rsid w:val="005D59CB"/>
    <w:rsid w:val="005D5A7A"/>
    <w:rsid w:val="005D5B82"/>
    <w:rsid w:val="005D5B9E"/>
    <w:rsid w:val="005D5E83"/>
    <w:rsid w:val="005D6081"/>
    <w:rsid w:val="005D60B7"/>
    <w:rsid w:val="005D618E"/>
    <w:rsid w:val="005D61C3"/>
    <w:rsid w:val="005D6252"/>
    <w:rsid w:val="005D63EA"/>
    <w:rsid w:val="005D645A"/>
    <w:rsid w:val="005D65E5"/>
    <w:rsid w:val="005D67CB"/>
    <w:rsid w:val="005D690E"/>
    <w:rsid w:val="005D69FE"/>
    <w:rsid w:val="005D6B40"/>
    <w:rsid w:val="005D6F73"/>
    <w:rsid w:val="005D6FFF"/>
    <w:rsid w:val="005D7078"/>
    <w:rsid w:val="005D7145"/>
    <w:rsid w:val="005D717F"/>
    <w:rsid w:val="005D76AC"/>
    <w:rsid w:val="005D76B2"/>
    <w:rsid w:val="005D78DC"/>
    <w:rsid w:val="005D790C"/>
    <w:rsid w:val="005D7A0F"/>
    <w:rsid w:val="005D7D3D"/>
    <w:rsid w:val="005D7D47"/>
    <w:rsid w:val="005D7D8B"/>
    <w:rsid w:val="005D7EDA"/>
    <w:rsid w:val="005D7EF9"/>
    <w:rsid w:val="005D7F87"/>
    <w:rsid w:val="005D7F8A"/>
    <w:rsid w:val="005E00B4"/>
    <w:rsid w:val="005E0140"/>
    <w:rsid w:val="005E01EC"/>
    <w:rsid w:val="005E0200"/>
    <w:rsid w:val="005E0347"/>
    <w:rsid w:val="005E0380"/>
    <w:rsid w:val="005E051B"/>
    <w:rsid w:val="005E057C"/>
    <w:rsid w:val="005E06A6"/>
    <w:rsid w:val="005E07C0"/>
    <w:rsid w:val="005E0852"/>
    <w:rsid w:val="005E08DC"/>
    <w:rsid w:val="005E09BA"/>
    <w:rsid w:val="005E0BD9"/>
    <w:rsid w:val="005E0C53"/>
    <w:rsid w:val="005E0E03"/>
    <w:rsid w:val="005E1311"/>
    <w:rsid w:val="005E149D"/>
    <w:rsid w:val="005E1906"/>
    <w:rsid w:val="005E1C05"/>
    <w:rsid w:val="005E1EA7"/>
    <w:rsid w:val="005E1FC1"/>
    <w:rsid w:val="005E2074"/>
    <w:rsid w:val="005E21C4"/>
    <w:rsid w:val="005E23BB"/>
    <w:rsid w:val="005E23BD"/>
    <w:rsid w:val="005E2544"/>
    <w:rsid w:val="005E2609"/>
    <w:rsid w:val="005E2655"/>
    <w:rsid w:val="005E2928"/>
    <w:rsid w:val="005E2B97"/>
    <w:rsid w:val="005E2E9C"/>
    <w:rsid w:val="005E2F06"/>
    <w:rsid w:val="005E2FA0"/>
    <w:rsid w:val="005E30AB"/>
    <w:rsid w:val="005E31E9"/>
    <w:rsid w:val="005E34B5"/>
    <w:rsid w:val="005E373B"/>
    <w:rsid w:val="005E3850"/>
    <w:rsid w:val="005E3A22"/>
    <w:rsid w:val="005E3A7A"/>
    <w:rsid w:val="005E3C5E"/>
    <w:rsid w:val="005E3CFC"/>
    <w:rsid w:val="005E3F29"/>
    <w:rsid w:val="005E3F3C"/>
    <w:rsid w:val="005E41D1"/>
    <w:rsid w:val="005E427C"/>
    <w:rsid w:val="005E4309"/>
    <w:rsid w:val="005E43BD"/>
    <w:rsid w:val="005E4654"/>
    <w:rsid w:val="005E4888"/>
    <w:rsid w:val="005E488C"/>
    <w:rsid w:val="005E4C16"/>
    <w:rsid w:val="005E4CFF"/>
    <w:rsid w:val="005E4F3A"/>
    <w:rsid w:val="005E4FA3"/>
    <w:rsid w:val="005E4FB0"/>
    <w:rsid w:val="005E5010"/>
    <w:rsid w:val="005E51AD"/>
    <w:rsid w:val="005E52CB"/>
    <w:rsid w:val="005E52D5"/>
    <w:rsid w:val="005E5357"/>
    <w:rsid w:val="005E542F"/>
    <w:rsid w:val="005E552E"/>
    <w:rsid w:val="005E553E"/>
    <w:rsid w:val="005E56E7"/>
    <w:rsid w:val="005E585A"/>
    <w:rsid w:val="005E59C4"/>
    <w:rsid w:val="005E5B9B"/>
    <w:rsid w:val="005E5DBA"/>
    <w:rsid w:val="005E6014"/>
    <w:rsid w:val="005E628A"/>
    <w:rsid w:val="005E6384"/>
    <w:rsid w:val="005E64F8"/>
    <w:rsid w:val="005E681C"/>
    <w:rsid w:val="005E6C53"/>
    <w:rsid w:val="005E6CDD"/>
    <w:rsid w:val="005E6D66"/>
    <w:rsid w:val="005E6FB0"/>
    <w:rsid w:val="005E706B"/>
    <w:rsid w:val="005E7491"/>
    <w:rsid w:val="005E7654"/>
    <w:rsid w:val="005E7A4F"/>
    <w:rsid w:val="005E7B04"/>
    <w:rsid w:val="005E7CA5"/>
    <w:rsid w:val="005E7F81"/>
    <w:rsid w:val="005F00B1"/>
    <w:rsid w:val="005F021D"/>
    <w:rsid w:val="005F0387"/>
    <w:rsid w:val="005F0413"/>
    <w:rsid w:val="005F054D"/>
    <w:rsid w:val="005F065D"/>
    <w:rsid w:val="005F08A4"/>
    <w:rsid w:val="005F0AF9"/>
    <w:rsid w:val="005F0BDE"/>
    <w:rsid w:val="005F0C10"/>
    <w:rsid w:val="005F0D14"/>
    <w:rsid w:val="005F10A3"/>
    <w:rsid w:val="005F115F"/>
    <w:rsid w:val="005F1171"/>
    <w:rsid w:val="005F1263"/>
    <w:rsid w:val="005F126B"/>
    <w:rsid w:val="005F135C"/>
    <w:rsid w:val="005F15F9"/>
    <w:rsid w:val="005F17A5"/>
    <w:rsid w:val="005F18C2"/>
    <w:rsid w:val="005F1B7D"/>
    <w:rsid w:val="005F1C58"/>
    <w:rsid w:val="005F1CB0"/>
    <w:rsid w:val="005F1E11"/>
    <w:rsid w:val="005F1EA6"/>
    <w:rsid w:val="005F2179"/>
    <w:rsid w:val="005F233E"/>
    <w:rsid w:val="005F2427"/>
    <w:rsid w:val="005F248F"/>
    <w:rsid w:val="005F2610"/>
    <w:rsid w:val="005F29BF"/>
    <w:rsid w:val="005F2A24"/>
    <w:rsid w:val="005F2C1C"/>
    <w:rsid w:val="005F2C8E"/>
    <w:rsid w:val="005F3138"/>
    <w:rsid w:val="005F3210"/>
    <w:rsid w:val="005F32C9"/>
    <w:rsid w:val="005F3628"/>
    <w:rsid w:val="005F3634"/>
    <w:rsid w:val="005F3682"/>
    <w:rsid w:val="005F38DD"/>
    <w:rsid w:val="005F3912"/>
    <w:rsid w:val="005F3995"/>
    <w:rsid w:val="005F3A30"/>
    <w:rsid w:val="005F3A42"/>
    <w:rsid w:val="005F3B1E"/>
    <w:rsid w:val="005F3BD8"/>
    <w:rsid w:val="005F3D9F"/>
    <w:rsid w:val="005F3E41"/>
    <w:rsid w:val="005F3EB5"/>
    <w:rsid w:val="005F3F10"/>
    <w:rsid w:val="005F3F8F"/>
    <w:rsid w:val="005F3FB2"/>
    <w:rsid w:val="005F4060"/>
    <w:rsid w:val="005F4112"/>
    <w:rsid w:val="005F449C"/>
    <w:rsid w:val="005F4946"/>
    <w:rsid w:val="005F4AE3"/>
    <w:rsid w:val="005F4CE1"/>
    <w:rsid w:val="005F4E0F"/>
    <w:rsid w:val="005F4E1A"/>
    <w:rsid w:val="005F4F3F"/>
    <w:rsid w:val="005F5282"/>
    <w:rsid w:val="005F5461"/>
    <w:rsid w:val="005F54B3"/>
    <w:rsid w:val="005F55E4"/>
    <w:rsid w:val="005F56EC"/>
    <w:rsid w:val="005F58E3"/>
    <w:rsid w:val="005F58F7"/>
    <w:rsid w:val="005F5923"/>
    <w:rsid w:val="005F5C3C"/>
    <w:rsid w:val="005F60ED"/>
    <w:rsid w:val="005F60EF"/>
    <w:rsid w:val="005F61DF"/>
    <w:rsid w:val="005F61E5"/>
    <w:rsid w:val="005F6283"/>
    <w:rsid w:val="005F6311"/>
    <w:rsid w:val="005F6324"/>
    <w:rsid w:val="005F6346"/>
    <w:rsid w:val="005F6430"/>
    <w:rsid w:val="005F6462"/>
    <w:rsid w:val="005F6466"/>
    <w:rsid w:val="005F6567"/>
    <w:rsid w:val="005F6B06"/>
    <w:rsid w:val="005F6B6E"/>
    <w:rsid w:val="005F6D77"/>
    <w:rsid w:val="005F6EDD"/>
    <w:rsid w:val="005F6F22"/>
    <w:rsid w:val="005F6F5E"/>
    <w:rsid w:val="005F6FFD"/>
    <w:rsid w:val="005F7033"/>
    <w:rsid w:val="005F707F"/>
    <w:rsid w:val="005F714F"/>
    <w:rsid w:val="005F718E"/>
    <w:rsid w:val="005F7198"/>
    <w:rsid w:val="005F71C4"/>
    <w:rsid w:val="005F74D9"/>
    <w:rsid w:val="005F7515"/>
    <w:rsid w:val="005F7558"/>
    <w:rsid w:val="005F770A"/>
    <w:rsid w:val="005F7720"/>
    <w:rsid w:val="005F799C"/>
    <w:rsid w:val="005F7CDC"/>
    <w:rsid w:val="005F7DB3"/>
    <w:rsid w:val="005F7DCD"/>
    <w:rsid w:val="005F7F4D"/>
    <w:rsid w:val="005F7F54"/>
    <w:rsid w:val="006001E4"/>
    <w:rsid w:val="00600539"/>
    <w:rsid w:val="00600584"/>
    <w:rsid w:val="00600648"/>
    <w:rsid w:val="0060071C"/>
    <w:rsid w:val="00600723"/>
    <w:rsid w:val="006008B0"/>
    <w:rsid w:val="00600B85"/>
    <w:rsid w:val="00600EED"/>
    <w:rsid w:val="00600F75"/>
    <w:rsid w:val="00600F96"/>
    <w:rsid w:val="00601118"/>
    <w:rsid w:val="0060132F"/>
    <w:rsid w:val="006013E5"/>
    <w:rsid w:val="00601491"/>
    <w:rsid w:val="0060163A"/>
    <w:rsid w:val="0060163F"/>
    <w:rsid w:val="0060168B"/>
    <w:rsid w:val="00601836"/>
    <w:rsid w:val="0060187D"/>
    <w:rsid w:val="00601958"/>
    <w:rsid w:val="00601A0C"/>
    <w:rsid w:val="00601AC6"/>
    <w:rsid w:val="00601B25"/>
    <w:rsid w:val="00601B8E"/>
    <w:rsid w:val="00601CD2"/>
    <w:rsid w:val="00601D3D"/>
    <w:rsid w:val="00601DE4"/>
    <w:rsid w:val="00601EC9"/>
    <w:rsid w:val="006020DD"/>
    <w:rsid w:val="006021E5"/>
    <w:rsid w:val="0060231E"/>
    <w:rsid w:val="006023F9"/>
    <w:rsid w:val="006024DC"/>
    <w:rsid w:val="00602631"/>
    <w:rsid w:val="00602718"/>
    <w:rsid w:val="006027B1"/>
    <w:rsid w:val="006028F3"/>
    <w:rsid w:val="00602AF7"/>
    <w:rsid w:val="00602B54"/>
    <w:rsid w:val="00602BB2"/>
    <w:rsid w:val="00602D2E"/>
    <w:rsid w:val="00602D4A"/>
    <w:rsid w:val="00602E18"/>
    <w:rsid w:val="00602F70"/>
    <w:rsid w:val="00603272"/>
    <w:rsid w:val="00603358"/>
    <w:rsid w:val="00603381"/>
    <w:rsid w:val="00603395"/>
    <w:rsid w:val="006034EB"/>
    <w:rsid w:val="006034EC"/>
    <w:rsid w:val="0060382A"/>
    <w:rsid w:val="006038F6"/>
    <w:rsid w:val="00603AE8"/>
    <w:rsid w:val="00603F30"/>
    <w:rsid w:val="0060431C"/>
    <w:rsid w:val="0060455A"/>
    <w:rsid w:val="0060495C"/>
    <w:rsid w:val="00604AE3"/>
    <w:rsid w:val="00604D52"/>
    <w:rsid w:val="00604EAD"/>
    <w:rsid w:val="00605049"/>
    <w:rsid w:val="00605053"/>
    <w:rsid w:val="006050F2"/>
    <w:rsid w:val="00605228"/>
    <w:rsid w:val="0060535C"/>
    <w:rsid w:val="006053D0"/>
    <w:rsid w:val="00605672"/>
    <w:rsid w:val="0060573C"/>
    <w:rsid w:val="006057A8"/>
    <w:rsid w:val="00605A88"/>
    <w:rsid w:val="00605AA7"/>
    <w:rsid w:val="00605AFF"/>
    <w:rsid w:val="00605C58"/>
    <w:rsid w:val="00605D90"/>
    <w:rsid w:val="00605DBC"/>
    <w:rsid w:val="00605E1F"/>
    <w:rsid w:val="00605E5F"/>
    <w:rsid w:val="0060602A"/>
    <w:rsid w:val="00606094"/>
    <w:rsid w:val="006060B7"/>
    <w:rsid w:val="006060E3"/>
    <w:rsid w:val="00606604"/>
    <w:rsid w:val="00606637"/>
    <w:rsid w:val="00606646"/>
    <w:rsid w:val="00606669"/>
    <w:rsid w:val="00606880"/>
    <w:rsid w:val="006068A9"/>
    <w:rsid w:val="006068D7"/>
    <w:rsid w:val="00606946"/>
    <w:rsid w:val="00606A92"/>
    <w:rsid w:val="00606CAD"/>
    <w:rsid w:val="00606D33"/>
    <w:rsid w:val="00606F3A"/>
    <w:rsid w:val="0060701C"/>
    <w:rsid w:val="006070A0"/>
    <w:rsid w:val="00607343"/>
    <w:rsid w:val="006075B3"/>
    <w:rsid w:val="00607726"/>
    <w:rsid w:val="0060780A"/>
    <w:rsid w:val="006078B5"/>
    <w:rsid w:val="00607971"/>
    <w:rsid w:val="006079B2"/>
    <w:rsid w:val="00607A69"/>
    <w:rsid w:val="00607DE9"/>
    <w:rsid w:val="00607FB1"/>
    <w:rsid w:val="00610012"/>
    <w:rsid w:val="00610313"/>
    <w:rsid w:val="00610559"/>
    <w:rsid w:val="006105A6"/>
    <w:rsid w:val="0061061D"/>
    <w:rsid w:val="00610789"/>
    <w:rsid w:val="00610890"/>
    <w:rsid w:val="0061089E"/>
    <w:rsid w:val="006109FE"/>
    <w:rsid w:val="00610AF3"/>
    <w:rsid w:val="00610E62"/>
    <w:rsid w:val="00610E63"/>
    <w:rsid w:val="0061113E"/>
    <w:rsid w:val="00611189"/>
    <w:rsid w:val="006111B9"/>
    <w:rsid w:val="00611555"/>
    <w:rsid w:val="006115B4"/>
    <w:rsid w:val="006115BA"/>
    <w:rsid w:val="00611976"/>
    <w:rsid w:val="00611B08"/>
    <w:rsid w:val="00611D8E"/>
    <w:rsid w:val="00611E54"/>
    <w:rsid w:val="00611FAA"/>
    <w:rsid w:val="0061210C"/>
    <w:rsid w:val="00612185"/>
    <w:rsid w:val="00612668"/>
    <w:rsid w:val="00612878"/>
    <w:rsid w:val="006128F7"/>
    <w:rsid w:val="00612928"/>
    <w:rsid w:val="00612AA6"/>
    <w:rsid w:val="00612ADE"/>
    <w:rsid w:val="00612B2D"/>
    <w:rsid w:val="00612C29"/>
    <w:rsid w:val="00612EAE"/>
    <w:rsid w:val="00612F28"/>
    <w:rsid w:val="00612F32"/>
    <w:rsid w:val="00612FD7"/>
    <w:rsid w:val="006132D7"/>
    <w:rsid w:val="00613311"/>
    <w:rsid w:val="006135B3"/>
    <w:rsid w:val="0061362D"/>
    <w:rsid w:val="00613866"/>
    <w:rsid w:val="00613B7B"/>
    <w:rsid w:val="00613D4A"/>
    <w:rsid w:val="00613D6B"/>
    <w:rsid w:val="00613DCB"/>
    <w:rsid w:val="00614076"/>
    <w:rsid w:val="006143CD"/>
    <w:rsid w:val="006145A6"/>
    <w:rsid w:val="00614648"/>
    <w:rsid w:val="00614662"/>
    <w:rsid w:val="00614727"/>
    <w:rsid w:val="0061481D"/>
    <w:rsid w:val="00614870"/>
    <w:rsid w:val="00614892"/>
    <w:rsid w:val="00614CB9"/>
    <w:rsid w:val="00614F3B"/>
    <w:rsid w:val="00614FF5"/>
    <w:rsid w:val="006150DC"/>
    <w:rsid w:val="00615103"/>
    <w:rsid w:val="00615144"/>
    <w:rsid w:val="0061540F"/>
    <w:rsid w:val="00615464"/>
    <w:rsid w:val="006154FF"/>
    <w:rsid w:val="0061569B"/>
    <w:rsid w:val="006157D9"/>
    <w:rsid w:val="00615835"/>
    <w:rsid w:val="00615869"/>
    <w:rsid w:val="0061592B"/>
    <w:rsid w:val="00615D6D"/>
    <w:rsid w:val="00615E13"/>
    <w:rsid w:val="00615F3E"/>
    <w:rsid w:val="00615F9C"/>
    <w:rsid w:val="00616801"/>
    <w:rsid w:val="00616823"/>
    <w:rsid w:val="00616A38"/>
    <w:rsid w:val="00616AB3"/>
    <w:rsid w:val="00616B8D"/>
    <w:rsid w:val="00616BFA"/>
    <w:rsid w:val="00616DCB"/>
    <w:rsid w:val="00616F0C"/>
    <w:rsid w:val="00617227"/>
    <w:rsid w:val="00617605"/>
    <w:rsid w:val="00617612"/>
    <w:rsid w:val="006178E6"/>
    <w:rsid w:val="00617AC7"/>
    <w:rsid w:val="00617B52"/>
    <w:rsid w:val="00617BCE"/>
    <w:rsid w:val="00617E0D"/>
    <w:rsid w:val="00617E1D"/>
    <w:rsid w:val="00617E70"/>
    <w:rsid w:val="00617EBF"/>
    <w:rsid w:val="006200E5"/>
    <w:rsid w:val="006200FE"/>
    <w:rsid w:val="00620119"/>
    <w:rsid w:val="006201B4"/>
    <w:rsid w:val="006206CD"/>
    <w:rsid w:val="0062071A"/>
    <w:rsid w:val="00620866"/>
    <w:rsid w:val="0062089D"/>
    <w:rsid w:val="00620960"/>
    <w:rsid w:val="00620C26"/>
    <w:rsid w:val="00620CA6"/>
    <w:rsid w:val="00620E99"/>
    <w:rsid w:val="00621145"/>
    <w:rsid w:val="006211CC"/>
    <w:rsid w:val="00621712"/>
    <w:rsid w:val="006218AA"/>
    <w:rsid w:val="00621D41"/>
    <w:rsid w:val="00621D71"/>
    <w:rsid w:val="00621E07"/>
    <w:rsid w:val="0062200E"/>
    <w:rsid w:val="0062206E"/>
    <w:rsid w:val="00622109"/>
    <w:rsid w:val="0062213E"/>
    <w:rsid w:val="00622147"/>
    <w:rsid w:val="006222F4"/>
    <w:rsid w:val="006223A0"/>
    <w:rsid w:val="0062259E"/>
    <w:rsid w:val="006226C1"/>
    <w:rsid w:val="006226CB"/>
    <w:rsid w:val="0062271C"/>
    <w:rsid w:val="0062287E"/>
    <w:rsid w:val="00622A19"/>
    <w:rsid w:val="00622A25"/>
    <w:rsid w:val="00622AAA"/>
    <w:rsid w:val="00622AAF"/>
    <w:rsid w:val="00622B3A"/>
    <w:rsid w:val="00622C26"/>
    <w:rsid w:val="00622E19"/>
    <w:rsid w:val="00622E66"/>
    <w:rsid w:val="00622F26"/>
    <w:rsid w:val="00622F6A"/>
    <w:rsid w:val="00622F98"/>
    <w:rsid w:val="00623006"/>
    <w:rsid w:val="00623051"/>
    <w:rsid w:val="0062309F"/>
    <w:rsid w:val="006231EA"/>
    <w:rsid w:val="0062324B"/>
    <w:rsid w:val="0062330B"/>
    <w:rsid w:val="00623552"/>
    <w:rsid w:val="00623575"/>
    <w:rsid w:val="006236CC"/>
    <w:rsid w:val="00623739"/>
    <w:rsid w:val="0062379E"/>
    <w:rsid w:val="00623A45"/>
    <w:rsid w:val="00623BB8"/>
    <w:rsid w:val="00623D38"/>
    <w:rsid w:val="00623D8B"/>
    <w:rsid w:val="00623F95"/>
    <w:rsid w:val="00624367"/>
    <w:rsid w:val="006244CC"/>
    <w:rsid w:val="00624629"/>
    <w:rsid w:val="0062463A"/>
    <w:rsid w:val="00624652"/>
    <w:rsid w:val="006247D2"/>
    <w:rsid w:val="00624970"/>
    <w:rsid w:val="00624A64"/>
    <w:rsid w:val="00624A98"/>
    <w:rsid w:val="00624B91"/>
    <w:rsid w:val="00624CF1"/>
    <w:rsid w:val="006251E1"/>
    <w:rsid w:val="006253C1"/>
    <w:rsid w:val="006253E8"/>
    <w:rsid w:val="00625468"/>
    <w:rsid w:val="006256C7"/>
    <w:rsid w:val="006258A8"/>
    <w:rsid w:val="0062597E"/>
    <w:rsid w:val="00625992"/>
    <w:rsid w:val="0062599F"/>
    <w:rsid w:val="00625B0A"/>
    <w:rsid w:val="00625DDA"/>
    <w:rsid w:val="00625EB1"/>
    <w:rsid w:val="0062602F"/>
    <w:rsid w:val="006260E4"/>
    <w:rsid w:val="0062619D"/>
    <w:rsid w:val="0062636C"/>
    <w:rsid w:val="0062689E"/>
    <w:rsid w:val="00626A91"/>
    <w:rsid w:val="00626DC0"/>
    <w:rsid w:val="00626DC8"/>
    <w:rsid w:val="00626E12"/>
    <w:rsid w:val="00626ED6"/>
    <w:rsid w:val="00626F77"/>
    <w:rsid w:val="00626FFA"/>
    <w:rsid w:val="006270C4"/>
    <w:rsid w:val="006273BB"/>
    <w:rsid w:val="00627427"/>
    <w:rsid w:val="0062770E"/>
    <w:rsid w:val="0062772B"/>
    <w:rsid w:val="006277DB"/>
    <w:rsid w:val="00627940"/>
    <w:rsid w:val="006279F7"/>
    <w:rsid w:val="006279FB"/>
    <w:rsid w:val="00627CA3"/>
    <w:rsid w:val="00627FA4"/>
    <w:rsid w:val="00627FFB"/>
    <w:rsid w:val="00630022"/>
    <w:rsid w:val="0063004E"/>
    <w:rsid w:val="006301D3"/>
    <w:rsid w:val="00630270"/>
    <w:rsid w:val="006302A1"/>
    <w:rsid w:val="006303FC"/>
    <w:rsid w:val="00630435"/>
    <w:rsid w:val="0063046B"/>
    <w:rsid w:val="00630477"/>
    <w:rsid w:val="00630486"/>
    <w:rsid w:val="006309AE"/>
    <w:rsid w:val="00630A1E"/>
    <w:rsid w:val="00630A81"/>
    <w:rsid w:val="00630AE2"/>
    <w:rsid w:val="00630B02"/>
    <w:rsid w:val="00630D46"/>
    <w:rsid w:val="00630D77"/>
    <w:rsid w:val="00631278"/>
    <w:rsid w:val="0063144F"/>
    <w:rsid w:val="006314E0"/>
    <w:rsid w:val="00631616"/>
    <w:rsid w:val="00631859"/>
    <w:rsid w:val="006318B9"/>
    <w:rsid w:val="00631934"/>
    <w:rsid w:val="0063193A"/>
    <w:rsid w:val="0063194A"/>
    <w:rsid w:val="006319AB"/>
    <w:rsid w:val="00631ADE"/>
    <w:rsid w:val="00631B01"/>
    <w:rsid w:val="00631C07"/>
    <w:rsid w:val="00631CA0"/>
    <w:rsid w:val="00631D76"/>
    <w:rsid w:val="00631E15"/>
    <w:rsid w:val="00631E2A"/>
    <w:rsid w:val="00632000"/>
    <w:rsid w:val="006324CD"/>
    <w:rsid w:val="0063256A"/>
    <w:rsid w:val="0063286A"/>
    <w:rsid w:val="00632879"/>
    <w:rsid w:val="00632A1D"/>
    <w:rsid w:val="00632AA8"/>
    <w:rsid w:val="00632C18"/>
    <w:rsid w:val="00632C5A"/>
    <w:rsid w:val="00632DDB"/>
    <w:rsid w:val="00632F2E"/>
    <w:rsid w:val="0063300D"/>
    <w:rsid w:val="00633067"/>
    <w:rsid w:val="00633152"/>
    <w:rsid w:val="006331EA"/>
    <w:rsid w:val="00633207"/>
    <w:rsid w:val="006332F6"/>
    <w:rsid w:val="00633454"/>
    <w:rsid w:val="00633534"/>
    <w:rsid w:val="006335ED"/>
    <w:rsid w:val="00633810"/>
    <w:rsid w:val="00633839"/>
    <w:rsid w:val="00633902"/>
    <w:rsid w:val="006339FC"/>
    <w:rsid w:val="00633A3B"/>
    <w:rsid w:val="00633AA8"/>
    <w:rsid w:val="00633AAF"/>
    <w:rsid w:val="00633B25"/>
    <w:rsid w:val="00633C07"/>
    <w:rsid w:val="00633CB0"/>
    <w:rsid w:val="00633D8A"/>
    <w:rsid w:val="00633F8F"/>
    <w:rsid w:val="00633FB0"/>
    <w:rsid w:val="0063416B"/>
    <w:rsid w:val="0063427C"/>
    <w:rsid w:val="0063438E"/>
    <w:rsid w:val="00634449"/>
    <w:rsid w:val="00634729"/>
    <w:rsid w:val="00634A8B"/>
    <w:rsid w:val="00634B3F"/>
    <w:rsid w:val="00634CFA"/>
    <w:rsid w:val="00634D0B"/>
    <w:rsid w:val="00634E10"/>
    <w:rsid w:val="00634E8D"/>
    <w:rsid w:val="00634EDD"/>
    <w:rsid w:val="0063511D"/>
    <w:rsid w:val="0063529F"/>
    <w:rsid w:val="00635391"/>
    <w:rsid w:val="0063544F"/>
    <w:rsid w:val="00635536"/>
    <w:rsid w:val="0063561D"/>
    <w:rsid w:val="0063571D"/>
    <w:rsid w:val="006358CC"/>
    <w:rsid w:val="006359C3"/>
    <w:rsid w:val="00635A16"/>
    <w:rsid w:val="00635A4B"/>
    <w:rsid w:val="00635AC7"/>
    <w:rsid w:val="00635B00"/>
    <w:rsid w:val="00635CCA"/>
    <w:rsid w:val="00635E83"/>
    <w:rsid w:val="00635EA0"/>
    <w:rsid w:val="00635EA3"/>
    <w:rsid w:val="00635F26"/>
    <w:rsid w:val="006361C2"/>
    <w:rsid w:val="00636212"/>
    <w:rsid w:val="0063627F"/>
    <w:rsid w:val="006364BB"/>
    <w:rsid w:val="00636599"/>
    <w:rsid w:val="00636789"/>
    <w:rsid w:val="00636822"/>
    <w:rsid w:val="006369A1"/>
    <w:rsid w:val="00636A00"/>
    <w:rsid w:val="00636AC0"/>
    <w:rsid w:val="00636AC5"/>
    <w:rsid w:val="00636C97"/>
    <w:rsid w:val="00636E09"/>
    <w:rsid w:val="00637435"/>
    <w:rsid w:val="006374A1"/>
    <w:rsid w:val="006377F7"/>
    <w:rsid w:val="006378FA"/>
    <w:rsid w:val="00637954"/>
    <w:rsid w:val="00637B9D"/>
    <w:rsid w:val="00637C0B"/>
    <w:rsid w:val="00637C30"/>
    <w:rsid w:val="00637CD1"/>
    <w:rsid w:val="00637D08"/>
    <w:rsid w:val="00637F9E"/>
    <w:rsid w:val="00640174"/>
    <w:rsid w:val="00640287"/>
    <w:rsid w:val="006402C6"/>
    <w:rsid w:val="006402D1"/>
    <w:rsid w:val="0064030F"/>
    <w:rsid w:val="00640332"/>
    <w:rsid w:val="00640368"/>
    <w:rsid w:val="0064042C"/>
    <w:rsid w:val="0064064F"/>
    <w:rsid w:val="00640787"/>
    <w:rsid w:val="0064078E"/>
    <w:rsid w:val="00640AD2"/>
    <w:rsid w:val="00640BE4"/>
    <w:rsid w:val="00640CE6"/>
    <w:rsid w:val="00640DD9"/>
    <w:rsid w:val="00640E33"/>
    <w:rsid w:val="00640E96"/>
    <w:rsid w:val="00640F12"/>
    <w:rsid w:val="00641005"/>
    <w:rsid w:val="00641240"/>
    <w:rsid w:val="0064139B"/>
    <w:rsid w:val="006413F2"/>
    <w:rsid w:val="00641617"/>
    <w:rsid w:val="006416D6"/>
    <w:rsid w:val="0064184B"/>
    <w:rsid w:val="00641980"/>
    <w:rsid w:val="00641A6B"/>
    <w:rsid w:val="00641AC3"/>
    <w:rsid w:val="0064224D"/>
    <w:rsid w:val="006422AF"/>
    <w:rsid w:val="0064251F"/>
    <w:rsid w:val="0064260E"/>
    <w:rsid w:val="006427EB"/>
    <w:rsid w:val="00642895"/>
    <w:rsid w:val="0064289D"/>
    <w:rsid w:val="00642B1B"/>
    <w:rsid w:val="00642C38"/>
    <w:rsid w:val="00642E7E"/>
    <w:rsid w:val="00642FE2"/>
    <w:rsid w:val="006430B7"/>
    <w:rsid w:val="006430DB"/>
    <w:rsid w:val="0064320D"/>
    <w:rsid w:val="00643288"/>
    <w:rsid w:val="00643332"/>
    <w:rsid w:val="0064333D"/>
    <w:rsid w:val="006435A9"/>
    <w:rsid w:val="0064385E"/>
    <w:rsid w:val="006439B3"/>
    <w:rsid w:val="00643AB4"/>
    <w:rsid w:val="00643B3F"/>
    <w:rsid w:val="00643BF0"/>
    <w:rsid w:val="00643C62"/>
    <w:rsid w:val="00643D4C"/>
    <w:rsid w:val="00643D57"/>
    <w:rsid w:val="00643D8B"/>
    <w:rsid w:val="00643EC8"/>
    <w:rsid w:val="006440BA"/>
    <w:rsid w:val="00644274"/>
    <w:rsid w:val="00644278"/>
    <w:rsid w:val="00644314"/>
    <w:rsid w:val="00644452"/>
    <w:rsid w:val="006444AD"/>
    <w:rsid w:val="0064460F"/>
    <w:rsid w:val="006447FD"/>
    <w:rsid w:val="00644B1F"/>
    <w:rsid w:val="00644BBF"/>
    <w:rsid w:val="00644D81"/>
    <w:rsid w:val="00644EBC"/>
    <w:rsid w:val="00644EEC"/>
    <w:rsid w:val="006450E9"/>
    <w:rsid w:val="0064514E"/>
    <w:rsid w:val="0064518F"/>
    <w:rsid w:val="006451AA"/>
    <w:rsid w:val="0064580F"/>
    <w:rsid w:val="00645A02"/>
    <w:rsid w:val="00645A85"/>
    <w:rsid w:val="00645B83"/>
    <w:rsid w:val="00645C1A"/>
    <w:rsid w:val="00645CE2"/>
    <w:rsid w:val="00645EFE"/>
    <w:rsid w:val="00645F16"/>
    <w:rsid w:val="00646072"/>
    <w:rsid w:val="00646205"/>
    <w:rsid w:val="00646412"/>
    <w:rsid w:val="006464FF"/>
    <w:rsid w:val="00646524"/>
    <w:rsid w:val="0064652E"/>
    <w:rsid w:val="006465F0"/>
    <w:rsid w:val="006468CA"/>
    <w:rsid w:val="00646913"/>
    <w:rsid w:val="00646D3C"/>
    <w:rsid w:val="00646D49"/>
    <w:rsid w:val="00646E76"/>
    <w:rsid w:val="00646E93"/>
    <w:rsid w:val="00646F2A"/>
    <w:rsid w:val="00646F5C"/>
    <w:rsid w:val="00646FC1"/>
    <w:rsid w:val="00647134"/>
    <w:rsid w:val="00647227"/>
    <w:rsid w:val="00647415"/>
    <w:rsid w:val="006474C8"/>
    <w:rsid w:val="00647543"/>
    <w:rsid w:val="006477E1"/>
    <w:rsid w:val="006478D1"/>
    <w:rsid w:val="00647A2F"/>
    <w:rsid w:val="00647A72"/>
    <w:rsid w:val="00647BB7"/>
    <w:rsid w:val="00647C6D"/>
    <w:rsid w:val="00647D4A"/>
    <w:rsid w:val="00647DA1"/>
    <w:rsid w:val="00647DD6"/>
    <w:rsid w:val="00647F60"/>
    <w:rsid w:val="0065010F"/>
    <w:rsid w:val="006501FA"/>
    <w:rsid w:val="00650269"/>
    <w:rsid w:val="00650334"/>
    <w:rsid w:val="0065055D"/>
    <w:rsid w:val="0065059B"/>
    <w:rsid w:val="006505A8"/>
    <w:rsid w:val="00650622"/>
    <w:rsid w:val="00650675"/>
    <w:rsid w:val="00650724"/>
    <w:rsid w:val="00650925"/>
    <w:rsid w:val="00650970"/>
    <w:rsid w:val="00650C4E"/>
    <w:rsid w:val="00650CB4"/>
    <w:rsid w:val="00650D0F"/>
    <w:rsid w:val="00650D37"/>
    <w:rsid w:val="00650DFA"/>
    <w:rsid w:val="00650E8A"/>
    <w:rsid w:val="00650F23"/>
    <w:rsid w:val="00650F2D"/>
    <w:rsid w:val="006510A4"/>
    <w:rsid w:val="006511E0"/>
    <w:rsid w:val="006512D8"/>
    <w:rsid w:val="00651361"/>
    <w:rsid w:val="006514E3"/>
    <w:rsid w:val="0065194E"/>
    <w:rsid w:val="006519BA"/>
    <w:rsid w:val="00651A5A"/>
    <w:rsid w:val="00651B58"/>
    <w:rsid w:val="00651CC5"/>
    <w:rsid w:val="00652031"/>
    <w:rsid w:val="00652103"/>
    <w:rsid w:val="00652133"/>
    <w:rsid w:val="0065233B"/>
    <w:rsid w:val="0065237D"/>
    <w:rsid w:val="0065239A"/>
    <w:rsid w:val="006525D1"/>
    <w:rsid w:val="006526CE"/>
    <w:rsid w:val="006526F8"/>
    <w:rsid w:val="00652796"/>
    <w:rsid w:val="0065293D"/>
    <w:rsid w:val="00652CF2"/>
    <w:rsid w:val="00652FE8"/>
    <w:rsid w:val="00652FEA"/>
    <w:rsid w:val="0065308E"/>
    <w:rsid w:val="006530BF"/>
    <w:rsid w:val="006532BE"/>
    <w:rsid w:val="006534B2"/>
    <w:rsid w:val="00653629"/>
    <w:rsid w:val="00653952"/>
    <w:rsid w:val="006539A4"/>
    <w:rsid w:val="006539EB"/>
    <w:rsid w:val="00653A42"/>
    <w:rsid w:val="00653B2A"/>
    <w:rsid w:val="00653C09"/>
    <w:rsid w:val="00653F1E"/>
    <w:rsid w:val="00653FA9"/>
    <w:rsid w:val="00654046"/>
    <w:rsid w:val="006543E4"/>
    <w:rsid w:val="00654649"/>
    <w:rsid w:val="00654831"/>
    <w:rsid w:val="0065492E"/>
    <w:rsid w:val="0065495E"/>
    <w:rsid w:val="006549C9"/>
    <w:rsid w:val="00654A76"/>
    <w:rsid w:val="00654D15"/>
    <w:rsid w:val="00654D84"/>
    <w:rsid w:val="00654E73"/>
    <w:rsid w:val="00654F0B"/>
    <w:rsid w:val="00654FFD"/>
    <w:rsid w:val="006551E5"/>
    <w:rsid w:val="0065535E"/>
    <w:rsid w:val="00655647"/>
    <w:rsid w:val="006556D5"/>
    <w:rsid w:val="006558A5"/>
    <w:rsid w:val="00655975"/>
    <w:rsid w:val="00655A4D"/>
    <w:rsid w:val="00655B62"/>
    <w:rsid w:val="00655C9C"/>
    <w:rsid w:val="00655CCD"/>
    <w:rsid w:val="00655CCE"/>
    <w:rsid w:val="00656150"/>
    <w:rsid w:val="0065615D"/>
    <w:rsid w:val="0065623D"/>
    <w:rsid w:val="006562DE"/>
    <w:rsid w:val="0065643D"/>
    <w:rsid w:val="006564DE"/>
    <w:rsid w:val="006565E4"/>
    <w:rsid w:val="006566EB"/>
    <w:rsid w:val="00656733"/>
    <w:rsid w:val="00656B11"/>
    <w:rsid w:val="00656B7E"/>
    <w:rsid w:val="00656B8F"/>
    <w:rsid w:val="00656D06"/>
    <w:rsid w:val="00656E82"/>
    <w:rsid w:val="00656F40"/>
    <w:rsid w:val="00657009"/>
    <w:rsid w:val="00657011"/>
    <w:rsid w:val="0065718E"/>
    <w:rsid w:val="00657247"/>
    <w:rsid w:val="0065740B"/>
    <w:rsid w:val="0065747D"/>
    <w:rsid w:val="006575E1"/>
    <w:rsid w:val="00657816"/>
    <w:rsid w:val="00657918"/>
    <w:rsid w:val="00657B74"/>
    <w:rsid w:val="00657C5E"/>
    <w:rsid w:val="00657D0F"/>
    <w:rsid w:val="00657EA7"/>
    <w:rsid w:val="00657FEF"/>
    <w:rsid w:val="00660101"/>
    <w:rsid w:val="006601A1"/>
    <w:rsid w:val="00660221"/>
    <w:rsid w:val="0066053B"/>
    <w:rsid w:val="00660604"/>
    <w:rsid w:val="0066064B"/>
    <w:rsid w:val="006606C4"/>
    <w:rsid w:val="00660799"/>
    <w:rsid w:val="00660AAD"/>
    <w:rsid w:val="00660AC1"/>
    <w:rsid w:val="00660AF8"/>
    <w:rsid w:val="00660EEB"/>
    <w:rsid w:val="00660FA2"/>
    <w:rsid w:val="00661060"/>
    <w:rsid w:val="00661075"/>
    <w:rsid w:val="006613FC"/>
    <w:rsid w:val="006619AB"/>
    <w:rsid w:val="00661AE1"/>
    <w:rsid w:val="00661AE4"/>
    <w:rsid w:val="00661C6E"/>
    <w:rsid w:val="00661CC4"/>
    <w:rsid w:val="00661D7D"/>
    <w:rsid w:val="00661DCB"/>
    <w:rsid w:val="00662017"/>
    <w:rsid w:val="00662223"/>
    <w:rsid w:val="00662236"/>
    <w:rsid w:val="006622D5"/>
    <w:rsid w:val="006623C3"/>
    <w:rsid w:val="00662489"/>
    <w:rsid w:val="00662506"/>
    <w:rsid w:val="00662654"/>
    <w:rsid w:val="00662655"/>
    <w:rsid w:val="00662678"/>
    <w:rsid w:val="00662701"/>
    <w:rsid w:val="00662766"/>
    <w:rsid w:val="006628C6"/>
    <w:rsid w:val="00662A81"/>
    <w:rsid w:val="00662C3A"/>
    <w:rsid w:val="00662D21"/>
    <w:rsid w:val="00662DD6"/>
    <w:rsid w:val="00662EC5"/>
    <w:rsid w:val="006632A7"/>
    <w:rsid w:val="006632EB"/>
    <w:rsid w:val="0066335E"/>
    <w:rsid w:val="00663548"/>
    <w:rsid w:val="00663627"/>
    <w:rsid w:val="00663860"/>
    <w:rsid w:val="006638CA"/>
    <w:rsid w:val="00663BA2"/>
    <w:rsid w:val="00663BB2"/>
    <w:rsid w:val="00663BF4"/>
    <w:rsid w:val="00663D5D"/>
    <w:rsid w:val="00663D96"/>
    <w:rsid w:val="00663DD6"/>
    <w:rsid w:val="00663E61"/>
    <w:rsid w:val="00663FE7"/>
    <w:rsid w:val="00664080"/>
    <w:rsid w:val="006640D9"/>
    <w:rsid w:val="00664138"/>
    <w:rsid w:val="0066454F"/>
    <w:rsid w:val="0066479F"/>
    <w:rsid w:val="00664FD3"/>
    <w:rsid w:val="00664FD4"/>
    <w:rsid w:val="006650B5"/>
    <w:rsid w:val="00665173"/>
    <w:rsid w:val="006651B1"/>
    <w:rsid w:val="006651DD"/>
    <w:rsid w:val="00665282"/>
    <w:rsid w:val="006652CF"/>
    <w:rsid w:val="0066543F"/>
    <w:rsid w:val="00665458"/>
    <w:rsid w:val="006655CD"/>
    <w:rsid w:val="006656D6"/>
    <w:rsid w:val="00665715"/>
    <w:rsid w:val="00665726"/>
    <w:rsid w:val="00665778"/>
    <w:rsid w:val="00665819"/>
    <w:rsid w:val="006659E9"/>
    <w:rsid w:val="00665A4E"/>
    <w:rsid w:val="00665F9F"/>
    <w:rsid w:val="00665FBE"/>
    <w:rsid w:val="00666015"/>
    <w:rsid w:val="006662C5"/>
    <w:rsid w:val="0066669A"/>
    <w:rsid w:val="00666737"/>
    <w:rsid w:val="00666768"/>
    <w:rsid w:val="0066677F"/>
    <w:rsid w:val="0066690E"/>
    <w:rsid w:val="00666954"/>
    <w:rsid w:val="0066697A"/>
    <w:rsid w:val="006669FD"/>
    <w:rsid w:val="00666C83"/>
    <w:rsid w:val="00666CA3"/>
    <w:rsid w:val="00666DC6"/>
    <w:rsid w:val="00667089"/>
    <w:rsid w:val="00667320"/>
    <w:rsid w:val="006673D4"/>
    <w:rsid w:val="006673ED"/>
    <w:rsid w:val="00667487"/>
    <w:rsid w:val="00667553"/>
    <w:rsid w:val="0066763E"/>
    <w:rsid w:val="0066769D"/>
    <w:rsid w:val="006679B6"/>
    <w:rsid w:val="00667AD5"/>
    <w:rsid w:val="00667BA1"/>
    <w:rsid w:val="00667E4D"/>
    <w:rsid w:val="00667ED3"/>
    <w:rsid w:val="00670355"/>
    <w:rsid w:val="006703D0"/>
    <w:rsid w:val="00670461"/>
    <w:rsid w:val="0067093C"/>
    <w:rsid w:val="00670B75"/>
    <w:rsid w:val="00670CA5"/>
    <w:rsid w:val="00670CD9"/>
    <w:rsid w:val="00670E7C"/>
    <w:rsid w:val="00670F83"/>
    <w:rsid w:val="006710D4"/>
    <w:rsid w:val="00671224"/>
    <w:rsid w:val="00671246"/>
    <w:rsid w:val="00671499"/>
    <w:rsid w:val="00671526"/>
    <w:rsid w:val="00671674"/>
    <w:rsid w:val="006716B2"/>
    <w:rsid w:val="0067177F"/>
    <w:rsid w:val="00671A65"/>
    <w:rsid w:val="00671A7A"/>
    <w:rsid w:val="00671AAC"/>
    <w:rsid w:val="00671B79"/>
    <w:rsid w:val="00671D67"/>
    <w:rsid w:val="00671EB1"/>
    <w:rsid w:val="006720FB"/>
    <w:rsid w:val="006721BA"/>
    <w:rsid w:val="00672580"/>
    <w:rsid w:val="006727A7"/>
    <w:rsid w:val="006728C4"/>
    <w:rsid w:val="006728CA"/>
    <w:rsid w:val="006729BD"/>
    <w:rsid w:val="00672A92"/>
    <w:rsid w:val="00672AA0"/>
    <w:rsid w:val="00672B8C"/>
    <w:rsid w:val="00672C1A"/>
    <w:rsid w:val="00672CA7"/>
    <w:rsid w:val="006730BA"/>
    <w:rsid w:val="00673213"/>
    <w:rsid w:val="006733A1"/>
    <w:rsid w:val="0067349F"/>
    <w:rsid w:val="00673503"/>
    <w:rsid w:val="00673711"/>
    <w:rsid w:val="00673774"/>
    <w:rsid w:val="006737F2"/>
    <w:rsid w:val="0067384F"/>
    <w:rsid w:val="006739B4"/>
    <w:rsid w:val="006739DA"/>
    <w:rsid w:val="00673ED9"/>
    <w:rsid w:val="00673F59"/>
    <w:rsid w:val="00673FA2"/>
    <w:rsid w:val="00674005"/>
    <w:rsid w:val="0067403C"/>
    <w:rsid w:val="00674138"/>
    <w:rsid w:val="006741DA"/>
    <w:rsid w:val="00674466"/>
    <w:rsid w:val="00674557"/>
    <w:rsid w:val="00674578"/>
    <w:rsid w:val="00674715"/>
    <w:rsid w:val="0067476C"/>
    <w:rsid w:val="006749C5"/>
    <w:rsid w:val="006749CD"/>
    <w:rsid w:val="00674A9B"/>
    <w:rsid w:val="00674D14"/>
    <w:rsid w:val="00674DB6"/>
    <w:rsid w:val="00674F46"/>
    <w:rsid w:val="0067511B"/>
    <w:rsid w:val="00675738"/>
    <w:rsid w:val="006757CB"/>
    <w:rsid w:val="00675986"/>
    <w:rsid w:val="00675D3B"/>
    <w:rsid w:val="0067607B"/>
    <w:rsid w:val="0067611E"/>
    <w:rsid w:val="006761CA"/>
    <w:rsid w:val="00676592"/>
    <w:rsid w:val="00676825"/>
    <w:rsid w:val="0067687F"/>
    <w:rsid w:val="0067691E"/>
    <w:rsid w:val="006769CA"/>
    <w:rsid w:val="00676A0A"/>
    <w:rsid w:val="00676A41"/>
    <w:rsid w:val="00676AA5"/>
    <w:rsid w:val="00676B4F"/>
    <w:rsid w:val="00676BDB"/>
    <w:rsid w:val="00676E5F"/>
    <w:rsid w:val="00676F55"/>
    <w:rsid w:val="006770C2"/>
    <w:rsid w:val="006772B2"/>
    <w:rsid w:val="00677436"/>
    <w:rsid w:val="0067745A"/>
    <w:rsid w:val="006776D8"/>
    <w:rsid w:val="006778F7"/>
    <w:rsid w:val="00677A0E"/>
    <w:rsid w:val="00677B64"/>
    <w:rsid w:val="00677BC6"/>
    <w:rsid w:val="00677CA3"/>
    <w:rsid w:val="00677D67"/>
    <w:rsid w:val="00677E8D"/>
    <w:rsid w:val="006804B7"/>
    <w:rsid w:val="00680667"/>
    <w:rsid w:val="006806FB"/>
    <w:rsid w:val="0068076D"/>
    <w:rsid w:val="00680E07"/>
    <w:rsid w:val="0068114E"/>
    <w:rsid w:val="00681156"/>
    <w:rsid w:val="00681160"/>
    <w:rsid w:val="0068127B"/>
    <w:rsid w:val="006813A0"/>
    <w:rsid w:val="0068145A"/>
    <w:rsid w:val="0068151D"/>
    <w:rsid w:val="006816C0"/>
    <w:rsid w:val="006817CA"/>
    <w:rsid w:val="00681828"/>
    <w:rsid w:val="0068191B"/>
    <w:rsid w:val="0068198A"/>
    <w:rsid w:val="00681A37"/>
    <w:rsid w:val="00681D43"/>
    <w:rsid w:val="00681ECB"/>
    <w:rsid w:val="00682064"/>
    <w:rsid w:val="006820BF"/>
    <w:rsid w:val="00682796"/>
    <w:rsid w:val="006827A8"/>
    <w:rsid w:val="006828F3"/>
    <w:rsid w:val="00682923"/>
    <w:rsid w:val="0068297C"/>
    <w:rsid w:val="00682A9C"/>
    <w:rsid w:val="00682C7B"/>
    <w:rsid w:val="00683051"/>
    <w:rsid w:val="0068319A"/>
    <w:rsid w:val="006835C8"/>
    <w:rsid w:val="006836B0"/>
    <w:rsid w:val="006838CD"/>
    <w:rsid w:val="00683963"/>
    <w:rsid w:val="006839A1"/>
    <w:rsid w:val="00683A32"/>
    <w:rsid w:val="00683A4A"/>
    <w:rsid w:val="00683B64"/>
    <w:rsid w:val="00683B6F"/>
    <w:rsid w:val="00683B8F"/>
    <w:rsid w:val="00683B93"/>
    <w:rsid w:val="00683C64"/>
    <w:rsid w:val="00683EC1"/>
    <w:rsid w:val="00683F50"/>
    <w:rsid w:val="00683FDD"/>
    <w:rsid w:val="006841A9"/>
    <w:rsid w:val="006841D0"/>
    <w:rsid w:val="006841FB"/>
    <w:rsid w:val="0068429A"/>
    <w:rsid w:val="0068441A"/>
    <w:rsid w:val="006844A8"/>
    <w:rsid w:val="006844C2"/>
    <w:rsid w:val="006844F3"/>
    <w:rsid w:val="006845FE"/>
    <w:rsid w:val="00684603"/>
    <w:rsid w:val="006847FA"/>
    <w:rsid w:val="0068489B"/>
    <w:rsid w:val="00684B07"/>
    <w:rsid w:val="00684B27"/>
    <w:rsid w:val="00684D0B"/>
    <w:rsid w:val="00684D8D"/>
    <w:rsid w:val="00685081"/>
    <w:rsid w:val="0068511E"/>
    <w:rsid w:val="00685356"/>
    <w:rsid w:val="0068540E"/>
    <w:rsid w:val="006854C8"/>
    <w:rsid w:val="006855DB"/>
    <w:rsid w:val="00685742"/>
    <w:rsid w:val="00685954"/>
    <w:rsid w:val="006859E9"/>
    <w:rsid w:val="00685A47"/>
    <w:rsid w:val="00685A7E"/>
    <w:rsid w:val="00685B82"/>
    <w:rsid w:val="00685D38"/>
    <w:rsid w:val="00685DCF"/>
    <w:rsid w:val="00685E97"/>
    <w:rsid w:val="00685EA7"/>
    <w:rsid w:val="00685FB3"/>
    <w:rsid w:val="006863D2"/>
    <w:rsid w:val="006863F2"/>
    <w:rsid w:val="0068643E"/>
    <w:rsid w:val="0068649B"/>
    <w:rsid w:val="006864D2"/>
    <w:rsid w:val="00686721"/>
    <w:rsid w:val="00686912"/>
    <w:rsid w:val="0068697A"/>
    <w:rsid w:val="00686A8B"/>
    <w:rsid w:val="00686CC3"/>
    <w:rsid w:val="00686D1C"/>
    <w:rsid w:val="00686F66"/>
    <w:rsid w:val="00686FC4"/>
    <w:rsid w:val="0068702C"/>
    <w:rsid w:val="00687163"/>
    <w:rsid w:val="0068753B"/>
    <w:rsid w:val="00687679"/>
    <w:rsid w:val="00687763"/>
    <w:rsid w:val="006877B2"/>
    <w:rsid w:val="006877E8"/>
    <w:rsid w:val="00687863"/>
    <w:rsid w:val="00687867"/>
    <w:rsid w:val="006878BF"/>
    <w:rsid w:val="00687935"/>
    <w:rsid w:val="00687A08"/>
    <w:rsid w:val="00687A34"/>
    <w:rsid w:val="00687A4C"/>
    <w:rsid w:val="00687B06"/>
    <w:rsid w:val="00687BF7"/>
    <w:rsid w:val="00687C5D"/>
    <w:rsid w:val="00687D1D"/>
    <w:rsid w:val="00687D4B"/>
    <w:rsid w:val="00687EB4"/>
    <w:rsid w:val="00687F21"/>
    <w:rsid w:val="00687F76"/>
    <w:rsid w:val="00690053"/>
    <w:rsid w:val="00690128"/>
    <w:rsid w:val="00690374"/>
    <w:rsid w:val="0069039D"/>
    <w:rsid w:val="006903B7"/>
    <w:rsid w:val="00690424"/>
    <w:rsid w:val="0069045A"/>
    <w:rsid w:val="006904C7"/>
    <w:rsid w:val="0069058F"/>
    <w:rsid w:val="0069061C"/>
    <w:rsid w:val="00690680"/>
    <w:rsid w:val="006908FF"/>
    <w:rsid w:val="006909B9"/>
    <w:rsid w:val="00690A7B"/>
    <w:rsid w:val="00690AC7"/>
    <w:rsid w:val="00690C3A"/>
    <w:rsid w:val="00690DC2"/>
    <w:rsid w:val="006910B2"/>
    <w:rsid w:val="006911A3"/>
    <w:rsid w:val="00691235"/>
    <w:rsid w:val="006912C5"/>
    <w:rsid w:val="006912FF"/>
    <w:rsid w:val="0069140D"/>
    <w:rsid w:val="0069158F"/>
    <w:rsid w:val="006917E3"/>
    <w:rsid w:val="006919A1"/>
    <w:rsid w:val="00691D9C"/>
    <w:rsid w:val="00691F56"/>
    <w:rsid w:val="0069211E"/>
    <w:rsid w:val="00692228"/>
    <w:rsid w:val="0069229B"/>
    <w:rsid w:val="006926AA"/>
    <w:rsid w:val="00692775"/>
    <w:rsid w:val="00692787"/>
    <w:rsid w:val="0069280E"/>
    <w:rsid w:val="00692860"/>
    <w:rsid w:val="00692C1A"/>
    <w:rsid w:val="00692CAE"/>
    <w:rsid w:val="0069300F"/>
    <w:rsid w:val="0069302A"/>
    <w:rsid w:val="00693141"/>
    <w:rsid w:val="00693147"/>
    <w:rsid w:val="0069329C"/>
    <w:rsid w:val="0069346D"/>
    <w:rsid w:val="00693542"/>
    <w:rsid w:val="00693585"/>
    <w:rsid w:val="006935F2"/>
    <w:rsid w:val="006935F6"/>
    <w:rsid w:val="006937F0"/>
    <w:rsid w:val="0069381C"/>
    <w:rsid w:val="006938F8"/>
    <w:rsid w:val="00693AF0"/>
    <w:rsid w:val="00693B72"/>
    <w:rsid w:val="00693D50"/>
    <w:rsid w:val="00694454"/>
    <w:rsid w:val="00694687"/>
    <w:rsid w:val="00694688"/>
    <w:rsid w:val="006947BD"/>
    <w:rsid w:val="006949D9"/>
    <w:rsid w:val="00694B38"/>
    <w:rsid w:val="00694C50"/>
    <w:rsid w:val="00694D05"/>
    <w:rsid w:val="00694EE5"/>
    <w:rsid w:val="00694FD4"/>
    <w:rsid w:val="0069500C"/>
    <w:rsid w:val="006951D8"/>
    <w:rsid w:val="00695273"/>
    <w:rsid w:val="0069534E"/>
    <w:rsid w:val="0069548D"/>
    <w:rsid w:val="006956D3"/>
    <w:rsid w:val="0069590A"/>
    <w:rsid w:val="0069590F"/>
    <w:rsid w:val="00695AA1"/>
    <w:rsid w:val="00695CD2"/>
    <w:rsid w:val="00696313"/>
    <w:rsid w:val="00696388"/>
    <w:rsid w:val="006963A9"/>
    <w:rsid w:val="00696482"/>
    <w:rsid w:val="00696683"/>
    <w:rsid w:val="006966A8"/>
    <w:rsid w:val="00696780"/>
    <w:rsid w:val="0069679E"/>
    <w:rsid w:val="00696AD2"/>
    <w:rsid w:val="00696CDE"/>
    <w:rsid w:val="00696EC2"/>
    <w:rsid w:val="00696F43"/>
    <w:rsid w:val="00696F67"/>
    <w:rsid w:val="006974B9"/>
    <w:rsid w:val="0069763A"/>
    <w:rsid w:val="006976C6"/>
    <w:rsid w:val="00697A06"/>
    <w:rsid w:val="00697C53"/>
    <w:rsid w:val="00697C9A"/>
    <w:rsid w:val="00697CF4"/>
    <w:rsid w:val="00697DBD"/>
    <w:rsid w:val="006A00A1"/>
    <w:rsid w:val="006A0179"/>
    <w:rsid w:val="006A0189"/>
    <w:rsid w:val="006A0247"/>
    <w:rsid w:val="006A045F"/>
    <w:rsid w:val="006A073F"/>
    <w:rsid w:val="006A0830"/>
    <w:rsid w:val="006A0946"/>
    <w:rsid w:val="006A0956"/>
    <w:rsid w:val="006A0AAA"/>
    <w:rsid w:val="006A0BA2"/>
    <w:rsid w:val="006A0FB3"/>
    <w:rsid w:val="006A11CB"/>
    <w:rsid w:val="006A1527"/>
    <w:rsid w:val="006A159C"/>
    <w:rsid w:val="006A1818"/>
    <w:rsid w:val="006A18D4"/>
    <w:rsid w:val="006A190B"/>
    <w:rsid w:val="006A190D"/>
    <w:rsid w:val="006A1A3C"/>
    <w:rsid w:val="006A1D87"/>
    <w:rsid w:val="006A1E1B"/>
    <w:rsid w:val="006A1E35"/>
    <w:rsid w:val="006A1EEE"/>
    <w:rsid w:val="006A1F65"/>
    <w:rsid w:val="006A2125"/>
    <w:rsid w:val="006A22E7"/>
    <w:rsid w:val="006A249F"/>
    <w:rsid w:val="006A257A"/>
    <w:rsid w:val="006A2697"/>
    <w:rsid w:val="006A2715"/>
    <w:rsid w:val="006A275B"/>
    <w:rsid w:val="006A2CB2"/>
    <w:rsid w:val="006A2DDB"/>
    <w:rsid w:val="006A2F1D"/>
    <w:rsid w:val="006A3125"/>
    <w:rsid w:val="006A31A0"/>
    <w:rsid w:val="006A3309"/>
    <w:rsid w:val="006A3313"/>
    <w:rsid w:val="006A3589"/>
    <w:rsid w:val="006A3739"/>
    <w:rsid w:val="006A3BB1"/>
    <w:rsid w:val="006A3C10"/>
    <w:rsid w:val="006A3C17"/>
    <w:rsid w:val="006A3C9D"/>
    <w:rsid w:val="006A3CED"/>
    <w:rsid w:val="006A3DE0"/>
    <w:rsid w:val="006A3FB9"/>
    <w:rsid w:val="006A4024"/>
    <w:rsid w:val="006A4266"/>
    <w:rsid w:val="006A4288"/>
    <w:rsid w:val="006A43EB"/>
    <w:rsid w:val="006A47AC"/>
    <w:rsid w:val="006A4831"/>
    <w:rsid w:val="006A4912"/>
    <w:rsid w:val="006A496C"/>
    <w:rsid w:val="006A499D"/>
    <w:rsid w:val="006A4A52"/>
    <w:rsid w:val="006A4C45"/>
    <w:rsid w:val="006A4DBC"/>
    <w:rsid w:val="006A4DFF"/>
    <w:rsid w:val="006A4FB7"/>
    <w:rsid w:val="006A50EB"/>
    <w:rsid w:val="006A5265"/>
    <w:rsid w:val="006A539F"/>
    <w:rsid w:val="006A5577"/>
    <w:rsid w:val="006A599D"/>
    <w:rsid w:val="006A5B34"/>
    <w:rsid w:val="006A5D78"/>
    <w:rsid w:val="006A5E41"/>
    <w:rsid w:val="006A610C"/>
    <w:rsid w:val="006A6383"/>
    <w:rsid w:val="006A64C8"/>
    <w:rsid w:val="006A662B"/>
    <w:rsid w:val="006A6788"/>
    <w:rsid w:val="006A678D"/>
    <w:rsid w:val="006A6A1B"/>
    <w:rsid w:val="006A6B3F"/>
    <w:rsid w:val="006A6C01"/>
    <w:rsid w:val="006A6C6D"/>
    <w:rsid w:val="006A6CA1"/>
    <w:rsid w:val="006A7160"/>
    <w:rsid w:val="006A7265"/>
    <w:rsid w:val="006A72A7"/>
    <w:rsid w:val="006A73D4"/>
    <w:rsid w:val="006A76E6"/>
    <w:rsid w:val="006A7869"/>
    <w:rsid w:val="006A78D2"/>
    <w:rsid w:val="006A7AD8"/>
    <w:rsid w:val="006A7C29"/>
    <w:rsid w:val="006A7C3C"/>
    <w:rsid w:val="006A7CFC"/>
    <w:rsid w:val="006A7F2A"/>
    <w:rsid w:val="006B0086"/>
    <w:rsid w:val="006B00BF"/>
    <w:rsid w:val="006B0350"/>
    <w:rsid w:val="006B0481"/>
    <w:rsid w:val="006B0485"/>
    <w:rsid w:val="006B06A9"/>
    <w:rsid w:val="006B0749"/>
    <w:rsid w:val="006B08D6"/>
    <w:rsid w:val="006B095D"/>
    <w:rsid w:val="006B0AFC"/>
    <w:rsid w:val="006B0B11"/>
    <w:rsid w:val="006B0C65"/>
    <w:rsid w:val="006B0EDF"/>
    <w:rsid w:val="006B1007"/>
    <w:rsid w:val="006B1029"/>
    <w:rsid w:val="006B1044"/>
    <w:rsid w:val="006B1075"/>
    <w:rsid w:val="006B1088"/>
    <w:rsid w:val="006B141A"/>
    <w:rsid w:val="006B1823"/>
    <w:rsid w:val="006B182F"/>
    <w:rsid w:val="006B18A0"/>
    <w:rsid w:val="006B1CDF"/>
    <w:rsid w:val="006B2021"/>
    <w:rsid w:val="006B2095"/>
    <w:rsid w:val="006B231E"/>
    <w:rsid w:val="006B2652"/>
    <w:rsid w:val="006B282A"/>
    <w:rsid w:val="006B28EF"/>
    <w:rsid w:val="006B292F"/>
    <w:rsid w:val="006B2A16"/>
    <w:rsid w:val="006B2A18"/>
    <w:rsid w:val="006B2B7E"/>
    <w:rsid w:val="006B2C1D"/>
    <w:rsid w:val="006B2E8C"/>
    <w:rsid w:val="006B3043"/>
    <w:rsid w:val="006B3212"/>
    <w:rsid w:val="006B3553"/>
    <w:rsid w:val="006B35B1"/>
    <w:rsid w:val="006B367F"/>
    <w:rsid w:val="006B3BDE"/>
    <w:rsid w:val="006B3D5C"/>
    <w:rsid w:val="006B3F27"/>
    <w:rsid w:val="006B4038"/>
    <w:rsid w:val="006B4125"/>
    <w:rsid w:val="006B4131"/>
    <w:rsid w:val="006B4395"/>
    <w:rsid w:val="006B4489"/>
    <w:rsid w:val="006B455B"/>
    <w:rsid w:val="006B459D"/>
    <w:rsid w:val="006B4677"/>
    <w:rsid w:val="006B4694"/>
    <w:rsid w:val="006B477D"/>
    <w:rsid w:val="006B4804"/>
    <w:rsid w:val="006B4AB0"/>
    <w:rsid w:val="006B4B85"/>
    <w:rsid w:val="006B4B92"/>
    <w:rsid w:val="006B4BEF"/>
    <w:rsid w:val="006B4CB6"/>
    <w:rsid w:val="006B4CF1"/>
    <w:rsid w:val="006B4D4A"/>
    <w:rsid w:val="006B4D58"/>
    <w:rsid w:val="006B4D9D"/>
    <w:rsid w:val="006B4E79"/>
    <w:rsid w:val="006B4EE1"/>
    <w:rsid w:val="006B4FF2"/>
    <w:rsid w:val="006B5067"/>
    <w:rsid w:val="006B5086"/>
    <w:rsid w:val="006B510A"/>
    <w:rsid w:val="006B5303"/>
    <w:rsid w:val="006B542A"/>
    <w:rsid w:val="006B546D"/>
    <w:rsid w:val="006B5511"/>
    <w:rsid w:val="006B5668"/>
    <w:rsid w:val="006B567D"/>
    <w:rsid w:val="006B56A6"/>
    <w:rsid w:val="006B57E2"/>
    <w:rsid w:val="006B5B9F"/>
    <w:rsid w:val="006B5F0C"/>
    <w:rsid w:val="006B601A"/>
    <w:rsid w:val="006B628C"/>
    <w:rsid w:val="006B6305"/>
    <w:rsid w:val="006B6391"/>
    <w:rsid w:val="006B63D9"/>
    <w:rsid w:val="006B6689"/>
    <w:rsid w:val="006B6912"/>
    <w:rsid w:val="006B69A0"/>
    <w:rsid w:val="006B6B56"/>
    <w:rsid w:val="006B6F0A"/>
    <w:rsid w:val="006B6F5B"/>
    <w:rsid w:val="006B702F"/>
    <w:rsid w:val="006B7189"/>
    <w:rsid w:val="006B7197"/>
    <w:rsid w:val="006B71DE"/>
    <w:rsid w:val="006B7338"/>
    <w:rsid w:val="006B73CD"/>
    <w:rsid w:val="006B76FF"/>
    <w:rsid w:val="006B77CE"/>
    <w:rsid w:val="006B77EE"/>
    <w:rsid w:val="006B7852"/>
    <w:rsid w:val="006B78E0"/>
    <w:rsid w:val="006B79AA"/>
    <w:rsid w:val="006B7A19"/>
    <w:rsid w:val="006B7A83"/>
    <w:rsid w:val="006B7B27"/>
    <w:rsid w:val="006B7BCB"/>
    <w:rsid w:val="006B7C08"/>
    <w:rsid w:val="006B7C0D"/>
    <w:rsid w:val="006B7CC3"/>
    <w:rsid w:val="006B7CD5"/>
    <w:rsid w:val="006B7EA4"/>
    <w:rsid w:val="006B7F90"/>
    <w:rsid w:val="006C02DB"/>
    <w:rsid w:val="006C04D6"/>
    <w:rsid w:val="006C055A"/>
    <w:rsid w:val="006C05A2"/>
    <w:rsid w:val="006C07A3"/>
    <w:rsid w:val="006C0A56"/>
    <w:rsid w:val="006C0BE8"/>
    <w:rsid w:val="006C0BF0"/>
    <w:rsid w:val="006C0DF1"/>
    <w:rsid w:val="006C0F52"/>
    <w:rsid w:val="006C0FE7"/>
    <w:rsid w:val="006C1020"/>
    <w:rsid w:val="006C1133"/>
    <w:rsid w:val="006C1147"/>
    <w:rsid w:val="006C1193"/>
    <w:rsid w:val="006C1304"/>
    <w:rsid w:val="006C1353"/>
    <w:rsid w:val="006C19AC"/>
    <w:rsid w:val="006C19FB"/>
    <w:rsid w:val="006C1AB5"/>
    <w:rsid w:val="006C1B47"/>
    <w:rsid w:val="006C1B6D"/>
    <w:rsid w:val="006C1BC6"/>
    <w:rsid w:val="006C1D05"/>
    <w:rsid w:val="006C1D86"/>
    <w:rsid w:val="006C2003"/>
    <w:rsid w:val="006C2125"/>
    <w:rsid w:val="006C242A"/>
    <w:rsid w:val="006C2511"/>
    <w:rsid w:val="006C25F7"/>
    <w:rsid w:val="006C260C"/>
    <w:rsid w:val="006C2657"/>
    <w:rsid w:val="006C26B4"/>
    <w:rsid w:val="006C2756"/>
    <w:rsid w:val="006C277A"/>
    <w:rsid w:val="006C28B2"/>
    <w:rsid w:val="006C28F6"/>
    <w:rsid w:val="006C2924"/>
    <w:rsid w:val="006C2931"/>
    <w:rsid w:val="006C29C5"/>
    <w:rsid w:val="006C2A6B"/>
    <w:rsid w:val="006C2AB4"/>
    <w:rsid w:val="006C2B4E"/>
    <w:rsid w:val="006C2B90"/>
    <w:rsid w:val="006C2CA4"/>
    <w:rsid w:val="006C2E87"/>
    <w:rsid w:val="006C2EC8"/>
    <w:rsid w:val="006C3075"/>
    <w:rsid w:val="006C3102"/>
    <w:rsid w:val="006C3133"/>
    <w:rsid w:val="006C3141"/>
    <w:rsid w:val="006C3318"/>
    <w:rsid w:val="006C33E0"/>
    <w:rsid w:val="006C3669"/>
    <w:rsid w:val="006C36F5"/>
    <w:rsid w:val="006C3A3A"/>
    <w:rsid w:val="006C3AE3"/>
    <w:rsid w:val="006C3C81"/>
    <w:rsid w:val="006C3C95"/>
    <w:rsid w:val="006C3D34"/>
    <w:rsid w:val="006C3E18"/>
    <w:rsid w:val="006C3E65"/>
    <w:rsid w:val="006C3EEB"/>
    <w:rsid w:val="006C4227"/>
    <w:rsid w:val="006C423D"/>
    <w:rsid w:val="006C438E"/>
    <w:rsid w:val="006C4436"/>
    <w:rsid w:val="006C4537"/>
    <w:rsid w:val="006C4633"/>
    <w:rsid w:val="006C47EA"/>
    <w:rsid w:val="006C49AC"/>
    <w:rsid w:val="006C4D15"/>
    <w:rsid w:val="006C4D30"/>
    <w:rsid w:val="006C4DB4"/>
    <w:rsid w:val="006C4DF2"/>
    <w:rsid w:val="006C4E40"/>
    <w:rsid w:val="006C4EFC"/>
    <w:rsid w:val="006C507E"/>
    <w:rsid w:val="006C517B"/>
    <w:rsid w:val="006C5217"/>
    <w:rsid w:val="006C5225"/>
    <w:rsid w:val="006C5250"/>
    <w:rsid w:val="006C5267"/>
    <w:rsid w:val="006C5273"/>
    <w:rsid w:val="006C5425"/>
    <w:rsid w:val="006C5437"/>
    <w:rsid w:val="006C54C7"/>
    <w:rsid w:val="006C5649"/>
    <w:rsid w:val="006C5684"/>
    <w:rsid w:val="006C57BB"/>
    <w:rsid w:val="006C5845"/>
    <w:rsid w:val="006C5978"/>
    <w:rsid w:val="006C5AB1"/>
    <w:rsid w:val="006C5BB6"/>
    <w:rsid w:val="006C5DB8"/>
    <w:rsid w:val="006C6014"/>
    <w:rsid w:val="006C63C0"/>
    <w:rsid w:val="006C64EF"/>
    <w:rsid w:val="006C65C0"/>
    <w:rsid w:val="006C65F1"/>
    <w:rsid w:val="006C6600"/>
    <w:rsid w:val="006C6AFD"/>
    <w:rsid w:val="006C6B02"/>
    <w:rsid w:val="006C6BD9"/>
    <w:rsid w:val="006C6D07"/>
    <w:rsid w:val="006C6D42"/>
    <w:rsid w:val="006C6D8B"/>
    <w:rsid w:val="006C6F83"/>
    <w:rsid w:val="006C701A"/>
    <w:rsid w:val="006C70B0"/>
    <w:rsid w:val="006C7140"/>
    <w:rsid w:val="006C7168"/>
    <w:rsid w:val="006C71F6"/>
    <w:rsid w:val="006C72CE"/>
    <w:rsid w:val="006C72EB"/>
    <w:rsid w:val="006C7335"/>
    <w:rsid w:val="006C73C1"/>
    <w:rsid w:val="006C73D1"/>
    <w:rsid w:val="006C74B3"/>
    <w:rsid w:val="006C7505"/>
    <w:rsid w:val="006C7778"/>
    <w:rsid w:val="006C77A9"/>
    <w:rsid w:val="006C77CF"/>
    <w:rsid w:val="006C7947"/>
    <w:rsid w:val="006C7A75"/>
    <w:rsid w:val="006C7B02"/>
    <w:rsid w:val="006C7C27"/>
    <w:rsid w:val="006C7C3F"/>
    <w:rsid w:val="006C7DEB"/>
    <w:rsid w:val="006C7F4A"/>
    <w:rsid w:val="006D009B"/>
    <w:rsid w:val="006D05F3"/>
    <w:rsid w:val="006D0883"/>
    <w:rsid w:val="006D08B9"/>
    <w:rsid w:val="006D08CE"/>
    <w:rsid w:val="006D0A71"/>
    <w:rsid w:val="006D0CD0"/>
    <w:rsid w:val="006D1028"/>
    <w:rsid w:val="006D1425"/>
    <w:rsid w:val="006D15C2"/>
    <w:rsid w:val="006D1881"/>
    <w:rsid w:val="006D1907"/>
    <w:rsid w:val="006D192B"/>
    <w:rsid w:val="006D1BE6"/>
    <w:rsid w:val="006D2083"/>
    <w:rsid w:val="006D2107"/>
    <w:rsid w:val="006D21B2"/>
    <w:rsid w:val="006D23E1"/>
    <w:rsid w:val="006D2524"/>
    <w:rsid w:val="006D27A0"/>
    <w:rsid w:val="006D27B2"/>
    <w:rsid w:val="006D29BF"/>
    <w:rsid w:val="006D2A33"/>
    <w:rsid w:val="006D2B1C"/>
    <w:rsid w:val="006D2CBA"/>
    <w:rsid w:val="006D2CF3"/>
    <w:rsid w:val="006D2FE2"/>
    <w:rsid w:val="006D33E4"/>
    <w:rsid w:val="006D3472"/>
    <w:rsid w:val="006D347A"/>
    <w:rsid w:val="006D348B"/>
    <w:rsid w:val="006D3567"/>
    <w:rsid w:val="006D35EC"/>
    <w:rsid w:val="006D3741"/>
    <w:rsid w:val="006D3C6B"/>
    <w:rsid w:val="006D3C87"/>
    <w:rsid w:val="006D3EFF"/>
    <w:rsid w:val="006D3FCF"/>
    <w:rsid w:val="006D4020"/>
    <w:rsid w:val="006D43CA"/>
    <w:rsid w:val="006D4720"/>
    <w:rsid w:val="006D473C"/>
    <w:rsid w:val="006D47C3"/>
    <w:rsid w:val="006D4A5D"/>
    <w:rsid w:val="006D4BA8"/>
    <w:rsid w:val="006D4BD0"/>
    <w:rsid w:val="006D4D80"/>
    <w:rsid w:val="006D4DF2"/>
    <w:rsid w:val="006D4E2C"/>
    <w:rsid w:val="006D4E8B"/>
    <w:rsid w:val="006D4F33"/>
    <w:rsid w:val="006D5024"/>
    <w:rsid w:val="006D50C5"/>
    <w:rsid w:val="006D5379"/>
    <w:rsid w:val="006D5657"/>
    <w:rsid w:val="006D5718"/>
    <w:rsid w:val="006D5748"/>
    <w:rsid w:val="006D5773"/>
    <w:rsid w:val="006D57A3"/>
    <w:rsid w:val="006D588A"/>
    <w:rsid w:val="006D58DB"/>
    <w:rsid w:val="006D5930"/>
    <w:rsid w:val="006D5A1A"/>
    <w:rsid w:val="006D5ABD"/>
    <w:rsid w:val="006D5AE9"/>
    <w:rsid w:val="006D5C8F"/>
    <w:rsid w:val="006D5D3B"/>
    <w:rsid w:val="006D5D90"/>
    <w:rsid w:val="006D61D1"/>
    <w:rsid w:val="006D6457"/>
    <w:rsid w:val="006D649D"/>
    <w:rsid w:val="006D64B4"/>
    <w:rsid w:val="006D64FB"/>
    <w:rsid w:val="006D6930"/>
    <w:rsid w:val="006D6A3C"/>
    <w:rsid w:val="006D6B48"/>
    <w:rsid w:val="006D6C86"/>
    <w:rsid w:val="006D6E53"/>
    <w:rsid w:val="006D6F35"/>
    <w:rsid w:val="006D7026"/>
    <w:rsid w:val="006D712B"/>
    <w:rsid w:val="006D7139"/>
    <w:rsid w:val="006D7393"/>
    <w:rsid w:val="006D7408"/>
    <w:rsid w:val="006D7479"/>
    <w:rsid w:val="006D7511"/>
    <w:rsid w:val="006D769B"/>
    <w:rsid w:val="006D7880"/>
    <w:rsid w:val="006D7A21"/>
    <w:rsid w:val="006D7DF7"/>
    <w:rsid w:val="006D7EF2"/>
    <w:rsid w:val="006D7FE2"/>
    <w:rsid w:val="006E0002"/>
    <w:rsid w:val="006E0047"/>
    <w:rsid w:val="006E00AB"/>
    <w:rsid w:val="006E01C0"/>
    <w:rsid w:val="006E039B"/>
    <w:rsid w:val="006E0772"/>
    <w:rsid w:val="006E0843"/>
    <w:rsid w:val="006E0AAF"/>
    <w:rsid w:val="006E0CCD"/>
    <w:rsid w:val="006E0D75"/>
    <w:rsid w:val="006E0DD7"/>
    <w:rsid w:val="006E0F9D"/>
    <w:rsid w:val="006E1029"/>
    <w:rsid w:val="006E116E"/>
    <w:rsid w:val="006E15D8"/>
    <w:rsid w:val="006E1778"/>
    <w:rsid w:val="006E17EF"/>
    <w:rsid w:val="006E17F7"/>
    <w:rsid w:val="006E188F"/>
    <w:rsid w:val="006E19C6"/>
    <w:rsid w:val="006E19D3"/>
    <w:rsid w:val="006E1AD0"/>
    <w:rsid w:val="006E1B0E"/>
    <w:rsid w:val="006E1B79"/>
    <w:rsid w:val="006E1B8A"/>
    <w:rsid w:val="006E1EA0"/>
    <w:rsid w:val="006E1F5B"/>
    <w:rsid w:val="006E2001"/>
    <w:rsid w:val="006E21A8"/>
    <w:rsid w:val="006E25FB"/>
    <w:rsid w:val="006E275F"/>
    <w:rsid w:val="006E284B"/>
    <w:rsid w:val="006E2955"/>
    <w:rsid w:val="006E2C20"/>
    <w:rsid w:val="006E2D34"/>
    <w:rsid w:val="006E2E99"/>
    <w:rsid w:val="006E2F5C"/>
    <w:rsid w:val="006E3029"/>
    <w:rsid w:val="006E306F"/>
    <w:rsid w:val="006E30FB"/>
    <w:rsid w:val="006E313D"/>
    <w:rsid w:val="006E31AB"/>
    <w:rsid w:val="006E3534"/>
    <w:rsid w:val="006E3537"/>
    <w:rsid w:val="006E359E"/>
    <w:rsid w:val="006E370D"/>
    <w:rsid w:val="006E37E1"/>
    <w:rsid w:val="006E3893"/>
    <w:rsid w:val="006E396E"/>
    <w:rsid w:val="006E3AB6"/>
    <w:rsid w:val="006E3C5B"/>
    <w:rsid w:val="006E3D4E"/>
    <w:rsid w:val="006E3D54"/>
    <w:rsid w:val="006E3E5D"/>
    <w:rsid w:val="006E41F0"/>
    <w:rsid w:val="006E4277"/>
    <w:rsid w:val="006E440B"/>
    <w:rsid w:val="006E441D"/>
    <w:rsid w:val="006E4640"/>
    <w:rsid w:val="006E486F"/>
    <w:rsid w:val="006E4AFB"/>
    <w:rsid w:val="006E4B1E"/>
    <w:rsid w:val="006E4DD4"/>
    <w:rsid w:val="006E4E75"/>
    <w:rsid w:val="006E4ECD"/>
    <w:rsid w:val="006E4EF9"/>
    <w:rsid w:val="006E4F6D"/>
    <w:rsid w:val="006E4F8A"/>
    <w:rsid w:val="006E5042"/>
    <w:rsid w:val="006E50D6"/>
    <w:rsid w:val="006E52C6"/>
    <w:rsid w:val="006E5305"/>
    <w:rsid w:val="006E5506"/>
    <w:rsid w:val="006E58B7"/>
    <w:rsid w:val="006E5983"/>
    <w:rsid w:val="006E59E3"/>
    <w:rsid w:val="006E59EA"/>
    <w:rsid w:val="006E5BBA"/>
    <w:rsid w:val="006E5BC1"/>
    <w:rsid w:val="006E5CB7"/>
    <w:rsid w:val="006E5D5F"/>
    <w:rsid w:val="006E5E7F"/>
    <w:rsid w:val="006E5FF9"/>
    <w:rsid w:val="006E6027"/>
    <w:rsid w:val="006E60BE"/>
    <w:rsid w:val="006E6390"/>
    <w:rsid w:val="006E63C9"/>
    <w:rsid w:val="006E6446"/>
    <w:rsid w:val="006E6486"/>
    <w:rsid w:val="006E64CC"/>
    <w:rsid w:val="006E65CA"/>
    <w:rsid w:val="006E6688"/>
    <w:rsid w:val="006E6694"/>
    <w:rsid w:val="006E66CB"/>
    <w:rsid w:val="006E66CF"/>
    <w:rsid w:val="006E673D"/>
    <w:rsid w:val="006E68E8"/>
    <w:rsid w:val="006E68F4"/>
    <w:rsid w:val="006E6986"/>
    <w:rsid w:val="006E6B34"/>
    <w:rsid w:val="006E6CDF"/>
    <w:rsid w:val="006E6D72"/>
    <w:rsid w:val="006E6DE1"/>
    <w:rsid w:val="006E6DE7"/>
    <w:rsid w:val="006E6EBA"/>
    <w:rsid w:val="006E6EFF"/>
    <w:rsid w:val="006E74AA"/>
    <w:rsid w:val="006E74C0"/>
    <w:rsid w:val="006E74D5"/>
    <w:rsid w:val="006E7690"/>
    <w:rsid w:val="006E76AD"/>
    <w:rsid w:val="006E7765"/>
    <w:rsid w:val="006E7824"/>
    <w:rsid w:val="006E7CF0"/>
    <w:rsid w:val="006E7D18"/>
    <w:rsid w:val="006E7ED1"/>
    <w:rsid w:val="006E7F5D"/>
    <w:rsid w:val="006F00F1"/>
    <w:rsid w:val="006F0364"/>
    <w:rsid w:val="006F0436"/>
    <w:rsid w:val="006F0578"/>
    <w:rsid w:val="006F06B0"/>
    <w:rsid w:val="006F08F5"/>
    <w:rsid w:val="006F0915"/>
    <w:rsid w:val="006F09A9"/>
    <w:rsid w:val="006F0B66"/>
    <w:rsid w:val="006F0D25"/>
    <w:rsid w:val="006F0D9A"/>
    <w:rsid w:val="006F0F5D"/>
    <w:rsid w:val="006F1090"/>
    <w:rsid w:val="006F112A"/>
    <w:rsid w:val="006F112B"/>
    <w:rsid w:val="006F123E"/>
    <w:rsid w:val="006F1346"/>
    <w:rsid w:val="006F13FF"/>
    <w:rsid w:val="006F1696"/>
    <w:rsid w:val="006F17F1"/>
    <w:rsid w:val="006F18A3"/>
    <w:rsid w:val="006F1C7C"/>
    <w:rsid w:val="006F1CCD"/>
    <w:rsid w:val="006F1EB8"/>
    <w:rsid w:val="006F1F3B"/>
    <w:rsid w:val="006F1F41"/>
    <w:rsid w:val="006F1FC7"/>
    <w:rsid w:val="006F1FE1"/>
    <w:rsid w:val="006F2079"/>
    <w:rsid w:val="006F20FA"/>
    <w:rsid w:val="006F21C2"/>
    <w:rsid w:val="006F21D3"/>
    <w:rsid w:val="006F234A"/>
    <w:rsid w:val="006F24C1"/>
    <w:rsid w:val="006F2504"/>
    <w:rsid w:val="006F2622"/>
    <w:rsid w:val="006F265A"/>
    <w:rsid w:val="006F2688"/>
    <w:rsid w:val="006F2A9F"/>
    <w:rsid w:val="006F2B40"/>
    <w:rsid w:val="006F2B4A"/>
    <w:rsid w:val="006F2C3E"/>
    <w:rsid w:val="006F2C54"/>
    <w:rsid w:val="006F2DFE"/>
    <w:rsid w:val="006F2F77"/>
    <w:rsid w:val="006F3040"/>
    <w:rsid w:val="006F30CE"/>
    <w:rsid w:val="006F3327"/>
    <w:rsid w:val="006F332F"/>
    <w:rsid w:val="006F3524"/>
    <w:rsid w:val="006F3598"/>
    <w:rsid w:val="006F35DD"/>
    <w:rsid w:val="006F35ED"/>
    <w:rsid w:val="006F37F2"/>
    <w:rsid w:val="006F3817"/>
    <w:rsid w:val="006F38F3"/>
    <w:rsid w:val="006F3A01"/>
    <w:rsid w:val="006F3A51"/>
    <w:rsid w:val="006F400F"/>
    <w:rsid w:val="006F4201"/>
    <w:rsid w:val="006F4293"/>
    <w:rsid w:val="006F4634"/>
    <w:rsid w:val="006F4701"/>
    <w:rsid w:val="006F48BA"/>
    <w:rsid w:val="006F49E5"/>
    <w:rsid w:val="006F4A9F"/>
    <w:rsid w:val="006F4AEA"/>
    <w:rsid w:val="006F4B07"/>
    <w:rsid w:val="006F4D96"/>
    <w:rsid w:val="006F4E11"/>
    <w:rsid w:val="006F5024"/>
    <w:rsid w:val="006F50EC"/>
    <w:rsid w:val="006F52BB"/>
    <w:rsid w:val="006F52D8"/>
    <w:rsid w:val="006F5341"/>
    <w:rsid w:val="006F5534"/>
    <w:rsid w:val="006F5553"/>
    <w:rsid w:val="006F5562"/>
    <w:rsid w:val="006F5564"/>
    <w:rsid w:val="006F56A2"/>
    <w:rsid w:val="006F57CD"/>
    <w:rsid w:val="006F591F"/>
    <w:rsid w:val="006F5C92"/>
    <w:rsid w:val="006F5CB5"/>
    <w:rsid w:val="006F5D70"/>
    <w:rsid w:val="006F5D84"/>
    <w:rsid w:val="006F618A"/>
    <w:rsid w:val="006F61A3"/>
    <w:rsid w:val="006F6320"/>
    <w:rsid w:val="006F650C"/>
    <w:rsid w:val="006F650F"/>
    <w:rsid w:val="006F65E6"/>
    <w:rsid w:val="006F6693"/>
    <w:rsid w:val="006F6702"/>
    <w:rsid w:val="006F6A09"/>
    <w:rsid w:val="006F6C5C"/>
    <w:rsid w:val="006F6DFA"/>
    <w:rsid w:val="006F6EF8"/>
    <w:rsid w:val="006F7009"/>
    <w:rsid w:val="006F700D"/>
    <w:rsid w:val="006F7254"/>
    <w:rsid w:val="006F7325"/>
    <w:rsid w:val="006F75AB"/>
    <w:rsid w:val="006F7642"/>
    <w:rsid w:val="006F7762"/>
    <w:rsid w:val="006F7A4A"/>
    <w:rsid w:val="006F7A84"/>
    <w:rsid w:val="006F7B5D"/>
    <w:rsid w:val="007001C6"/>
    <w:rsid w:val="007001F9"/>
    <w:rsid w:val="007005CE"/>
    <w:rsid w:val="0070068C"/>
    <w:rsid w:val="00700822"/>
    <w:rsid w:val="00700967"/>
    <w:rsid w:val="00700A91"/>
    <w:rsid w:val="00700B5D"/>
    <w:rsid w:val="00700D19"/>
    <w:rsid w:val="00700D98"/>
    <w:rsid w:val="00700DD1"/>
    <w:rsid w:val="00700EC5"/>
    <w:rsid w:val="00700F6A"/>
    <w:rsid w:val="00700FDF"/>
    <w:rsid w:val="00700FFA"/>
    <w:rsid w:val="0070101C"/>
    <w:rsid w:val="007011F4"/>
    <w:rsid w:val="00701261"/>
    <w:rsid w:val="007016D3"/>
    <w:rsid w:val="007017C8"/>
    <w:rsid w:val="00701829"/>
    <w:rsid w:val="0070188E"/>
    <w:rsid w:val="0070194C"/>
    <w:rsid w:val="00701A1F"/>
    <w:rsid w:val="00701A2F"/>
    <w:rsid w:val="00701B1B"/>
    <w:rsid w:val="0070212D"/>
    <w:rsid w:val="0070217C"/>
    <w:rsid w:val="007025F1"/>
    <w:rsid w:val="0070263C"/>
    <w:rsid w:val="0070263E"/>
    <w:rsid w:val="00702B23"/>
    <w:rsid w:val="00702CD3"/>
    <w:rsid w:val="00702E04"/>
    <w:rsid w:val="0070349F"/>
    <w:rsid w:val="0070351E"/>
    <w:rsid w:val="0070357A"/>
    <w:rsid w:val="007035D9"/>
    <w:rsid w:val="00703867"/>
    <w:rsid w:val="00703B97"/>
    <w:rsid w:val="00703BDD"/>
    <w:rsid w:val="00703BDE"/>
    <w:rsid w:val="00703C78"/>
    <w:rsid w:val="00703D13"/>
    <w:rsid w:val="00703E6A"/>
    <w:rsid w:val="00703ED9"/>
    <w:rsid w:val="00703FF9"/>
    <w:rsid w:val="00704117"/>
    <w:rsid w:val="00704391"/>
    <w:rsid w:val="007045D2"/>
    <w:rsid w:val="007045FE"/>
    <w:rsid w:val="007049C1"/>
    <w:rsid w:val="00704B20"/>
    <w:rsid w:val="0070510E"/>
    <w:rsid w:val="00705215"/>
    <w:rsid w:val="0070525A"/>
    <w:rsid w:val="0070529D"/>
    <w:rsid w:val="007052BB"/>
    <w:rsid w:val="00705372"/>
    <w:rsid w:val="00705499"/>
    <w:rsid w:val="007055C2"/>
    <w:rsid w:val="00705683"/>
    <w:rsid w:val="007056C2"/>
    <w:rsid w:val="007058D7"/>
    <w:rsid w:val="007058FC"/>
    <w:rsid w:val="00705A9F"/>
    <w:rsid w:val="00705C5A"/>
    <w:rsid w:val="00706160"/>
    <w:rsid w:val="007061F9"/>
    <w:rsid w:val="0070626B"/>
    <w:rsid w:val="007062C1"/>
    <w:rsid w:val="00706552"/>
    <w:rsid w:val="007065B5"/>
    <w:rsid w:val="0070665E"/>
    <w:rsid w:val="00706907"/>
    <w:rsid w:val="00706980"/>
    <w:rsid w:val="00706BE7"/>
    <w:rsid w:val="00706C72"/>
    <w:rsid w:val="00706E07"/>
    <w:rsid w:val="00706EDC"/>
    <w:rsid w:val="0070702C"/>
    <w:rsid w:val="00707061"/>
    <w:rsid w:val="0070711D"/>
    <w:rsid w:val="0070742F"/>
    <w:rsid w:val="00707668"/>
    <w:rsid w:val="00707946"/>
    <w:rsid w:val="00707DBB"/>
    <w:rsid w:val="00707E32"/>
    <w:rsid w:val="00707EC7"/>
    <w:rsid w:val="00707F5B"/>
    <w:rsid w:val="00707FE8"/>
    <w:rsid w:val="007104F6"/>
    <w:rsid w:val="00710730"/>
    <w:rsid w:val="00710795"/>
    <w:rsid w:val="007107D6"/>
    <w:rsid w:val="007107FE"/>
    <w:rsid w:val="00710843"/>
    <w:rsid w:val="0071091A"/>
    <w:rsid w:val="00710C65"/>
    <w:rsid w:val="00710D1E"/>
    <w:rsid w:val="00710DA0"/>
    <w:rsid w:val="00710F79"/>
    <w:rsid w:val="0071102D"/>
    <w:rsid w:val="00711171"/>
    <w:rsid w:val="00711301"/>
    <w:rsid w:val="007115DF"/>
    <w:rsid w:val="00711631"/>
    <w:rsid w:val="007117ED"/>
    <w:rsid w:val="00711B69"/>
    <w:rsid w:val="00711C7D"/>
    <w:rsid w:val="00711E0B"/>
    <w:rsid w:val="00711EA6"/>
    <w:rsid w:val="00711F67"/>
    <w:rsid w:val="00711FA2"/>
    <w:rsid w:val="0071202E"/>
    <w:rsid w:val="007121BF"/>
    <w:rsid w:val="0071223C"/>
    <w:rsid w:val="007122B5"/>
    <w:rsid w:val="00712328"/>
    <w:rsid w:val="00712825"/>
    <w:rsid w:val="007129E6"/>
    <w:rsid w:val="00712A04"/>
    <w:rsid w:val="00712B94"/>
    <w:rsid w:val="00712B9D"/>
    <w:rsid w:val="00712BD8"/>
    <w:rsid w:val="0071300A"/>
    <w:rsid w:val="00713287"/>
    <w:rsid w:val="007132D9"/>
    <w:rsid w:val="00713375"/>
    <w:rsid w:val="00713817"/>
    <w:rsid w:val="00713930"/>
    <w:rsid w:val="00713C4C"/>
    <w:rsid w:val="00713F32"/>
    <w:rsid w:val="00714015"/>
    <w:rsid w:val="0071406E"/>
    <w:rsid w:val="007142F7"/>
    <w:rsid w:val="00714866"/>
    <w:rsid w:val="0071499D"/>
    <w:rsid w:val="00714A51"/>
    <w:rsid w:val="00714AAE"/>
    <w:rsid w:val="00714B42"/>
    <w:rsid w:val="00714FA0"/>
    <w:rsid w:val="00715059"/>
    <w:rsid w:val="00715152"/>
    <w:rsid w:val="007154D8"/>
    <w:rsid w:val="0071561A"/>
    <w:rsid w:val="0071598D"/>
    <w:rsid w:val="007159F4"/>
    <w:rsid w:val="00715D86"/>
    <w:rsid w:val="00715DA1"/>
    <w:rsid w:val="007160CF"/>
    <w:rsid w:val="007160E1"/>
    <w:rsid w:val="00716547"/>
    <w:rsid w:val="00716551"/>
    <w:rsid w:val="0071661C"/>
    <w:rsid w:val="00716651"/>
    <w:rsid w:val="00716670"/>
    <w:rsid w:val="00716851"/>
    <w:rsid w:val="007169F7"/>
    <w:rsid w:val="00716A90"/>
    <w:rsid w:val="00716DC0"/>
    <w:rsid w:val="00716EC0"/>
    <w:rsid w:val="00716FF6"/>
    <w:rsid w:val="00717026"/>
    <w:rsid w:val="00717240"/>
    <w:rsid w:val="00717370"/>
    <w:rsid w:val="00717521"/>
    <w:rsid w:val="0071765F"/>
    <w:rsid w:val="00717724"/>
    <w:rsid w:val="0071799B"/>
    <w:rsid w:val="007179F6"/>
    <w:rsid w:val="00717AB9"/>
    <w:rsid w:val="00717DCB"/>
    <w:rsid w:val="00717E45"/>
    <w:rsid w:val="00717EDB"/>
    <w:rsid w:val="0072008E"/>
    <w:rsid w:val="00720396"/>
    <w:rsid w:val="007203A1"/>
    <w:rsid w:val="00720819"/>
    <w:rsid w:val="007208B4"/>
    <w:rsid w:val="007208DC"/>
    <w:rsid w:val="00720A36"/>
    <w:rsid w:val="00720AA0"/>
    <w:rsid w:val="00720F6E"/>
    <w:rsid w:val="00721206"/>
    <w:rsid w:val="00721240"/>
    <w:rsid w:val="00721257"/>
    <w:rsid w:val="00721284"/>
    <w:rsid w:val="00721311"/>
    <w:rsid w:val="007216C3"/>
    <w:rsid w:val="00721C2E"/>
    <w:rsid w:val="00721E94"/>
    <w:rsid w:val="007225CB"/>
    <w:rsid w:val="00722915"/>
    <w:rsid w:val="00722C30"/>
    <w:rsid w:val="00722C41"/>
    <w:rsid w:val="00722D43"/>
    <w:rsid w:val="00722D9C"/>
    <w:rsid w:val="007231FB"/>
    <w:rsid w:val="007232A8"/>
    <w:rsid w:val="00723326"/>
    <w:rsid w:val="007234D5"/>
    <w:rsid w:val="00723873"/>
    <w:rsid w:val="00723AAB"/>
    <w:rsid w:val="00723C23"/>
    <w:rsid w:val="00723C3B"/>
    <w:rsid w:val="00723C55"/>
    <w:rsid w:val="00723D2D"/>
    <w:rsid w:val="00723F0C"/>
    <w:rsid w:val="007241F8"/>
    <w:rsid w:val="00724318"/>
    <w:rsid w:val="00724677"/>
    <w:rsid w:val="0072472C"/>
    <w:rsid w:val="00724959"/>
    <w:rsid w:val="00724962"/>
    <w:rsid w:val="00724982"/>
    <w:rsid w:val="00724A0F"/>
    <w:rsid w:val="00724D9E"/>
    <w:rsid w:val="00725094"/>
    <w:rsid w:val="00725201"/>
    <w:rsid w:val="00725220"/>
    <w:rsid w:val="00725380"/>
    <w:rsid w:val="007253B6"/>
    <w:rsid w:val="0072560E"/>
    <w:rsid w:val="007256D3"/>
    <w:rsid w:val="00725707"/>
    <w:rsid w:val="00725714"/>
    <w:rsid w:val="00725743"/>
    <w:rsid w:val="00725833"/>
    <w:rsid w:val="0072589D"/>
    <w:rsid w:val="007259A2"/>
    <w:rsid w:val="00725AE5"/>
    <w:rsid w:val="00725D70"/>
    <w:rsid w:val="00725FD1"/>
    <w:rsid w:val="00726214"/>
    <w:rsid w:val="007265D1"/>
    <w:rsid w:val="007266CB"/>
    <w:rsid w:val="007266DB"/>
    <w:rsid w:val="007267F9"/>
    <w:rsid w:val="00726A80"/>
    <w:rsid w:val="00726D2F"/>
    <w:rsid w:val="00726D90"/>
    <w:rsid w:val="00726E38"/>
    <w:rsid w:val="00726F6C"/>
    <w:rsid w:val="007272A2"/>
    <w:rsid w:val="0072735C"/>
    <w:rsid w:val="0072754C"/>
    <w:rsid w:val="00727760"/>
    <w:rsid w:val="00727866"/>
    <w:rsid w:val="00727EC4"/>
    <w:rsid w:val="00727F0D"/>
    <w:rsid w:val="00727F6C"/>
    <w:rsid w:val="00727F7E"/>
    <w:rsid w:val="00727F9F"/>
    <w:rsid w:val="00727FD1"/>
    <w:rsid w:val="0073000D"/>
    <w:rsid w:val="0073016D"/>
    <w:rsid w:val="0073064E"/>
    <w:rsid w:val="00730693"/>
    <w:rsid w:val="00730849"/>
    <w:rsid w:val="0073094B"/>
    <w:rsid w:val="007309A4"/>
    <w:rsid w:val="00730AB9"/>
    <w:rsid w:val="00730CD9"/>
    <w:rsid w:val="00730FC6"/>
    <w:rsid w:val="00731192"/>
    <w:rsid w:val="007311F4"/>
    <w:rsid w:val="00731243"/>
    <w:rsid w:val="00731248"/>
    <w:rsid w:val="007313F3"/>
    <w:rsid w:val="00731492"/>
    <w:rsid w:val="007315E4"/>
    <w:rsid w:val="007315EF"/>
    <w:rsid w:val="007315F7"/>
    <w:rsid w:val="007316C7"/>
    <w:rsid w:val="0073174B"/>
    <w:rsid w:val="00731A09"/>
    <w:rsid w:val="00731A28"/>
    <w:rsid w:val="00731C01"/>
    <w:rsid w:val="00731C31"/>
    <w:rsid w:val="00731C37"/>
    <w:rsid w:val="00731D23"/>
    <w:rsid w:val="00731DAC"/>
    <w:rsid w:val="00731F0F"/>
    <w:rsid w:val="00731F90"/>
    <w:rsid w:val="00731FA4"/>
    <w:rsid w:val="0073204D"/>
    <w:rsid w:val="0073207D"/>
    <w:rsid w:val="007320B3"/>
    <w:rsid w:val="0073256F"/>
    <w:rsid w:val="00732589"/>
    <w:rsid w:val="00732669"/>
    <w:rsid w:val="00732765"/>
    <w:rsid w:val="00732879"/>
    <w:rsid w:val="00732A04"/>
    <w:rsid w:val="00732A2C"/>
    <w:rsid w:val="00732A55"/>
    <w:rsid w:val="00732AD4"/>
    <w:rsid w:val="00732B1F"/>
    <w:rsid w:val="00732C5D"/>
    <w:rsid w:val="00732CEE"/>
    <w:rsid w:val="00732FA1"/>
    <w:rsid w:val="00732FC7"/>
    <w:rsid w:val="0073303B"/>
    <w:rsid w:val="007332E7"/>
    <w:rsid w:val="007332FF"/>
    <w:rsid w:val="00733324"/>
    <w:rsid w:val="0073345C"/>
    <w:rsid w:val="0073360A"/>
    <w:rsid w:val="007336FB"/>
    <w:rsid w:val="00733703"/>
    <w:rsid w:val="00733723"/>
    <w:rsid w:val="00733891"/>
    <w:rsid w:val="00733BB6"/>
    <w:rsid w:val="00733D62"/>
    <w:rsid w:val="00733E94"/>
    <w:rsid w:val="00733F6A"/>
    <w:rsid w:val="007341E3"/>
    <w:rsid w:val="00734444"/>
    <w:rsid w:val="00734467"/>
    <w:rsid w:val="007344EE"/>
    <w:rsid w:val="0073460B"/>
    <w:rsid w:val="0073472C"/>
    <w:rsid w:val="00734A44"/>
    <w:rsid w:val="00734CE6"/>
    <w:rsid w:val="00734D9B"/>
    <w:rsid w:val="00734FD8"/>
    <w:rsid w:val="00735207"/>
    <w:rsid w:val="007354AC"/>
    <w:rsid w:val="00735722"/>
    <w:rsid w:val="00735911"/>
    <w:rsid w:val="00735A62"/>
    <w:rsid w:val="00735AFB"/>
    <w:rsid w:val="00735C1B"/>
    <w:rsid w:val="00735C77"/>
    <w:rsid w:val="00735CDE"/>
    <w:rsid w:val="00735EEC"/>
    <w:rsid w:val="007361BA"/>
    <w:rsid w:val="0073624F"/>
    <w:rsid w:val="00736326"/>
    <w:rsid w:val="007364E0"/>
    <w:rsid w:val="007365B3"/>
    <w:rsid w:val="007365DF"/>
    <w:rsid w:val="007365F5"/>
    <w:rsid w:val="00736732"/>
    <w:rsid w:val="00736812"/>
    <w:rsid w:val="00736982"/>
    <w:rsid w:val="00736A69"/>
    <w:rsid w:val="00736F1C"/>
    <w:rsid w:val="00737084"/>
    <w:rsid w:val="0073718E"/>
    <w:rsid w:val="007371DC"/>
    <w:rsid w:val="00737212"/>
    <w:rsid w:val="0073729F"/>
    <w:rsid w:val="0073730A"/>
    <w:rsid w:val="00737467"/>
    <w:rsid w:val="0073798B"/>
    <w:rsid w:val="00737A42"/>
    <w:rsid w:val="00737AE5"/>
    <w:rsid w:val="00737B1D"/>
    <w:rsid w:val="00737BD6"/>
    <w:rsid w:val="00737C87"/>
    <w:rsid w:val="00737D59"/>
    <w:rsid w:val="00737EB6"/>
    <w:rsid w:val="00740175"/>
    <w:rsid w:val="007401EC"/>
    <w:rsid w:val="00740571"/>
    <w:rsid w:val="0074093F"/>
    <w:rsid w:val="00740B14"/>
    <w:rsid w:val="00740BBD"/>
    <w:rsid w:val="00740D7E"/>
    <w:rsid w:val="00740DDB"/>
    <w:rsid w:val="007410D5"/>
    <w:rsid w:val="00741143"/>
    <w:rsid w:val="007412D5"/>
    <w:rsid w:val="00741531"/>
    <w:rsid w:val="007415D8"/>
    <w:rsid w:val="00741664"/>
    <w:rsid w:val="0074181A"/>
    <w:rsid w:val="00741943"/>
    <w:rsid w:val="00741956"/>
    <w:rsid w:val="00741A50"/>
    <w:rsid w:val="00741ADA"/>
    <w:rsid w:val="00741B8B"/>
    <w:rsid w:val="00741F38"/>
    <w:rsid w:val="0074200E"/>
    <w:rsid w:val="0074200F"/>
    <w:rsid w:val="007421F0"/>
    <w:rsid w:val="007424FB"/>
    <w:rsid w:val="00742534"/>
    <w:rsid w:val="00742660"/>
    <w:rsid w:val="00742776"/>
    <w:rsid w:val="0074295F"/>
    <w:rsid w:val="007429FA"/>
    <w:rsid w:val="00742B50"/>
    <w:rsid w:val="00742C41"/>
    <w:rsid w:val="00742D7B"/>
    <w:rsid w:val="00742E49"/>
    <w:rsid w:val="00742F36"/>
    <w:rsid w:val="00742FC7"/>
    <w:rsid w:val="00742FD5"/>
    <w:rsid w:val="007430A9"/>
    <w:rsid w:val="007431D6"/>
    <w:rsid w:val="0074322C"/>
    <w:rsid w:val="00743234"/>
    <w:rsid w:val="00743520"/>
    <w:rsid w:val="0074352D"/>
    <w:rsid w:val="00743612"/>
    <w:rsid w:val="00743659"/>
    <w:rsid w:val="007438B3"/>
    <w:rsid w:val="00743959"/>
    <w:rsid w:val="00743B6F"/>
    <w:rsid w:val="00743D6A"/>
    <w:rsid w:val="00743D94"/>
    <w:rsid w:val="00743F17"/>
    <w:rsid w:val="00743FA5"/>
    <w:rsid w:val="00743FC2"/>
    <w:rsid w:val="0074424C"/>
    <w:rsid w:val="007442E5"/>
    <w:rsid w:val="00744358"/>
    <w:rsid w:val="0074436A"/>
    <w:rsid w:val="0074459A"/>
    <w:rsid w:val="0074493A"/>
    <w:rsid w:val="007449CD"/>
    <w:rsid w:val="00744A42"/>
    <w:rsid w:val="00744B2B"/>
    <w:rsid w:val="00744CBA"/>
    <w:rsid w:val="00744D00"/>
    <w:rsid w:val="00745136"/>
    <w:rsid w:val="00745264"/>
    <w:rsid w:val="00745280"/>
    <w:rsid w:val="007452B7"/>
    <w:rsid w:val="00745445"/>
    <w:rsid w:val="0074586B"/>
    <w:rsid w:val="007458F1"/>
    <w:rsid w:val="00745D72"/>
    <w:rsid w:val="00745DE4"/>
    <w:rsid w:val="00745FF8"/>
    <w:rsid w:val="007460C4"/>
    <w:rsid w:val="00746137"/>
    <w:rsid w:val="00746426"/>
    <w:rsid w:val="007464BE"/>
    <w:rsid w:val="0074688A"/>
    <w:rsid w:val="007468D1"/>
    <w:rsid w:val="007469B8"/>
    <w:rsid w:val="00746A7A"/>
    <w:rsid w:val="00746B51"/>
    <w:rsid w:val="00746DAF"/>
    <w:rsid w:val="00746FCA"/>
    <w:rsid w:val="00747071"/>
    <w:rsid w:val="007470FC"/>
    <w:rsid w:val="00747125"/>
    <w:rsid w:val="007471E7"/>
    <w:rsid w:val="00747227"/>
    <w:rsid w:val="00747255"/>
    <w:rsid w:val="0074732E"/>
    <w:rsid w:val="007476CE"/>
    <w:rsid w:val="0074785A"/>
    <w:rsid w:val="007478FB"/>
    <w:rsid w:val="00747A55"/>
    <w:rsid w:val="00747AF4"/>
    <w:rsid w:val="00747B86"/>
    <w:rsid w:val="00747B88"/>
    <w:rsid w:val="00747D6A"/>
    <w:rsid w:val="00747F81"/>
    <w:rsid w:val="00747FCE"/>
    <w:rsid w:val="00747FD4"/>
    <w:rsid w:val="007500FA"/>
    <w:rsid w:val="007501BB"/>
    <w:rsid w:val="0075034C"/>
    <w:rsid w:val="00750689"/>
    <w:rsid w:val="007506AB"/>
    <w:rsid w:val="00750734"/>
    <w:rsid w:val="00750A6C"/>
    <w:rsid w:val="00750BF9"/>
    <w:rsid w:val="00750C94"/>
    <w:rsid w:val="00750C9F"/>
    <w:rsid w:val="00750CBE"/>
    <w:rsid w:val="00750D3E"/>
    <w:rsid w:val="00750E4D"/>
    <w:rsid w:val="00750E82"/>
    <w:rsid w:val="00750F58"/>
    <w:rsid w:val="00750FB0"/>
    <w:rsid w:val="0075101F"/>
    <w:rsid w:val="00751106"/>
    <w:rsid w:val="007511F0"/>
    <w:rsid w:val="0075131B"/>
    <w:rsid w:val="007517EC"/>
    <w:rsid w:val="00751896"/>
    <w:rsid w:val="0075196D"/>
    <w:rsid w:val="00751B48"/>
    <w:rsid w:val="00751C1A"/>
    <w:rsid w:val="00751E30"/>
    <w:rsid w:val="00751E54"/>
    <w:rsid w:val="00751E5C"/>
    <w:rsid w:val="00751E87"/>
    <w:rsid w:val="00751F65"/>
    <w:rsid w:val="00751FDF"/>
    <w:rsid w:val="00752008"/>
    <w:rsid w:val="007522E2"/>
    <w:rsid w:val="007522FD"/>
    <w:rsid w:val="007523AE"/>
    <w:rsid w:val="007523BC"/>
    <w:rsid w:val="00752457"/>
    <w:rsid w:val="007524AB"/>
    <w:rsid w:val="007527A6"/>
    <w:rsid w:val="00752C8B"/>
    <w:rsid w:val="00752E07"/>
    <w:rsid w:val="0075308D"/>
    <w:rsid w:val="007534CC"/>
    <w:rsid w:val="007534D2"/>
    <w:rsid w:val="00753591"/>
    <w:rsid w:val="007537AF"/>
    <w:rsid w:val="007537FA"/>
    <w:rsid w:val="00753A83"/>
    <w:rsid w:val="00753B09"/>
    <w:rsid w:val="00753DAA"/>
    <w:rsid w:val="00753FE0"/>
    <w:rsid w:val="0075400F"/>
    <w:rsid w:val="0075429E"/>
    <w:rsid w:val="0075437A"/>
    <w:rsid w:val="00754485"/>
    <w:rsid w:val="00754655"/>
    <w:rsid w:val="00754717"/>
    <w:rsid w:val="0075474D"/>
    <w:rsid w:val="00754777"/>
    <w:rsid w:val="007548E9"/>
    <w:rsid w:val="00754914"/>
    <w:rsid w:val="0075491B"/>
    <w:rsid w:val="00754B20"/>
    <w:rsid w:val="00754D39"/>
    <w:rsid w:val="00754DE9"/>
    <w:rsid w:val="00754E78"/>
    <w:rsid w:val="007550D2"/>
    <w:rsid w:val="007551F1"/>
    <w:rsid w:val="007556A3"/>
    <w:rsid w:val="007556C2"/>
    <w:rsid w:val="007556EA"/>
    <w:rsid w:val="00755A48"/>
    <w:rsid w:val="00755D2D"/>
    <w:rsid w:val="00755E4C"/>
    <w:rsid w:val="00755EBD"/>
    <w:rsid w:val="00755F7D"/>
    <w:rsid w:val="00755FF2"/>
    <w:rsid w:val="0075619A"/>
    <w:rsid w:val="00756281"/>
    <w:rsid w:val="007562B5"/>
    <w:rsid w:val="0075657B"/>
    <w:rsid w:val="007565EF"/>
    <w:rsid w:val="00756822"/>
    <w:rsid w:val="007568FD"/>
    <w:rsid w:val="0075691D"/>
    <w:rsid w:val="007569CD"/>
    <w:rsid w:val="007569F7"/>
    <w:rsid w:val="007569FC"/>
    <w:rsid w:val="00756A08"/>
    <w:rsid w:val="00756BAB"/>
    <w:rsid w:val="00756DE5"/>
    <w:rsid w:val="00756E33"/>
    <w:rsid w:val="00756E4E"/>
    <w:rsid w:val="00756F38"/>
    <w:rsid w:val="007570E6"/>
    <w:rsid w:val="0075724D"/>
    <w:rsid w:val="007572C8"/>
    <w:rsid w:val="00757321"/>
    <w:rsid w:val="00757327"/>
    <w:rsid w:val="00757341"/>
    <w:rsid w:val="00757379"/>
    <w:rsid w:val="0075758A"/>
    <w:rsid w:val="00757629"/>
    <w:rsid w:val="007576B2"/>
    <w:rsid w:val="00757826"/>
    <w:rsid w:val="007578F4"/>
    <w:rsid w:val="00757A53"/>
    <w:rsid w:val="00757E1C"/>
    <w:rsid w:val="00757FA0"/>
    <w:rsid w:val="00757FB4"/>
    <w:rsid w:val="00760327"/>
    <w:rsid w:val="00760507"/>
    <w:rsid w:val="00760DFF"/>
    <w:rsid w:val="00760E4C"/>
    <w:rsid w:val="00760E98"/>
    <w:rsid w:val="00760F35"/>
    <w:rsid w:val="007611E6"/>
    <w:rsid w:val="00761374"/>
    <w:rsid w:val="00761397"/>
    <w:rsid w:val="007615A1"/>
    <w:rsid w:val="007615EF"/>
    <w:rsid w:val="00761601"/>
    <w:rsid w:val="007616BC"/>
    <w:rsid w:val="00761869"/>
    <w:rsid w:val="00761883"/>
    <w:rsid w:val="0076189E"/>
    <w:rsid w:val="00761915"/>
    <w:rsid w:val="007619AF"/>
    <w:rsid w:val="00761B26"/>
    <w:rsid w:val="00761C5B"/>
    <w:rsid w:val="00761E8E"/>
    <w:rsid w:val="00761F77"/>
    <w:rsid w:val="00762112"/>
    <w:rsid w:val="00762465"/>
    <w:rsid w:val="0076261D"/>
    <w:rsid w:val="007626AA"/>
    <w:rsid w:val="007626BD"/>
    <w:rsid w:val="00762733"/>
    <w:rsid w:val="007627DC"/>
    <w:rsid w:val="00762822"/>
    <w:rsid w:val="00762B1E"/>
    <w:rsid w:val="00762C20"/>
    <w:rsid w:val="00762C45"/>
    <w:rsid w:val="00762DBB"/>
    <w:rsid w:val="00762DCA"/>
    <w:rsid w:val="0076380E"/>
    <w:rsid w:val="0076393F"/>
    <w:rsid w:val="00763A95"/>
    <w:rsid w:val="00763BDA"/>
    <w:rsid w:val="00763BF7"/>
    <w:rsid w:val="00763C02"/>
    <w:rsid w:val="00763C48"/>
    <w:rsid w:val="00763DEB"/>
    <w:rsid w:val="00763E2E"/>
    <w:rsid w:val="00763E47"/>
    <w:rsid w:val="00763EC2"/>
    <w:rsid w:val="00763FBE"/>
    <w:rsid w:val="00764103"/>
    <w:rsid w:val="00764183"/>
    <w:rsid w:val="007641C1"/>
    <w:rsid w:val="00764201"/>
    <w:rsid w:val="0076421F"/>
    <w:rsid w:val="00764289"/>
    <w:rsid w:val="0076436C"/>
    <w:rsid w:val="0076450F"/>
    <w:rsid w:val="00764670"/>
    <w:rsid w:val="0076483B"/>
    <w:rsid w:val="0076485C"/>
    <w:rsid w:val="00764887"/>
    <w:rsid w:val="007648F7"/>
    <w:rsid w:val="007649B3"/>
    <w:rsid w:val="00764AB6"/>
    <w:rsid w:val="00764BBF"/>
    <w:rsid w:val="00764CD0"/>
    <w:rsid w:val="00764E24"/>
    <w:rsid w:val="00764EF5"/>
    <w:rsid w:val="007650D2"/>
    <w:rsid w:val="00765113"/>
    <w:rsid w:val="007651E4"/>
    <w:rsid w:val="00765259"/>
    <w:rsid w:val="007653CE"/>
    <w:rsid w:val="00765415"/>
    <w:rsid w:val="007655F9"/>
    <w:rsid w:val="0076586C"/>
    <w:rsid w:val="007659E5"/>
    <w:rsid w:val="00765A97"/>
    <w:rsid w:val="00765BB8"/>
    <w:rsid w:val="00765D17"/>
    <w:rsid w:val="00765E68"/>
    <w:rsid w:val="00765E70"/>
    <w:rsid w:val="00766071"/>
    <w:rsid w:val="0076647E"/>
    <w:rsid w:val="00766493"/>
    <w:rsid w:val="007664E8"/>
    <w:rsid w:val="007665F1"/>
    <w:rsid w:val="007666BF"/>
    <w:rsid w:val="00766830"/>
    <w:rsid w:val="00766831"/>
    <w:rsid w:val="007669C9"/>
    <w:rsid w:val="00766A4D"/>
    <w:rsid w:val="00766AEA"/>
    <w:rsid w:val="00766B5A"/>
    <w:rsid w:val="00766C80"/>
    <w:rsid w:val="00766CA2"/>
    <w:rsid w:val="00767129"/>
    <w:rsid w:val="0076740E"/>
    <w:rsid w:val="00767658"/>
    <w:rsid w:val="0076786A"/>
    <w:rsid w:val="00767898"/>
    <w:rsid w:val="007678FF"/>
    <w:rsid w:val="00767B09"/>
    <w:rsid w:val="00767C51"/>
    <w:rsid w:val="00767E58"/>
    <w:rsid w:val="007701EB"/>
    <w:rsid w:val="00770260"/>
    <w:rsid w:val="0077041A"/>
    <w:rsid w:val="007705B6"/>
    <w:rsid w:val="00770810"/>
    <w:rsid w:val="0077086C"/>
    <w:rsid w:val="00770944"/>
    <w:rsid w:val="00770B01"/>
    <w:rsid w:val="00770BB9"/>
    <w:rsid w:val="00770D10"/>
    <w:rsid w:val="00770DDC"/>
    <w:rsid w:val="00770FA7"/>
    <w:rsid w:val="00770FCC"/>
    <w:rsid w:val="00771048"/>
    <w:rsid w:val="0077106B"/>
    <w:rsid w:val="00771143"/>
    <w:rsid w:val="0077137F"/>
    <w:rsid w:val="0077164E"/>
    <w:rsid w:val="0077180B"/>
    <w:rsid w:val="0077186D"/>
    <w:rsid w:val="007718E9"/>
    <w:rsid w:val="00771D05"/>
    <w:rsid w:val="00771E4E"/>
    <w:rsid w:val="00772040"/>
    <w:rsid w:val="00772054"/>
    <w:rsid w:val="0077209E"/>
    <w:rsid w:val="007720DE"/>
    <w:rsid w:val="00772134"/>
    <w:rsid w:val="0077221D"/>
    <w:rsid w:val="00772324"/>
    <w:rsid w:val="007724E0"/>
    <w:rsid w:val="00772677"/>
    <w:rsid w:val="0077267A"/>
    <w:rsid w:val="00772773"/>
    <w:rsid w:val="0077288E"/>
    <w:rsid w:val="007728F8"/>
    <w:rsid w:val="00772BFA"/>
    <w:rsid w:val="00772E1A"/>
    <w:rsid w:val="00772E45"/>
    <w:rsid w:val="00772EAD"/>
    <w:rsid w:val="00772EBC"/>
    <w:rsid w:val="00772F12"/>
    <w:rsid w:val="00772F18"/>
    <w:rsid w:val="00772F4F"/>
    <w:rsid w:val="00773181"/>
    <w:rsid w:val="007731FF"/>
    <w:rsid w:val="007735B6"/>
    <w:rsid w:val="00773607"/>
    <w:rsid w:val="00773653"/>
    <w:rsid w:val="00773842"/>
    <w:rsid w:val="00773A32"/>
    <w:rsid w:val="00773B54"/>
    <w:rsid w:val="00773C76"/>
    <w:rsid w:val="00773C86"/>
    <w:rsid w:val="00773E04"/>
    <w:rsid w:val="00773F13"/>
    <w:rsid w:val="00774228"/>
    <w:rsid w:val="00774536"/>
    <w:rsid w:val="007746A5"/>
    <w:rsid w:val="00774AF3"/>
    <w:rsid w:val="00774B0E"/>
    <w:rsid w:val="00774BE4"/>
    <w:rsid w:val="00774BE5"/>
    <w:rsid w:val="00774D3F"/>
    <w:rsid w:val="00774ED5"/>
    <w:rsid w:val="00775044"/>
    <w:rsid w:val="0077512B"/>
    <w:rsid w:val="007751A7"/>
    <w:rsid w:val="007754D3"/>
    <w:rsid w:val="007755F9"/>
    <w:rsid w:val="00775763"/>
    <w:rsid w:val="0077595A"/>
    <w:rsid w:val="00775A1C"/>
    <w:rsid w:val="00775A9B"/>
    <w:rsid w:val="00775AB9"/>
    <w:rsid w:val="00775B7B"/>
    <w:rsid w:val="00775BFB"/>
    <w:rsid w:val="00775C5C"/>
    <w:rsid w:val="00775D00"/>
    <w:rsid w:val="00775E47"/>
    <w:rsid w:val="00775F7D"/>
    <w:rsid w:val="0077603B"/>
    <w:rsid w:val="00776352"/>
    <w:rsid w:val="007763B7"/>
    <w:rsid w:val="007763D3"/>
    <w:rsid w:val="0077642C"/>
    <w:rsid w:val="0077683C"/>
    <w:rsid w:val="0077689D"/>
    <w:rsid w:val="00776924"/>
    <w:rsid w:val="00776B19"/>
    <w:rsid w:val="00776B2D"/>
    <w:rsid w:val="00776BE3"/>
    <w:rsid w:val="00776BF0"/>
    <w:rsid w:val="00776C69"/>
    <w:rsid w:val="007770A5"/>
    <w:rsid w:val="0077716F"/>
    <w:rsid w:val="00777299"/>
    <w:rsid w:val="00777322"/>
    <w:rsid w:val="007774AA"/>
    <w:rsid w:val="0077773D"/>
    <w:rsid w:val="00777868"/>
    <w:rsid w:val="00777A07"/>
    <w:rsid w:val="00777B16"/>
    <w:rsid w:val="00777B38"/>
    <w:rsid w:val="00777C75"/>
    <w:rsid w:val="00777D51"/>
    <w:rsid w:val="00777E08"/>
    <w:rsid w:val="00777E73"/>
    <w:rsid w:val="00777EDF"/>
    <w:rsid w:val="00777F05"/>
    <w:rsid w:val="00777FF6"/>
    <w:rsid w:val="00780064"/>
    <w:rsid w:val="007800B4"/>
    <w:rsid w:val="007802A6"/>
    <w:rsid w:val="007802CE"/>
    <w:rsid w:val="00780319"/>
    <w:rsid w:val="007805AB"/>
    <w:rsid w:val="00780709"/>
    <w:rsid w:val="0078070D"/>
    <w:rsid w:val="007809EC"/>
    <w:rsid w:val="00780B94"/>
    <w:rsid w:val="00780C21"/>
    <w:rsid w:val="00780D1A"/>
    <w:rsid w:val="00780FB0"/>
    <w:rsid w:val="00781061"/>
    <w:rsid w:val="007811FD"/>
    <w:rsid w:val="007812DA"/>
    <w:rsid w:val="0078153C"/>
    <w:rsid w:val="00781744"/>
    <w:rsid w:val="00781D5E"/>
    <w:rsid w:val="00781F22"/>
    <w:rsid w:val="007821AB"/>
    <w:rsid w:val="007824B3"/>
    <w:rsid w:val="0078273F"/>
    <w:rsid w:val="007827ED"/>
    <w:rsid w:val="007828CE"/>
    <w:rsid w:val="00782A35"/>
    <w:rsid w:val="00782A70"/>
    <w:rsid w:val="00782A74"/>
    <w:rsid w:val="00782BAD"/>
    <w:rsid w:val="00782C16"/>
    <w:rsid w:val="00782CB3"/>
    <w:rsid w:val="00782D06"/>
    <w:rsid w:val="00782E7B"/>
    <w:rsid w:val="0078300B"/>
    <w:rsid w:val="0078334D"/>
    <w:rsid w:val="0078338C"/>
    <w:rsid w:val="007833D5"/>
    <w:rsid w:val="007834B6"/>
    <w:rsid w:val="007834F2"/>
    <w:rsid w:val="00783625"/>
    <w:rsid w:val="007839C4"/>
    <w:rsid w:val="00783A69"/>
    <w:rsid w:val="00784052"/>
    <w:rsid w:val="00784122"/>
    <w:rsid w:val="007842BB"/>
    <w:rsid w:val="007842E4"/>
    <w:rsid w:val="0078445B"/>
    <w:rsid w:val="00784573"/>
    <w:rsid w:val="00784934"/>
    <w:rsid w:val="00784A11"/>
    <w:rsid w:val="00784A49"/>
    <w:rsid w:val="00784A4A"/>
    <w:rsid w:val="00784AB6"/>
    <w:rsid w:val="00784BC0"/>
    <w:rsid w:val="00784C7A"/>
    <w:rsid w:val="00784F34"/>
    <w:rsid w:val="007852CA"/>
    <w:rsid w:val="007852EF"/>
    <w:rsid w:val="00785323"/>
    <w:rsid w:val="0078535D"/>
    <w:rsid w:val="0078545F"/>
    <w:rsid w:val="00785463"/>
    <w:rsid w:val="00785478"/>
    <w:rsid w:val="007855C7"/>
    <w:rsid w:val="007856D0"/>
    <w:rsid w:val="0078590D"/>
    <w:rsid w:val="00785A28"/>
    <w:rsid w:val="00785AAB"/>
    <w:rsid w:val="00785AC4"/>
    <w:rsid w:val="00785DC9"/>
    <w:rsid w:val="00785E8B"/>
    <w:rsid w:val="007860B3"/>
    <w:rsid w:val="00786186"/>
    <w:rsid w:val="007862FC"/>
    <w:rsid w:val="0078652A"/>
    <w:rsid w:val="007865DB"/>
    <w:rsid w:val="0078660E"/>
    <w:rsid w:val="007866ED"/>
    <w:rsid w:val="00786864"/>
    <w:rsid w:val="00786C2D"/>
    <w:rsid w:val="00786C70"/>
    <w:rsid w:val="00786D51"/>
    <w:rsid w:val="00786EEC"/>
    <w:rsid w:val="00787040"/>
    <w:rsid w:val="007870AB"/>
    <w:rsid w:val="007870DB"/>
    <w:rsid w:val="00787146"/>
    <w:rsid w:val="007873EB"/>
    <w:rsid w:val="0078768E"/>
    <w:rsid w:val="007877F0"/>
    <w:rsid w:val="0078781C"/>
    <w:rsid w:val="00787840"/>
    <w:rsid w:val="007879E9"/>
    <w:rsid w:val="00787A1D"/>
    <w:rsid w:val="00787C40"/>
    <w:rsid w:val="00787CEA"/>
    <w:rsid w:val="00787DC7"/>
    <w:rsid w:val="00787F2A"/>
    <w:rsid w:val="00787FDC"/>
    <w:rsid w:val="007901B0"/>
    <w:rsid w:val="007902AF"/>
    <w:rsid w:val="00790341"/>
    <w:rsid w:val="00790447"/>
    <w:rsid w:val="00790591"/>
    <w:rsid w:val="00790997"/>
    <w:rsid w:val="00790AA8"/>
    <w:rsid w:val="00790AD8"/>
    <w:rsid w:val="00790B30"/>
    <w:rsid w:val="00790C86"/>
    <w:rsid w:val="00790C97"/>
    <w:rsid w:val="00790EA0"/>
    <w:rsid w:val="00791020"/>
    <w:rsid w:val="00791061"/>
    <w:rsid w:val="00791217"/>
    <w:rsid w:val="00791423"/>
    <w:rsid w:val="00791432"/>
    <w:rsid w:val="00791908"/>
    <w:rsid w:val="00791AB8"/>
    <w:rsid w:val="00791ACE"/>
    <w:rsid w:val="00791B65"/>
    <w:rsid w:val="00791FD0"/>
    <w:rsid w:val="00792093"/>
    <w:rsid w:val="007920A5"/>
    <w:rsid w:val="0079215D"/>
    <w:rsid w:val="0079231B"/>
    <w:rsid w:val="007923FD"/>
    <w:rsid w:val="00792495"/>
    <w:rsid w:val="007924E3"/>
    <w:rsid w:val="007924FD"/>
    <w:rsid w:val="007925E0"/>
    <w:rsid w:val="00792649"/>
    <w:rsid w:val="0079289D"/>
    <w:rsid w:val="007928D7"/>
    <w:rsid w:val="007929D6"/>
    <w:rsid w:val="00792A09"/>
    <w:rsid w:val="00792CC7"/>
    <w:rsid w:val="00792D63"/>
    <w:rsid w:val="0079330A"/>
    <w:rsid w:val="00793396"/>
    <w:rsid w:val="00793400"/>
    <w:rsid w:val="0079358C"/>
    <w:rsid w:val="0079365C"/>
    <w:rsid w:val="007937F9"/>
    <w:rsid w:val="0079389A"/>
    <w:rsid w:val="00793980"/>
    <w:rsid w:val="00793A48"/>
    <w:rsid w:val="00793F61"/>
    <w:rsid w:val="00794002"/>
    <w:rsid w:val="007940F3"/>
    <w:rsid w:val="00794114"/>
    <w:rsid w:val="00794350"/>
    <w:rsid w:val="00794359"/>
    <w:rsid w:val="0079437E"/>
    <w:rsid w:val="0079442D"/>
    <w:rsid w:val="007944AB"/>
    <w:rsid w:val="007944B4"/>
    <w:rsid w:val="00794512"/>
    <w:rsid w:val="007945E3"/>
    <w:rsid w:val="00794844"/>
    <w:rsid w:val="00794C20"/>
    <w:rsid w:val="00794C30"/>
    <w:rsid w:val="00794FDA"/>
    <w:rsid w:val="007950FE"/>
    <w:rsid w:val="00795106"/>
    <w:rsid w:val="0079518C"/>
    <w:rsid w:val="00795505"/>
    <w:rsid w:val="007955FD"/>
    <w:rsid w:val="0079561D"/>
    <w:rsid w:val="0079563F"/>
    <w:rsid w:val="00795768"/>
    <w:rsid w:val="007959C7"/>
    <w:rsid w:val="00795AE8"/>
    <w:rsid w:val="00795BDF"/>
    <w:rsid w:val="00795CC4"/>
    <w:rsid w:val="00795D66"/>
    <w:rsid w:val="00795D81"/>
    <w:rsid w:val="00795E98"/>
    <w:rsid w:val="00795F51"/>
    <w:rsid w:val="0079606B"/>
    <w:rsid w:val="007961C3"/>
    <w:rsid w:val="00796463"/>
    <w:rsid w:val="00796659"/>
    <w:rsid w:val="007968B4"/>
    <w:rsid w:val="00796ADB"/>
    <w:rsid w:val="00796C9F"/>
    <w:rsid w:val="00796EEC"/>
    <w:rsid w:val="0079770A"/>
    <w:rsid w:val="0079772E"/>
    <w:rsid w:val="007977AF"/>
    <w:rsid w:val="0079789D"/>
    <w:rsid w:val="00797A97"/>
    <w:rsid w:val="00797C48"/>
    <w:rsid w:val="00797EF1"/>
    <w:rsid w:val="00797F10"/>
    <w:rsid w:val="00797F4D"/>
    <w:rsid w:val="007A0188"/>
    <w:rsid w:val="007A01CE"/>
    <w:rsid w:val="007A02C9"/>
    <w:rsid w:val="007A0327"/>
    <w:rsid w:val="007A03AD"/>
    <w:rsid w:val="007A03B4"/>
    <w:rsid w:val="007A04D2"/>
    <w:rsid w:val="007A059A"/>
    <w:rsid w:val="007A0680"/>
    <w:rsid w:val="007A07EC"/>
    <w:rsid w:val="007A07F6"/>
    <w:rsid w:val="007A0B00"/>
    <w:rsid w:val="007A0B46"/>
    <w:rsid w:val="007A0B59"/>
    <w:rsid w:val="007A0F16"/>
    <w:rsid w:val="007A0FD7"/>
    <w:rsid w:val="007A1093"/>
    <w:rsid w:val="007A1098"/>
    <w:rsid w:val="007A1131"/>
    <w:rsid w:val="007A1168"/>
    <w:rsid w:val="007A149A"/>
    <w:rsid w:val="007A1533"/>
    <w:rsid w:val="007A189A"/>
    <w:rsid w:val="007A18F7"/>
    <w:rsid w:val="007A1AFF"/>
    <w:rsid w:val="007A1C09"/>
    <w:rsid w:val="007A1C49"/>
    <w:rsid w:val="007A1D48"/>
    <w:rsid w:val="007A1F91"/>
    <w:rsid w:val="007A22B4"/>
    <w:rsid w:val="007A24FA"/>
    <w:rsid w:val="007A26A4"/>
    <w:rsid w:val="007A2889"/>
    <w:rsid w:val="007A29FB"/>
    <w:rsid w:val="007A2A67"/>
    <w:rsid w:val="007A2B68"/>
    <w:rsid w:val="007A2CDC"/>
    <w:rsid w:val="007A2D4C"/>
    <w:rsid w:val="007A2D8E"/>
    <w:rsid w:val="007A2F53"/>
    <w:rsid w:val="007A3064"/>
    <w:rsid w:val="007A30CD"/>
    <w:rsid w:val="007A3110"/>
    <w:rsid w:val="007A31D4"/>
    <w:rsid w:val="007A36B8"/>
    <w:rsid w:val="007A36BD"/>
    <w:rsid w:val="007A3826"/>
    <w:rsid w:val="007A3875"/>
    <w:rsid w:val="007A3A07"/>
    <w:rsid w:val="007A3A3E"/>
    <w:rsid w:val="007A3B3A"/>
    <w:rsid w:val="007A3CA0"/>
    <w:rsid w:val="007A3DD1"/>
    <w:rsid w:val="007A3F9A"/>
    <w:rsid w:val="007A43A1"/>
    <w:rsid w:val="007A45F3"/>
    <w:rsid w:val="007A4675"/>
    <w:rsid w:val="007A4767"/>
    <w:rsid w:val="007A49FF"/>
    <w:rsid w:val="007A4A44"/>
    <w:rsid w:val="007A4B1C"/>
    <w:rsid w:val="007A4BAC"/>
    <w:rsid w:val="007A4C36"/>
    <w:rsid w:val="007A4CF8"/>
    <w:rsid w:val="007A4D93"/>
    <w:rsid w:val="007A4DB9"/>
    <w:rsid w:val="007A4ECB"/>
    <w:rsid w:val="007A4F6F"/>
    <w:rsid w:val="007A4F87"/>
    <w:rsid w:val="007A502C"/>
    <w:rsid w:val="007A51A6"/>
    <w:rsid w:val="007A5303"/>
    <w:rsid w:val="007A547A"/>
    <w:rsid w:val="007A55FB"/>
    <w:rsid w:val="007A5662"/>
    <w:rsid w:val="007A5677"/>
    <w:rsid w:val="007A57AA"/>
    <w:rsid w:val="007A57B0"/>
    <w:rsid w:val="007A59E2"/>
    <w:rsid w:val="007A5A90"/>
    <w:rsid w:val="007A5A95"/>
    <w:rsid w:val="007A5B32"/>
    <w:rsid w:val="007A5BCA"/>
    <w:rsid w:val="007A5CB0"/>
    <w:rsid w:val="007A5D9E"/>
    <w:rsid w:val="007A5DBC"/>
    <w:rsid w:val="007A5F74"/>
    <w:rsid w:val="007A5F82"/>
    <w:rsid w:val="007A617B"/>
    <w:rsid w:val="007A620B"/>
    <w:rsid w:val="007A6404"/>
    <w:rsid w:val="007A6601"/>
    <w:rsid w:val="007A6743"/>
    <w:rsid w:val="007A6880"/>
    <w:rsid w:val="007A69FF"/>
    <w:rsid w:val="007A6B3E"/>
    <w:rsid w:val="007A6BA5"/>
    <w:rsid w:val="007A6BE4"/>
    <w:rsid w:val="007A6CA5"/>
    <w:rsid w:val="007A6D94"/>
    <w:rsid w:val="007A6E7F"/>
    <w:rsid w:val="007A6F14"/>
    <w:rsid w:val="007A70FA"/>
    <w:rsid w:val="007A7179"/>
    <w:rsid w:val="007A7195"/>
    <w:rsid w:val="007A74AA"/>
    <w:rsid w:val="007A7555"/>
    <w:rsid w:val="007A7579"/>
    <w:rsid w:val="007A75F9"/>
    <w:rsid w:val="007A7749"/>
    <w:rsid w:val="007A7E2D"/>
    <w:rsid w:val="007A7E67"/>
    <w:rsid w:val="007A7E6A"/>
    <w:rsid w:val="007A7F4C"/>
    <w:rsid w:val="007A7F7C"/>
    <w:rsid w:val="007B00FA"/>
    <w:rsid w:val="007B0125"/>
    <w:rsid w:val="007B01F1"/>
    <w:rsid w:val="007B0403"/>
    <w:rsid w:val="007B0439"/>
    <w:rsid w:val="007B04B2"/>
    <w:rsid w:val="007B0506"/>
    <w:rsid w:val="007B052D"/>
    <w:rsid w:val="007B0906"/>
    <w:rsid w:val="007B0A5B"/>
    <w:rsid w:val="007B0B47"/>
    <w:rsid w:val="007B0D2A"/>
    <w:rsid w:val="007B10AB"/>
    <w:rsid w:val="007B12BE"/>
    <w:rsid w:val="007B1578"/>
    <w:rsid w:val="007B17D7"/>
    <w:rsid w:val="007B18C7"/>
    <w:rsid w:val="007B19BB"/>
    <w:rsid w:val="007B1AC7"/>
    <w:rsid w:val="007B1BC0"/>
    <w:rsid w:val="007B1D55"/>
    <w:rsid w:val="007B211C"/>
    <w:rsid w:val="007B21E1"/>
    <w:rsid w:val="007B22E0"/>
    <w:rsid w:val="007B25D6"/>
    <w:rsid w:val="007B26DB"/>
    <w:rsid w:val="007B28A6"/>
    <w:rsid w:val="007B290B"/>
    <w:rsid w:val="007B2C63"/>
    <w:rsid w:val="007B2D16"/>
    <w:rsid w:val="007B2D26"/>
    <w:rsid w:val="007B2DAF"/>
    <w:rsid w:val="007B3111"/>
    <w:rsid w:val="007B312B"/>
    <w:rsid w:val="007B31CC"/>
    <w:rsid w:val="007B3449"/>
    <w:rsid w:val="007B34B2"/>
    <w:rsid w:val="007B38B0"/>
    <w:rsid w:val="007B3A74"/>
    <w:rsid w:val="007B3D2F"/>
    <w:rsid w:val="007B3D76"/>
    <w:rsid w:val="007B3E13"/>
    <w:rsid w:val="007B3E32"/>
    <w:rsid w:val="007B40BF"/>
    <w:rsid w:val="007B4110"/>
    <w:rsid w:val="007B45AA"/>
    <w:rsid w:val="007B45D1"/>
    <w:rsid w:val="007B48AA"/>
    <w:rsid w:val="007B4915"/>
    <w:rsid w:val="007B49A1"/>
    <w:rsid w:val="007B49CC"/>
    <w:rsid w:val="007B4AE6"/>
    <w:rsid w:val="007B4BFB"/>
    <w:rsid w:val="007B4D92"/>
    <w:rsid w:val="007B4E23"/>
    <w:rsid w:val="007B4EA7"/>
    <w:rsid w:val="007B5011"/>
    <w:rsid w:val="007B5089"/>
    <w:rsid w:val="007B5274"/>
    <w:rsid w:val="007B533F"/>
    <w:rsid w:val="007B54D3"/>
    <w:rsid w:val="007B55EE"/>
    <w:rsid w:val="007B56B3"/>
    <w:rsid w:val="007B5757"/>
    <w:rsid w:val="007B58AE"/>
    <w:rsid w:val="007B5CB5"/>
    <w:rsid w:val="007B5CDF"/>
    <w:rsid w:val="007B5D1E"/>
    <w:rsid w:val="007B5D90"/>
    <w:rsid w:val="007B5E20"/>
    <w:rsid w:val="007B6214"/>
    <w:rsid w:val="007B62CF"/>
    <w:rsid w:val="007B6399"/>
    <w:rsid w:val="007B641D"/>
    <w:rsid w:val="007B64BE"/>
    <w:rsid w:val="007B6504"/>
    <w:rsid w:val="007B6732"/>
    <w:rsid w:val="007B675E"/>
    <w:rsid w:val="007B6891"/>
    <w:rsid w:val="007B6B4A"/>
    <w:rsid w:val="007B6E19"/>
    <w:rsid w:val="007B6E4C"/>
    <w:rsid w:val="007B7021"/>
    <w:rsid w:val="007B71AA"/>
    <w:rsid w:val="007B756B"/>
    <w:rsid w:val="007B77A4"/>
    <w:rsid w:val="007B784B"/>
    <w:rsid w:val="007B78A8"/>
    <w:rsid w:val="007B791B"/>
    <w:rsid w:val="007B7922"/>
    <w:rsid w:val="007B7AAC"/>
    <w:rsid w:val="007B7E52"/>
    <w:rsid w:val="007C009B"/>
    <w:rsid w:val="007C0634"/>
    <w:rsid w:val="007C074F"/>
    <w:rsid w:val="007C083A"/>
    <w:rsid w:val="007C0959"/>
    <w:rsid w:val="007C0980"/>
    <w:rsid w:val="007C0984"/>
    <w:rsid w:val="007C099D"/>
    <w:rsid w:val="007C0A33"/>
    <w:rsid w:val="007C0FE0"/>
    <w:rsid w:val="007C0FF0"/>
    <w:rsid w:val="007C1026"/>
    <w:rsid w:val="007C1079"/>
    <w:rsid w:val="007C1107"/>
    <w:rsid w:val="007C115C"/>
    <w:rsid w:val="007C119E"/>
    <w:rsid w:val="007C1200"/>
    <w:rsid w:val="007C1288"/>
    <w:rsid w:val="007C1405"/>
    <w:rsid w:val="007C17AC"/>
    <w:rsid w:val="007C17CE"/>
    <w:rsid w:val="007C1878"/>
    <w:rsid w:val="007C197C"/>
    <w:rsid w:val="007C1A23"/>
    <w:rsid w:val="007C1AD2"/>
    <w:rsid w:val="007C1EF5"/>
    <w:rsid w:val="007C215A"/>
    <w:rsid w:val="007C215E"/>
    <w:rsid w:val="007C21D2"/>
    <w:rsid w:val="007C2260"/>
    <w:rsid w:val="007C2714"/>
    <w:rsid w:val="007C2773"/>
    <w:rsid w:val="007C2881"/>
    <w:rsid w:val="007C2BF0"/>
    <w:rsid w:val="007C2D16"/>
    <w:rsid w:val="007C2F4D"/>
    <w:rsid w:val="007C30BD"/>
    <w:rsid w:val="007C3178"/>
    <w:rsid w:val="007C326E"/>
    <w:rsid w:val="007C3369"/>
    <w:rsid w:val="007C33E7"/>
    <w:rsid w:val="007C36D2"/>
    <w:rsid w:val="007C3743"/>
    <w:rsid w:val="007C3A92"/>
    <w:rsid w:val="007C3BCC"/>
    <w:rsid w:val="007C3EDF"/>
    <w:rsid w:val="007C3FBB"/>
    <w:rsid w:val="007C3FC0"/>
    <w:rsid w:val="007C404C"/>
    <w:rsid w:val="007C4237"/>
    <w:rsid w:val="007C4300"/>
    <w:rsid w:val="007C4540"/>
    <w:rsid w:val="007C46C3"/>
    <w:rsid w:val="007C4759"/>
    <w:rsid w:val="007C47F9"/>
    <w:rsid w:val="007C4918"/>
    <w:rsid w:val="007C491D"/>
    <w:rsid w:val="007C49F6"/>
    <w:rsid w:val="007C4A7C"/>
    <w:rsid w:val="007C4BD9"/>
    <w:rsid w:val="007C4D4E"/>
    <w:rsid w:val="007C4F31"/>
    <w:rsid w:val="007C4F42"/>
    <w:rsid w:val="007C5190"/>
    <w:rsid w:val="007C51E9"/>
    <w:rsid w:val="007C544D"/>
    <w:rsid w:val="007C5623"/>
    <w:rsid w:val="007C5794"/>
    <w:rsid w:val="007C5842"/>
    <w:rsid w:val="007C59A1"/>
    <w:rsid w:val="007C59D4"/>
    <w:rsid w:val="007C5E28"/>
    <w:rsid w:val="007C5E6C"/>
    <w:rsid w:val="007C616B"/>
    <w:rsid w:val="007C6182"/>
    <w:rsid w:val="007C64DE"/>
    <w:rsid w:val="007C65C3"/>
    <w:rsid w:val="007C67BF"/>
    <w:rsid w:val="007C6967"/>
    <w:rsid w:val="007C6A76"/>
    <w:rsid w:val="007C6B7E"/>
    <w:rsid w:val="007C6CF2"/>
    <w:rsid w:val="007C6EFB"/>
    <w:rsid w:val="007C6F46"/>
    <w:rsid w:val="007C6F5A"/>
    <w:rsid w:val="007C6FEB"/>
    <w:rsid w:val="007C719B"/>
    <w:rsid w:val="007C7206"/>
    <w:rsid w:val="007C731F"/>
    <w:rsid w:val="007C7579"/>
    <w:rsid w:val="007C76A0"/>
    <w:rsid w:val="007C7746"/>
    <w:rsid w:val="007C7B58"/>
    <w:rsid w:val="007C7C9C"/>
    <w:rsid w:val="007C7CC9"/>
    <w:rsid w:val="007C7CEE"/>
    <w:rsid w:val="007C7DDA"/>
    <w:rsid w:val="007D00DC"/>
    <w:rsid w:val="007D01FA"/>
    <w:rsid w:val="007D025A"/>
    <w:rsid w:val="007D03E8"/>
    <w:rsid w:val="007D0957"/>
    <w:rsid w:val="007D099C"/>
    <w:rsid w:val="007D09F2"/>
    <w:rsid w:val="007D0A59"/>
    <w:rsid w:val="007D0BC2"/>
    <w:rsid w:val="007D0C73"/>
    <w:rsid w:val="007D0C9A"/>
    <w:rsid w:val="007D0F33"/>
    <w:rsid w:val="007D1051"/>
    <w:rsid w:val="007D1542"/>
    <w:rsid w:val="007D17CE"/>
    <w:rsid w:val="007D18E3"/>
    <w:rsid w:val="007D1BC8"/>
    <w:rsid w:val="007D1C8F"/>
    <w:rsid w:val="007D1F07"/>
    <w:rsid w:val="007D2004"/>
    <w:rsid w:val="007D201A"/>
    <w:rsid w:val="007D2050"/>
    <w:rsid w:val="007D21C1"/>
    <w:rsid w:val="007D2208"/>
    <w:rsid w:val="007D23CA"/>
    <w:rsid w:val="007D2467"/>
    <w:rsid w:val="007D24A4"/>
    <w:rsid w:val="007D2655"/>
    <w:rsid w:val="007D28B6"/>
    <w:rsid w:val="007D28D8"/>
    <w:rsid w:val="007D2919"/>
    <w:rsid w:val="007D29C1"/>
    <w:rsid w:val="007D3025"/>
    <w:rsid w:val="007D3043"/>
    <w:rsid w:val="007D3114"/>
    <w:rsid w:val="007D31D1"/>
    <w:rsid w:val="007D32F7"/>
    <w:rsid w:val="007D3305"/>
    <w:rsid w:val="007D394A"/>
    <w:rsid w:val="007D398F"/>
    <w:rsid w:val="007D3D40"/>
    <w:rsid w:val="007D400B"/>
    <w:rsid w:val="007D42BA"/>
    <w:rsid w:val="007D42FA"/>
    <w:rsid w:val="007D4509"/>
    <w:rsid w:val="007D456C"/>
    <w:rsid w:val="007D4581"/>
    <w:rsid w:val="007D465B"/>
    <w:rsid w:val="007D48F0"/>
    <w:rsid w:val="007D49F7"/>
    <w:rsid w:val="007D4AD8"/>
    <w:rsid w:val="007D4CFA"/>
    <w:rsid w:val="007D4E6A"/>
    <w:rsid w:val="007D525E"/>
    <w:rsid w:val="007D5358"/>
    <w:rsid w:val="007D5609"/>
    <w:rsid w:val="007D5A07"/>
    <w:rsid w:val="007D5AD0"/>
    <w:rsid w:val="007D5BC6"/>
    <w:rsid w:val="007D5CB0"/>
    <w:rsid w:val="007D5F40"/>
    <w:rsid w:val="007D5F85"/>
    <w:rsid w:val="007D5F9E"/>
    <w:rsid w:val="007D5FFE"/>
    <w:rsid w:val="007D6037"/>
    <w:rsid w:val="007D603C"/>
    <w:rsid w:val="007D60BB"/>
    <w:rsid w:val="007D60EF"/>
    <w:rsid w:val="007D63D0"/>
    <w:rsid w:val="007D65A1"/>
    <w:rsid w:val="007D65EE"/>
    <w:rsid w:val="007D6694"/>
    <w:rsid w:val="007D6843"/>
    <w:rsid w:val="007D686F"/>
    <w:rsid w:val="007D6A07"/>
    <w:rsid w:val="007D6A24"/>
    <w:rsid w:val="007D6AE8"/>
    <w:rsid w:val="007D6D0F"/>
    <w:rsid w:val="007D6DEC"/>
    <w:rsid w:val="007D70B4"/>
    <w:rsid w:val="007D7114"/>
    <w:rsid w:val="007D7235"/>
    <w:rsid w:val="007D7298"/>
    <w:rsid w:val="007D72BE"/>
    <w:rsid w:val="007D737F"/>
    <w:rsid w:val="007D74A4"/>
    <w:rsid w:val="007D7806"/>
    <w:rsid w:val="007D7B85"/>
    <w:rsid w:val="007D7BD0"/>
    <w:rsid w:val="007D7F96"/>
    <w:rsid w:val="007E03E8"/>
    <w:rsid w:val="007E03F4"/>
    <w:rsid w:val="007E0423"/>
    <w:rsid w:val="007E049A"/>
    <w:rsid w:val="007E05C1"/>
    <w:rsid w:val="007E0CAA"/>
    <w:rsid w:val="007E0D43"/>
    <w:rsid w:val="007E0DC6"/>
    <w:rsid w:val="007E0E6E"/>
    <w:rsid w:val="007E0F86"/>
    <w:rsid w:val="007E0FDD"/>
    <w:rsid w:val="007E13A6"/>
    <w:rsid w:val="007E1557"/>
    <w:rsid w:val="007E176B"/>
    <w:rsid w:val="007E1818"/>
    <w:rsid w:val="007E1AF5"/>
    <w:rsid w:val="007E1D34"/>
    <w:rsid w:val="007E1E8D"/>
    <w:rsid w:val="007E1EE4"/>
    <w:rsid w:val="007E1FEB"/>
    <w:rsid w:val="007E2393"/>
    <w:rsid w:val="007E27AE"/>
    <w:rsid w:val="007E2937"/>
    <w:rsid w:val="007E2C53"/>
    <w:rsid w:val="007E2C7A"/>
    <w:rsid w:val="007E2C88"/>
    <w:rsid w:val="007E2CDF"/>
    <w:rsid w:val="007E305E"/>
    <w:rsid w:val="007E327D"/>
    <w:rsid w:val="007E34AF"/>
    <w:rsid w:val="007E36C6"/>
    <w:rsid w:val="007E3739"/>
    <w:rsid w:val="007E3755"/>
    <w:rsid w:val="007E388E"/>
    <w:rsid w:val="007E3917"/>
    <w:rsid w:val="007E3B85"/>
    <w:rsid w:val="007E3C1B"/>
    <w:rsid w:val="007E3C68"/>
    <w:rsid w:val="007E3EC2"/>
    <w:rsid w:val="007E4040"/>
    <w:rsid w:val="007E4061"/>
    <w:rsid w:val="007E40BB"/>
    <w:rsid w:val="007E41BE"/>
    <w:rsid w:val="007E4341"/>
    <w:rsid w:val="007E4556"/>
    <w:rsid w:val="007E498E"/>
    <w:rsid w:val="007E4A06"/>
    <w:rsid w:val="007E4D3C"/>
    <w:rsid w:val="007E4D3F"/>
    <w:rsid w:val="007E4D49"/>
    <w:rsid w:val="007E50AE"/>
    <w:rsid w:val="007E53FD"/>
    <w:rsid w:val="007E5425"/>
    <w:rsid w:val="007E5812"/>
    <w:rsid w:val="007E5963"/>
    <w:rsid w:val="007E5AEF"/>
    <w:rsid w:val="007E5B61"/>
    <w:rsid w:val="007E5DC8"/>
    <w:rsid w:val="007E5E45"/>
    <w:rsid w:val="007E5FA9"/>
    <w:rsid w:val="007E601E"/>
    <w:rsid w:val="007E6139"/>
    <w:rsid w:val="007E6248"/>
    <w:rsid w:val="007E6325"/>
    <w:rsid w:val="007E6813"/>
    <w:rsid w:val="007E6948"/>
    <w:rsid w:val="007E6D8C"/>
    <w:rsid w:val="007E7079"/>
    <w:rsid w:val="007E718B"/>
    <w:rsid w:val="007E71E3"/>
    <w:rsid w:val="007E736A"/>
    <w:rsid w:val="007E73A2"/>
    <w:rsid w:val="007E74A6"/>
    <w:rsid w:val="007E754E"/>
    <w:rsid w:val="007E77B8"/>
    <w:rsid w:val="007E77D2"/>
    <w:rsid w:val="007E7D1C"/>
    <w:rsid w:val="007E7D2A"/>
    <w:rsid w:val="007E7E51"/>
    <w:rsid w:val="007E7FBB"/>
    <w:rsid w:val="007F0342"/>
    <w:rsid w:val="007F0371"/>
    <w:rsid w:val="007F03FE"/>
    <w:rsid w:val="007F0559"/>
    <w:rsid w:val="007F05B5"/>
    <w:rsid w:val="007F0710"/>
    <w:rsid w:val="007F074E"/>
    <w:rsid w:val="007F0921"/>
    <w:rsid w:val="007F0964"/>
    <w:rsid w:val="007F0A17"/>
    <w:rsid w:val="007F0A53"/>
    <w:rsid w:val="007F0A64"/>
    <w:rsid w:val="007F0CAF"/>
    <w:rsid w:val="007F0E80"/>
    <w:rsid w:val="007F0EEA"/>
    <w:rsid w:val="007F10D1"/>
    <w:rsid w:val="007F1115"/>
    <w:rsid w:val="007F112A"/>
    <w:rsid w:val="007F11AE"/>
    <w:rsid w:val="007F1257"/>
    <w:rsid w:val="007F135A"/>
    <w:rsid w:val="007F13AE"/>
    <w:rsid w:val="007F13D7"/>
    <w:rsid w:val="007F144C"/>
    <w:rsid w:val="007F16FE"/>
    <w:rsid w:val="007F1897"/>
    <w:rsid w:val="007F1957"/>
    <w:rsid w:val="007F1A4C"/>
    <w:rsid w:val="007F1BA7"/>
    <w:rsid w:val="007F1C24"/>
    <w:rsid w:val="007F1C8F"/>
    <w:rsid w:val="007F204D"/>
    <w:rsid w:val="007F206C"/>
    <w:rsid w:val="007F21AA"/>
    <w:rsid w:val="007F2252"/>
    <w:rsid w:val="007F2297"/>
    <w:rsid w:val="007F25F5"/>
    <w:rsid w:val="007F270D"/>
    <w:rsid w:val="007F278E"/>
    <w:rsid w:val="007F27C2"/>
    <w:rsid w:val="007F2B43"/>
    <w:rsid w:val="007F2BE5"/>
    <w:rsid w:val="007F2C11"/>
    <w:rsid w:val="007F2D6E"/>
    <w:rsid w:val="007F2DC7"/>
    <w:rsid w:val="007F2FCB"/>
    <w:rsid w:val="007F30BE"/>
    <w:rsid w:val="007F31D1"/>
    <w:rsid w:val="007F339A"/>
    <w:rsid w:val="007F3409"/>
    <w:rsid w:val="007F3547"/>
    <w:rsid w:val="007F35F6"/>
    <w:rsid w:val="007F3695"/>
    <w:rsid w:val="007F3756"/>
    <w:rsid w:val="007F3A93"/>
    <w:rsid w:val="007F3D5A"/>
    <w:rsid w:val="007F3E82"/>
    <w:rsid w:val="007F41A8"/>
    <w:rsid w:val="007F4234"/>
    <w:rsid w:val="007F4335"/>
    <w:rsid w:val="007F4348"/>
    <w:rsid w:val="007F4407"/>
    <w:rsid w:val="007F4584"/>
    <w:rsid w:val="007F4688"/>
    <w:rsid w:val="007F4741"/>
    <w:rsid w:val="007F49F6"/>
    <w:rsid w:val="007F4AD3"/>
    <w:rsid w:val="007F4C08"/>
    <w:rsid w:val="007F4CC9"/>
    <w:rsid w:val="007F4CD9"/>
    <w:rsid w:val="007F4D89"/>
    <w:rsid w:val="007F4D8F"/>
    <w:rsid w:val="007F4FB6"/>
    <w:rsid w:val="007F4FB7"/>
    <w:rsid w:val="007F52AB"/>
    <w:rsid w:val="007F561C"/>
    <w:rsid w:val="007F56AB"/>
    <w:rsid w:val="007F57DA"/>
    <w:rsid w:val="007F593A"/>
    <w:rsid w:val="007F59AD"/>
    <w:rsid w:val="007F5ABD"/>
    <w:rsid w:val="007F5AF2"/>
    <w:rsid w:val="007F5B4C"/>
    <w:rsid w:val="007F5C7A"/>
    <w:rsid w:val="007F5CEB"/>
    <w:rsid w:val="007F610A"/>
    <w:rsid w:val="007F6130"/>
    <w:rsid w:val="007F6201"/>
    <w:rsid w:val="007F633D"/>
    <w:rsid w:val="007F63A5"/>
    <w:rsid w:val="007F63F2"/>
    <w:rsid w:val="007F646A"/>
    <w:rsid w:val="007F6537"/>
    <w:rsid w:val="007F676F"/>
    <w:rsid w:val="007F692D"/>
    <w:rsid w:val="007F6A6E"/>
    <w:rsid w:val="007F6DB4"/>
    <w:rsid w:val="007F6F2F"/>
    <w:rsid w:val="007F7056"/>
    <w:rsid w:val="007F70F6"/>
    <w:rsid w:val="007F723F"/>
    <w:rsid w:val="007F728E"/>
    <w:rsid w:val="007F732C"/>
    <w:rsid w:val="007F749E"/>
    <w:rsid w:val="007F74D5"/>
    <w:rsid w:val="007F74DF"/>
    <w:rsid w:val="007F7730"/>
    <w:rsid w:val="007F79A2"/>
    <w:rsid w:val="007F7A76"/>
    <w:rsid w:val="007F7AB3"/>
    <w:rsid w:val="007F7D1E"/>
    <w:rsid w:val="00800263"/>
    <w:rsid w:val="008002A6"/>
    <w:rsid w:val="00800493"/>
    <w:rsid w:val="00800552"/>
    <w:rsid w:val="00800555"/>
    <w:rsid w:val="00800875"/>
    <w:rsid w:val="008009AA"/>
    <w:rsid w:val="00800B22"/>
    <w:rsid w:val="00800B34"/>
    <w:rsid w:val="00800C5F"/>
    <w:rsid w:val="00800CD8"/>
    <w:rsid w:val="00800E7F"/>
    <w:rsid w:val="008011D7"/>
    <w:rsid w:val="00801295"/>
    <w:rsid w:val="008013D8"/>
    <w:rsid w:val="008014E0"/>
    <w:rsid w:val="008016FB"/>
    <w:rsid w:val="0080187D"/>
    <w:rsid w:val="00801C19"/>
    <w:rsid w:val="00801C9A"/>
    <w:rsid w:val="00801D11"/>
    <w:rsid w:val="00801D56"/>
    <w:rsid w:val="0080216F"/>
    <w:rsid w:val="00802228"/>
    <w:rsid w:val="00802270"/>
    <w:rsid w:val="008022C3"/>
    <w:rsid w:val="0080247F"/>
    <w:rsid w:val="00802485"/>
    <w:rsid w:val="00802497"/>
    <w:rsid w:val="008024BE"/>
    <w:rsid w:val="00802544"/>
    <w:rsid w:val="00802744"/>
    <w:rsid w:val="00802750"/>
    <w:rsid w:val="008027CD"/>
    <w:rsid w:val="00802814"/>
    <w:rsid w:val="00802842"/>
    <w:rsid w:val="008028DD"/>
    <w:rsid w:val="008029B6"/>
    <w:rsid w:val="00802A2C"/>
    <w:rsid w:val="00802ACC"/>
    <w:rsid w:val="00802C0E"/>
    <w:rsid w:val="00802C29"/>
    <w:rsid w:val="00802C32"/>
    <w:rsid w:val="00802DEA"/>
    <w:rsid w:val="00802FC9"/>
    <w:rsid w:val="0080301C"/>
    <w:rsid w:val="008030CD"/>
    <w:rsid w:val="0080328C"/>
    <w:rsid w:val="00803578"/>
    <w:rsid w:val="00803599"/>
    <w:rsid w:val="008036EB"/>
    <w:rsid w:val="00803819"/>
    <w:rsid w:val="0080389C"/>
    <w:rsid w:val="00803A71"/>
    <w:rsid w:val="00803BBE"/>
    <w:rsid w:val="008041E6"/>
    <w:rsid w:val="0080436C"/>
    <w:rsid w:val="00804417"/>
    <w:rsid w:val="00804518"/>
    <w:rsid w:val="0080466F"/>
    <w:rsid w:val="00804822"/>
    <w:rsid w:val="0080486D"/>
    <w:rsid w:val="00804870"/>
    <w:rsid w:val="00804BBE"/>
    <w:rsid w:val="00804C2C"/>
    <w:rsid w:val="00804CD5"/>
    <w:rsid w:val="00804D66"/>
    <w:rsid w:val="00804DD9"/>
    <w:rsid w:val="00804E7C"/>
    <w:rsid w:val="00804ECB"/>
    <w:rsid w:val="00804FC6"/>
    <w:rsid w:val="00805138"/>
    <w:rsid w:val="00805155"/>
    <w:rsid w:val="008052E8"/>
    <w:rsid w:val="00805456"/>
    <w:rsid w:val="008054C2"/>
    <w:rsid w:val="0080556B"/>
    <w:rsid w:val="00805664"/>
    <w:rsid w:val="0080568F"/>
    <w:rsid w:val="00805752"/>
    <w:rsid w:val="00805936"/>
    <w:rsid w:val="00805A58"/>
    <w:rsid w:val="00805B85"/>
    <w:rsid w:val="00805C89"/>
    <w:rsid w:val="00805E11"/>
    <w:rsid w:val="00805FDF"/>
    <w:rsid w:val="00805FE0"/>
    <w:rsid w:val="00806063"/>
    <w:rsid w:val="008061FB"/>
    <w:rsid w:val="00806493"/>
    <w:rsid w:val="008065D2"/>
    <w:rsid w:val="00806683"/>
    <w:rsid w:val="008066C4"/>
    <w:rsid w:val="0080672B"/>
    <w:rsid w:val="008067CF"/>
    <w:rsid w:val="00806B0B"/>
    <w:rsid w:val="00806B52"/>
    <w:rsid w:val="00806DED"/>
    <w:rsid w:val="00806E25"/>
    <w:rsid w:val="00806E39"/>
    <w:rsid w:val="00806F8A"/>
    <w:rsid w:val="0080712E"/>
    <w:rsid w:val="0080749A"/>
    <w:rsid w:val="00807569"/>
    <w:rsid w:val="00807694"/>
    <w:rsid w:val="00807718"/>
    <w:rsid w:val="00807860"/>
    <w:rsid w:val="008079B1"/>
    <w:rsid w:val="008079BD"/>
    <w:rsid w:val="00807B6D"/>
    <w:rsid w:val="00807BEE"/>
    <w:rsid w:val="00807E58"/>
    <w:rsid w:val="00807EE5"/>
    <w:rsid w:val="00807F4B"/>
    <w:rsid w:val="00807FCC"/>
    <w:rsid w:val="00807FF9"/>
    <w:rsid w:val="00810139"/>
    <w:rsid w:val="0081014A"/>
    <w:rsid w:val="0081017C"/>
    <w:rsid w:val="00810352"/>
    <w:rsid w:val="00810437"/>
    <w:rsid w:val="008105F8"/>
    <w:rsid w:val="00810612"/>
    <w:rsid w:val="0081064D"/>
    <w:rsid w:val="008106F6"/>
    <w:rsid w:val="0081073F"/>
    <w:rsid w:val="008109C4"/>
    <w:rsid w:val="00810A6A"/>
    <w:rsid w:val="00810C47"/>
    <w:rsid w:val="00810C7B"/>
    <w:rsid w:val="0081103C"/>
    <w:rsid w:val="0081132C"/>
    <w:rsid w:val="00811414"/>
    <w:rsid w:val="00811495"/>
    <w:rsid w:val="0081158C"/>
    <w:rsid w:val="008115AA"/>
    <w:rsid w:val="0081164E"/>
    <w:rsid w:val="00811717"/>
    <w:rsid w:val="00811757"/>
    <w:rsid w:val="00811A6F"/>
    <w:rsid w:val="00811B3D"/>
    <w:rsid w:val="00811DC1"/>
    <w:rsid w:val="00811E16"/>
    <w:rsid w:val="00811ED0"/>
    <w:rsid w:val="00811EEE"/>
    <w:rsid w:val="00811FCF"/>
    <w:rsid w:val="0081214C"/>
    <w:rsid w:val="0081219F"/>
    <w:rsid w:val="008121F6"/>
    <w:rsid w:val="0081230F"/>
    <w:rsid w:val="008123BB"/>
    <w:rsid w:val="0081260B"/>
    <w:rsid w:val="00812669"/>
    <w:rsid w:val="008126B0"/>
    <w:rsid w:val="008126C0"/>
    <w:rsid w:val="00812731"/>
    <w:rsid w:val="00812884"/>
    <w:rsid w:val="00812950"/>
    <w:rsid w:val="008129E4"/>
    <w:rsid w:val="00812D5B"/>
    <w:rsid w:val="00812E57"/>
    <w:rsid w:val="00812F96"/>
    <w:rsid w:val="00813015"/>
    <w:rsid w:val="008131A8"/>
    <w:rsid w:val="00813252"/>
    <w:rsid w:val="0081344D"/>
    <w:rsid w:val="00813501"/>
    <w:rsid w:val="0081358F"/>
    <w:rsid w:val="008135AA"/>
    <w:rsid w:val="00813632"/>
    <w:rsid w:val="00813679"/>
    <w:rsid w:val="008136D9"/>
    <w:rsid w:val="00813723"/>
    <w:rsid w:val="00813750"/>
    <w:rsid w:val="0081382A"/>
    <w:rsid w:val="00813A39"/>
    <w:rsid w:val="00813BBA"/>
    <w:rsid w:val="00813BE8"/>
    <w:rsid w:val="00813C10"/>
    <w:rsid w:val="00813E1E"/>
    <w:rsid w:val="00813E3F"/>
    <w:rsid w:val="00813EC0"/>
    <w:rsid w:val="008143C3"/>
    <w:rsid w:val="008145E3"/>
    <w:rsid w:val="00814724"/>
    <w:rsid w:val="00814914"/>
    <w:rsid w:val="00814A3D"/>
    <w:rsid w:val="00814B70"/>
    <w:rsid w:val="00814D47"/>
    <w:rsid w:val="00814E36"/>
    <w:rsid w:val="00814EF5"/>
    <w:rsid w:val="00814F01"/>
    <w:rsid w:val="00814FCA"/>
    <w:rsid w:val="00815357"/>
    <w:rsid w:val="00815423"/>
    <w:rsid w:val="00815435"/>
    <w:rsid w:val="00815519"/>
    <w:rsid w:val="0081560B"/>
    <w:rsid w:val="00815643"/>
    <w:rsid w:val="00815665"/>
    <w:rsid w:val="00815849"/>
    <w:rsid w:val="008158BD"/>
    <w:rsid w:val="00815939"/>
    <w:rsid w:val="00815AD7"/>
    <w:rsid w:val="00815AFF"/>
    <w:rsid w:val="00815B80"/>
    <w:rsid w:val="00815CBA"/>
    <w:rsid w:val="00815D35"/>
    <w:rsid w:val="00815FF8"/>
    <w:rsid w:val="008162FD"/>
    <w:rsid w:val="008163BE"/>
    <w:rsid w:val="008164B1"/>
    <w:rsid w:val="0081656C"/>
    <w:rsid w:val="0081656E"/>
    <w:rsid w:val="00816594"/>
    <w:rsid w:val="00816624"/>
    <w:rsid w:val="00816698"/>
    <w:rsid w:val="0081673C"/>
    <w:rsid w:val="00816811"/>
    <w:rsid w:val="00816878"/>
    <w:rsid w:val="00816A41"/>
    <w:rsid w:val="00816A74"/>
    <w:rsid w:val="00816CB5"/>
    <w:rsid w:val="008170D4"/>
    <w:rsid w:val="008172B0"/>
    <w:rsid w:val="0081730C"/>
    <w:rsid w:val="0081740B"/>
    <w:rsid w:val="00817582"/>
    <w:rsid w:val="00817822"/>
    <w:rsid w:val="0081791E"/>
    <w:rsid w:val="00817A02"/>
    <w:rsid w:val="00817C19"/>
    <w:rsid w:val="00817D59"/>
    <w:rsid w:val="00817D70"/>
    <w:rsid w:val="00817EEA"/>
    <w:rsid w:val="00820141"/>
    <w:rsid w:val="008204A1"/>
    <w:rsid w:val="0082058E"/>
    <w:rsid w:val="00820593"/>
    <w:rsid w:val="008206BD"/>
    <w:rsid w:val="00820728"/>
    <w:rsid w:val="0082074E"/>
    <w:rsid w:val="00820A22"/>
    <w:rsid w:val="00820C8B"/>
    <w:rsid w:val="00820DB8"/>
    <w:rsid w:val="00820FD9"/>
    <w:rsid w:val="008211B3"/>
    <w:rsid w:val="0082120B"/>
    <w:rsid w:val="0082144E"/>
    <w:rsid w:val="008215C7"/>
    <w:rsid w:val="0082171E"/>
    <w:rsid w:val="008217E5"/>
    <w:rsid w:val="0082194C"/>
    <w:rsid w:val="00821954"/>
    <w:rsid w:val="00821A1A"/>
    <w:rsid w:val="00821B52"/>
    <w:rsid w:val="00821B6D"/>
    <w:rsid w:val="00821CD4"/>
    <w:rsid w:val="00821DEC"/>
    <w:rsid w:val="00821F3E"/>
    <w:rsid w:val="00822008"/>
    <w:rsid w:val="008222E9"/>
    <w:rsid w:val="008222FF"/>
    <w:rsid w:val="00822407"/>
    <w:rsid w:val="00822417"/>
    <w:rsid w:val="00822574"/>
    <w:rsid w:val="008225A0"/>
    <w:rsid w:val="008225EE"/>
    <w:rsid w:val="0082263A"/>
    <w:rsid w:val="00822707"/>
    <w:rsid w:val="00822728"/>
    <w:rsid w:val="008227A2"/>
    <w:rsid w:val="008228BA"/>
    <w:rsid w:val="008228E3"/>
    <w:rsid w:val="00822B33"/>
    <w:rsid w:val="00822BB2"/>
    <w:rsid w:val="00823030"/>
    <w:rsid w:val="00823303"/>
    <w:rsid w:val="008233A2"/>
    <w:rsid w:val="008233FD"/>
    <w:rsid w:val="0082347F"/>
    <w:rsid w:val="0082350B"/>
    <w:rsid w:val="008235F0"/>
    <w:rsid w:val="00823663"/>
    <w:rsid w:val="008237DD"/>
    <w:rsid w:val="00823820"/>
    <w:rsid w:val="0082386D"/>
    <w:rsid w:val="008239FD"/>
    <w:rsid w:val="00823AF4"/>
    <w:rsid w:val="00823B48"/>
    <w:rsid w:val="00823BAF"/>
    <w:rsid w:val="00823D1D"/>
    <w:rsid w:val="00823D73"/>
    <w:rsid w:val="00823E94"/>
    <w:rsid w:val="00823EDD"/>
    <w:rsid w:val="00823EE3"/>
    <w:rsid w:val="00823EE5"/>
    <w:rsid w:val="00823F8A"/>
    <w:rsid w:val="008240F7"/>
    <w:rsid w:val="008241F3"/>
    <w:rsid w:val="008241FF"/>
    <w:rsid w:val="00824430"/>
    <w:rsid w:val="008244B9"/>
    <w:rsid w:val="00824584"/>
    <w:rsid w:val="008245F3"/>
    <w:rsid w:val="008246AE"/>
    <w:rsid w:val="00824738"/>
    <w:rsid w:val="0082479D"/>
    <w:rsid w:val="008247C4"/>
    <w:rsid w:val="008248B5"/>
    <w:rsid w:val="00824CC0"/>
    <w:rsid w:val="00824CD8"/>
    <w:rsid w:val="008250A1"/>
    <w:rsid w:val="00825228"/>
    <w:rsid w:val="008252A0"/>
    <w:rsid w:val="008252E4"/>
    <w:rsid w:val="00825336"/>
    <w:rsid w:val="008254A0"/>
    <w:rsid w:val="0082552A"/>
    <w:rsid w:val="008256F1"/>
    <w:rsid w:val="0082590C"/>
    <w:rsid w:val="00825B4C"/>
    <w:rsid w:val="00825BB9"/>
    <w:rsid w:val="00825CD0"/>
    <w:rsid w:val="00825DEC"/>
    <w:rsid w:val="00825E0B"/>
    <w:rsid w:val="00825E7C"/>
    <w:rsid w:val="00826090"/>
    <w:rsid w:val="008260E2"/>
    <w:rsid w:val="00826150"/>
    <w:rsid w:val="0082634C"/>
    <w:rsid w:val="00826476"/>
    <w:rsid w:val="008266B3"/>
    <w:rsid w:val="00826737"/>
    <w:rsid w:val="00826798"/>
    <w:rsid w:val="0082686F"/>
    <w:rsid w:val="00826EF9"/>
    <w:rsid w:val="00826F98"/>
    <w:rsid w:val="008270EC"/>
    <w:rsid w:val="008273BF"/>
    <w:rsid w:val="008274D7"/>
    <w:rsid w:val="00827641"/>
    <w:rsid w:val="0082776E"/>
    <w:rsid w:val="008277CB"/>
    <w:rsid w:val="0082788A"/>
    <w:rsid w:val="00827960"/>
    <w:rsid w:val="00827BD3"/>
    <w:rsid w:val="00827C14"/>
    <w:rsid w:val="00827C28"/>
    <w:rsid w:val="00827CC5"/>
    <w:rsid w:val="00827D7C"/>
    <w:rsid w:val="00827DD3"/>
    <w:rsid w:val="00827E33"/>
    <w:rsid w:val="00827E7C"/>
    <w:rsid w:val="00827EA6"/>
    <w:rsid w:val="00827EAD"/>
    <w:rsid w:val="00827EFB"/>
    <w:rsid w:val="00827F83"/>
    <w:rsid w:val="0083008E"/>
    <w:rsid w:val="00830091"/>
    <w:rsid w:val="00830241"/>
    <w:rsid w:val="00830306"/>
    <w:rsid w:val="0083040C"/>
    <w:rsid w:val="0083043D"/>
    <w:rsid w:val="008305BB"/>
    <w:rsid w:val="00830610"/>
    <w:rsid w:val="008309A8"/>
    <w:rsid w:val="00830C9C"/>
    <w:rsid w:val="00830DE5"/>
    <w:rsid w:val="00830EFF"/>
    <w:rsid w:val="00831087"/>
    <w:rsid w:val="008310EB"/>
    <w:rsid w:val="00831151"/>
    <w:rsid w:val="00831173"/>
    <w:rsid w:val="008313BB"/>
    <w:rsid w:val="00831933"/>
    <w:rsid w:val="00831A39"/>
    <w:rsid w:val="00831AB4"/>
    <w:rsid w:val="00831ABD"/>
    <w:rsid w:val="00831ABF"/>
    <w:rsid w:val="00831C6A"/>
    <w:rsid w:val="00831D0A"/>
    <w:rsid w:val="00831D31"/>
    <w:rsid w:val="0083204D"/>
    <w:rsid w:val="00832300"/>
    <w:rsid w:val="008325E8"/>
    <w:rsid w:val="00832778"/>
    <w:rsid w:val="0083288D"/>
    <w:rsid w:val="00832A14"/>
    <w:rsid w:val="00832C79"/>
    <w:rsid w:val="00832DE6"/>
    <w:rsid w:val="00832F32"/>
    <w:rsid w:val="00832F4A"/>
    <w:rsid w:val="00832F9A"/>
    <w:rsid w:val="008330B8"/>
    <w:rsid w:val="0083321A"/>
    <w:rsid w:val="008332F9"/>
    <w:rsid w:val="008332FD"/>
    <w:rsid w:val="00833466"/>
    <w:rsid w:val="008334B8"/>
    <w:rsid w:val="008334EA"/>
    <w:rsid w:val="00833D69"/>
    <w:rsid w:val="00833EC5"/>
    <w:rsid w:val="00833F4A"/>
    <w:rsid w:val="0083431A"/>
    <w:rsid w:val="00834386"/>
    <w:rsid w:val="0083447A"/>
    <w:rsid w:val="008344B9"/>
    <w:rsid w:val="0083464A"/>
    <w:rsid w:val="0083483F"/>
    <w:rsid w:val="008348A5"/>
    <w:rsid w:val="0083495D"/>
    <w:rsid w:val="00834C32"/>
    <w:rsid w:val="00834E18"/>
    <w:rsid w:val="0083501F"/>
    <w:rsid w:val="00835170"/>
    <w:rsid w:val="008353CF"/>
    <w:rsid w:val="0083561C"/>
    <w:rsid w:val="0083563F"/>
    <w:rsid w:val="00835660"/>
    <w:rsid w:val="00835739"/>
    <w:rsid w:val="008358DC"/>
    <w:rsid w:val="00835A03"/>
    <w:rsid w:val="00835A3F"/>
    <w:rsid w:val="00835B76"/>
    <w:rsid w:val="00835B91"/>
    <w:rsid w:val="00835BFB"/>
    <w:rsid w:val="00835E06"/>
    <w:rsid w:val="00836094"/>
    <w:rsid w:val="008361A6"/>
    <w:rsid w:val="008361F8"/>
    <w:rsid w:val="0083622A"/>
    <w:rsid w:val="0083626C"/>
    <w:rsid w:val="008366FD"/>
    <w:rsid w:val="0083680D"/>
    <w:rsid w:val="00836941"/>
    <w:rsid w:val="008369DA"/>
    <w:rsid w:val="00836BAE"/>
    <w:rsid w:val="00836C58"/>
    <w:rsid w:val="00836C8E"/>
    <w:rsid w:val="00836D69"/>
    <w:rsid w:val="00836E10"/>
    <w:rsid w:val="00836FB5"/>
    <w:rsid w:val="0083726D"/>
    <w:rsid w:val="008372E7"/>
    <w:rsid w:val="008372ED"/>
    <w:rsid w:val="008372FD"/>
    <w:rsid w:val="0083742B"/>
    <w:rsid w:val="00837438"/>
    <w:rsid w:val="008375E2"/>
    <w:rsid w:val="00837611"/>
    <w:rsid w:val="008377E6"/>
    <w:rsid w:val="00837AF9"/>
    <w:rsid w:val="00837BB5"/>
    <w:rsid w:val="00837BC1"/>
    <w:rsid w:val="00837F49"/>
    <w:rsid w:val="00840121"/>
    <w:rsid w:val="00840423"/>
    <w:rsid w:val="00840535"/>
    <w:rsid w:val="0084054D"/>
    <w:rsid w:val="008405F1"/>
    <w:rsid w:val="0084061B"/>
    <w:rsid w:val="008407D8"/>
    <w:rsid w:val="0084093E"/>
    <w:rsid w:val="00840943"/>
    <w:rsid w:val="008409A3"/>
    <w:rsid w:val="00840B44"/>
    <w:rsid w:val="0084100E"/>
    <w:rsid w:val="0084105E"/>
    <w:rsid w:val="00841078"/>
    <w:rsid w:val="00841100"/>
    <w:rsid w:val="00841125"/>
    <w:rsid w:val="00841148"/>
    <w:rsid w:val="008411E9"/>
    <w:rsid w:val="00841617"/>
    <w:rsid w:val="00841649"/>
    <w:rsid w:val="008416A1"/>
    <w:rsid w:val="0084174C"/>
    <w:rsid w:val="008417C8"/>
    <w:rsid w:val="00841839"/>
    <w:rsid w:val="0084193A"/>
    <w:rsid w:val="00841A9F"/>
    <w:rsid w:val="00841E0B"/>
    <w:rsid w:val="00841E58"/>
    <w:rsid w:val="00841FB1"/>
    <w:rsid w:val="00841FE8"/>
    <w:rsid w:val="0084200F"/>
    <w:rsid w:val="0084216A"/>
    <w:rsid w:val="008421F3"/>
    <w:rsid w:val="00842516"/>
    <w:rsid w:val="00842534"/>
    <w:rsid w:val="0084255A"/>
    <w:rsid w:val="00842816"/>
    <w:rsid w:val="00842958"/>
    <w:rsid w:val="00842B4E"/>
    <w:rsid w:val="00842CA3"/>
    <w:rsid w:val="00842DEF"/>
    <w:rsid w:val="00842E95"/>
    <w:rsid w:val="00843013"/>
    <w:rsid w:val="008433D0"/>
    <w:rsid w:val="008434FF"/>
    <w:rsid w:val="00843524"/>
    <w:rsid w:val="00843746"/>
    <w:rsid w:val="00843869"/>
    <w:rsid w:val="008438AE"/>
    <w:rsid w:val="00843B2C"/>
    <w:rsid w:val="00843B47"/>
    <w:rsid w:val="00843E6B"/>
    <w:rsid w:val="00843EA7"/>
    <w:rsid w:val="00843F12"/>
    <w:rsid w:val="00843F1B"/>
    <w:rsid w:val="00843F7B"/>
    <w:rsid w:val="00843FEF"/>
    <w:rsid w:val="00844101"/>
    <w:rsid w:val="008441FC"/>
    <w:rsid w:val="00844398"/>
    <w:rsid w:val="00844457"/>
    <w:rsid w:val="00844474"/>
    <w:rsid w:val="0084453D"/>
    <w:rsid w:val="008446A4"/>
    <w:rsid w:val="008446BD"/>
    <w:rsid w:val="008446C0"/>
    <w:rsid w:val="00844791"/>
    <w:rsid w:val="008447DF"/>
    <w:rsid w:val="0084485D"/>
    <w:rsid w:val="00844CB9"/>
    <w:rsid w:val="00844FD6"/>
    <w:rsid w:val="0084513B"/>
    <w:rsid w:val="008451A0"/>
    <w:rsid w:val="008451B2"/>
    <w:rsid w:val="00845206"/>
    <w:rsid w:val="00845272"/>
    <w:rsid w:val="00845380"/>
    <w:rsid w:val="00845424"/>
    <w:rsid w:val="00845495"/>
    <w:rsid w:val="00845506"/>
    <w:rsid w:val="00845661"/>
    <w:rsid w:val="0084569E"/>
    <w:rsid w:val="00845729"/>
    <w:rsid w:val="00845759"/>
    <w:rsid w:val="00845FB6"/>
    <w:rsid w:val="00846154"/>
    <w:rsid w:val="008462FB"/>
    <w:rsid w:val="008463B3"/>
    <w:rsid w:val="00846478"/>
    <w:rsid w:val="008464B4"/>
    <w:rsid w:val="00846596"/>
    <w:rsid w:val="00846697"/>
    <w:rsid w:val="008466A4"/>
    <w:rsid w:val="0084670E"/>
    <w:rsid w:val="0084682B"/>
    <w:rsid w:val="008468E6"/>
    <w:rsid w:val="00846EAF"/>
    <w:rsid w:val="00846ED0"/>
    <w:rsid w:val="0084701E"/>
    <w:rsid w:val="0084709C"/>
    <w:rsid w:val="00847247"/>
    <w:rsid w:val="008472BF"/>
    <w:rsid w:val="008473EF"/>
    <w:rsid w:val="008474F1"/>
    <w:rsid w:val="00847632"/>
    <w:rsid w:val="00847929"/>
    <w:rsid w:val="00847BCC"/>
    <w:rsid w:val="00847FD0"/>
    <w:rsid w:val="0085031B"/>
    <w:rsid w:val="00850442"/>
    <w:rsid w:val="00850620"/>
    <w:rsid w:val="00850674"/>
    <w:rsid w:val="00850765"/>
    <w:rsid w:val="00850831"/>
    <w:rsid w:val="0085088C"/>
    <w:rsid w:val="008509C6"/>
    <w:rsid w:val="00850AC8"/>
    <w:rsid w:val="00850B79"/>
    <w:rsid w:val="00850C44"/>
    <w:rsid w:val="00850CEA"/>
    <w:rsid w:val="00850DB7"/>
    <w:rsid w:val="00851147"/>
    <w:rsid w:val="0085115A"/>
    <w:rsid w:val="008511E3"/>
    <w:rsid w:val="0085127C"/>
    <w:rsid w:val="0085137D"/>
    <w:rsid w:val="00851443"/>
    <w:rsid w:val="00851456"/>
    <w:rsid w:val="008515C4"/>
    <w:rsid w:val="0085170E"/>
    <w:rsid w:val="0085175C"/>
    <w:rsid w:val="00851838"/>
    <w:rsid w:val="00851853"/>
    <w:rsid w:val="00851BBF"/>
    <w:rsid w:val="00851C39"/>
    <w:rsid w:val="00851C96"/>
    <w:rsid w:val="00851D57"/>
    <w:rsid w:val="00851D94"/>
    <w:rsid w:val="00851DC3"/>
    <w:rsid w:val="00851FEE"/>
    <w:rsid w:val="00852087"/>
    <w:rsid w:val="00852353"/>
    <w:rsid w:val="008523FA"/>
    <w:rsid w:val="00852406"/>
    <w:rsid w:val="008524AF"/>
    <w:rsid w:val="00852730"/>
    <w:rsid w:val="008527A5"/>
    <w:rsid w:val="00852851"/>
    <w:rsid w:val="008529C2"/>
    <w:rsid w:val="008529FE"/>
    <w:rsid w:val="00852C7F"/>
    <w:rsid w:val="00852D1F"/>
    <w:rsid w:val="00852DCE"/>
    <w:rsid w:val="00852EBA"/>
    <w:rsid w:val="00853128"/>
    <w:rsid w:val="008532AD"/>
    <w:rsid w:val="00853354"/>
    <w:rsid w:val="008535BE"/>
    <w:rsid w:val="008537D6"/>
    <w:rsid w:val="008537F7"/>
    <w:rsid w:val="00853830"/>
    <w:rsid w:val="00853A04"/>
    <w:rsid w:val="00853D32"/>
    <w:rsid w:val="00853F13"/>
    <w:rsid w:val="00853F62"/>
    <w:rsid w:val="00854176"/>
    <w:rsid w:val="008542B6"/>
    <w:rsid w:val="008542E7"/>
    <w:rsid w:val="00854517"/>
    <w:rsid w:val="0085458F"/>
    <w:rsid w:val="00854685"/>
    <w:rsid w:val="00854714"/>
    <w:rsid w:val="00854975"/>
    <w:rsid w:val="00854A45"/>
    <w:rsid w:val="00854ABB"/>
    <w:rsid w:val="00854AFE"/>
    <w:rsid w:val="00854B11"/>
    <w:rsid w:val="00854BC0"/>
    <w:rsid w:val="00854BC7"/>
    <w:rsid w:val="00854C1F"/>
    <w:rsid w:val="00854CC6"/>
    <w:rsid w:val="00854D15"/>
    <w:rsid w:val="00854F58"/>
    <w:rsid w:val="00855056"/>
    <w:rsid w:val="008551DA"/>
    <w:rsid w:val="008552F2"/>
    <w:rsid w:val="0085530A"/>
    <w:rsid w:val="00855561"/>
    <w:rsid w:val="008556AD"/>
    <w:rsid w:val="008558F4"/>
    <w:rsid w:val="0085592E"/>
    <w:rsid w:val="00855C8F"/>
    <w:rsid w:val="00855CC4"/>
    <w:rsid w:val="00855CF0"/>
    <w:rsid w:val="00855DFE"/>
    <w:rsid w:val="00855E81"/>
    <w:rsid w:val="00855E97"/>
    <w:rsid w:val="00855F54"/>
    <w:rsid w:val="00855FFE"/>
    <w:rsid w:val="0085600D"/>
    <w:rsid w:val="00856278"/>
    <w:rsid w:val="0085645A"/>
    <w:rsid w:val="00856683"/>
    <w:rsid w:val="0085674A"/>
    <w:rsid w:val="0085675C"/>
    <w:rsid w:val="00856840"/>
    <w:rsid w:val="008568B3"/>
    <w:rsid w:val="00856A38"/>
    <w:rsid w:val="00856BD8"/>
    <w:rsid w:val="00856C22"/>
    <w:rsid w:val="00856DE1"/>
    <w:rsid w:val="00856E4F"/>
    <w:rsid w:val="00856F1E"/>
    <w:rsid w:val="008571E0"/>
    <w:rsid w:val="00857331"/>
    <w:rsid w:val="008575FC"/>
    <w:rsid w:val="008578CB"/>
    <w:rsid w:val="0085799A"/>
    <w:rsid w:val="00857B15"/>
    <w:rsid w:val="00857D66"/>
    <w:rsid w:val="00857DB0"/>
    <w:rsid w:val="00857DD7"/>
    <w:rsid w:val="0086016A"/>
    <w:rsid w:val="0086022A"/>
    <w:rsid w:val="00860338"/>
    <w:rsid w:val="0086057D"/>
    <w:rsid w:val="00860687"/>
    <w:rsid w:val="008606A9"/>
    <w:rsid w:val="008606BE"/>
    <w:rsid w:val="008607B8"/>
    <w:rsid w:val="00860ACC"/>
    <w:rsid w:val="00860C53"/>
    <w:rsid w:val="00860D22"/>
    <w:rsid w:val="00860E1F"/>
    <w:rsid w:val="00860E73"/>
    <w:rsid w:val="00860F7A"/>
    <w:rsid w:val="00861061"/>
    <w:rsid w:val="0086112E"/>
    <w:rsid w:val="0086124F"/>
    <w:rsid w:val="008612D5"/>
    <w:rsid w:val="008613F7"/>
    <w:rsid w:val="008615B6"/>
    <w:rsid w:val="008616E2"/>
    <w:rsid w:val="008617C6"/>
    <w:rsid w:val="00861C14"/>
    <w:rsid w:val="00861DFD"/>
    <w:rsid w:val="00861EAE"/>
    <w:rsid w:val="00861FDB"/>
    <w:rsid w:val="008621B9"/>
    <w:rsid w:val="008621E7"/>
    <w:rsid w:val="0086222B"/>
    <w:rsid w:val="008625A2"/>
    <w:rsid w:val="008625F7"/>
    <w:rsid w:val="00862B72"/>
    <w:rsid w:val="00862BA2"/>
    <w:rsid w:val="00862BF3"/>
    <w:rsid w:val="00862C0E"/>
    <w:rsid w:val="00862D11"/>
    <w:rsid w:val="00862EED"/>
    <w:rsid w:val="0086309A"/>
    <w:rsid w:val="008631A4"/>
    <w:rsid w:val="008631D3"/>
    <w:rsid w:val="008633CF"/>
    <w:rsid w:val="0086371E"/>
    <w:rsid w:val="00863903"/>
    <w:rsid w:val="0086390C"/>
    <w:rsid w:val="00863AD0"/>
    <w:rsid w:val="00863BFA"/>
    <w:rsid w:val="00863C57"/>
    <w:rsid w:val="00863C7D"/>
    <w:rsid w:val="00863D65"/>
    <w:rsid w:val="00863E4C"/>
    <w:rsid w:val="00864445"/>
    <w:rsid w:val="008644EA"/>
    <w:rsid w:val="008644ED"/>
    <w:rsid w:val="00864827"/>
    <w:rsid w:val="00864889"/>
    <w:rsid w:val="008648E4"/>
    <w:rsid w:val="00864987"/>
    <w:rsid w:val="008649CC"/>
    <w:rsid w:val="00864A0A"/>
    <w:rsid w:val="00864A7D"/>
    <w:rsid w:val="00864B07"/>
    <w:rsid w:val="00864DF6"/>
    <w:rsid w:val="00864E12"/>
    <w:rsid w:val="00864F08"/>
    <w:rsid w:val="00864F32"/>
    <w:rsid w:val="00865041"/>
    <w:rsid w:val="00865099"/>
    <w:rsid w:val="00865314"/>
    <w:rsid w:val="00865601"/>
    <w:rsid w:val="00865650"/>
    <w:rsid w:val="008657E3"/>
    <w:rsid w:val="008659EB"/>
    <w:rsid w:val="00865C1C"/>
    <w:rsid w:val="00865CDC"/>
    <w:rsid w:val="00865D26"/>
    <w:rsid w:val="00865F29"/>
    <w:rsid w:val="00866713"/>
    <w:rsid w:val="00866883"/>
    <w:rsid w:val="008668A8"/>
    <w:rsid w:val="008668CE"/>
    <w:rsid w:val="0086699E"/>
    <w:rsid w:val="00866C62"/>
    <w:rsid w:val="00866E86"/>
    <w:rsid w:val="00866F8B"/>
    <w:rsid w:val="0086706A"/>
    <w:rsid w:val="008670A5"/>
    <w:rsid w:val="008670C1"/>
    <w:rsid w:val="0086712B"/>
    <w:rsid w:val="00867278"/>
    <w:rsid w:val="00867286"/>
    <w:rsid w:val="008675C0"/>
    <w:rsid w:val="008675D6"/>
    <w:rsid w:val="00867701"/>
    <w:rsid w:val="0086779B"/>
    <w:rsid w:val="00867852"/>
    <w:rsid w:val="0086791B"/>
    <w:rsid w:val="00867B11"/>
    <w:rsid w:val="00867EAE"/>
    <w:rsid w:val="008700D1"/>
    <w:rsid w:val="0087020C"/>
    <w:rsid w:val="0087024E"/>
    <w:rsid w:val="008702ED"/>
    <w:rsid w:val="00870627"/>
    <w:rsid w:val="00870659"/>
    <w:rsid w:val="00870718"/>
    <w:rsid w:val="0087071D"/>
    <w:rsid w:val="0087072A"/>
    <w:rsid w:val="00870845"/>
    <w:rsid w:val="00870C5D"/>
    <w:rsid w:val="00870E0D"/>
    <w:rsid w:val="00870F1F"/>
    <w:rsid w:val="008712B9"/>
    <w:rsid w:val="0087133B"/>
    <w:rsid w:val="008713CC"/>
    <w:rsid w:val="008713E0"/>
    <w:rsid w:val="008713EE"/>
    <w:rsid w:val="008715E1"/>
    <w:rsid w:val="00871965"/>
    <w:rsid w:val="008719B6"/>
    <w:rsid w:val="00871B92"/>
    <w:rsid w:val="00871C7A"/>
    <w:rsid w:val="00871D2E"/>
    <w:rsid w:val="00871D8D"/>
    <w:rsid w:val="00871DE6"/>
    <w:rsid w:val="00871E1E"/>
    <w:rsid w:val="00872108"/>
    <w:rsid w:val="008722A3"/>
    <w:rsid w:val="008723F6"/>
    <w:rsid w:val="00872631"/>
    <w:rsid w:val="008726D2"/>
    <w:rsid w:val="008727B0"/>
    <w:rsid w:val="00872803"/>
    <w:rsid w:val="0087281B"/>
    <w:rsid w:val="00872ACD"/>
    <w:rsid w:val="00872D06"/>
    <w:rsid w:val="00872D22"/>
    <w:rsid w:val="008730DA"/>
    <w:rsid w:val="008730ED"/>
    <w:rsid w:val="0087310A"/>
    <w:rsid w:val="0087319C"/>
    <w:rsid w:val="008731EC"/>
    <w:rsid w:val="00873209"/>
    <w:rsid w:val="00873338"/>
    <w:rsid w:val="008733CF"/>
    <w:rsid w:val="008734F9"/>
    <w:rsid w:val="008735C4"/>
    <w:rsid w:val="00873747"/>
    <w:rsid w:val="00873AAD"/>
    <w:rsid w:val="00873AB4"/>
    <w:rsid w:val="00873BA9"/>
    <w:rsid w:val="00873C87"/>
    <w:rsid w:val="00873D8E"/>
    <w:rsid w:val="00873EA7"/>
    <w:rsid w:val="0087403A"/>
    <w:rsid w:val="00874218"/>
    <w:rsid w:val="008742A9"/>
    <w:rsid w:val="008744B0"/>
    <w:rsid w:val="00874616"/>
    <w:rsid w:val="00874681"/>
    <w:rsid w:val="00874982"/>
    <w:rsid w:val="00874B49"/>
    <w:rsid w:val="00874BB4"/>
    <w:rsid w:val="00874C5B"/>
    <w:rsid w:val="00874DF9"/>
    <w:rsid w:val="00874E4E"/>
    <w:rsid w:val="00874EE7"/>
    <w:rsid w:val="008750EC"/>
    <w:rsid w:val="0087518F"/>
    <w:rsid w:val="008751D6"/>
    <w:rsid w:val="00875295"/>
    <w:rsid w:val="00875395"/>
    <w:rsid w:val="008753D5"/>
    <w:rsid w:val="00875426"/>
    <w:rsid w:val="00875619"/>
    <w:rsid w:val="00875638"/>
    <w:rsid w:val="008759CC"/>
    <w:rsid w:val="00875A5C"/>
    <w:rsid w:val="00875BC3"/>
    <w:rsid w:val="00875D5C"/>
    <w:rsid w:val="00875E7B"/>
    <w:rsid w:val="00876091"/>
    <w:rsid w:val="008761FF"/>
    <w:rsid w:val="00876346"/>
    <w:rsid w:val="00876372"/>
    <w:rsid w:val="0087641F"/>
    <w:rsid w:val="00876545"/>
    <w:rsid w:val="008765BC"/>
    <w:rsid w:val="00876892"/>
    <w:rsid w:val="008768ED"/>
    <w:rsid w:val="0087695E"/>
    <w:rsid w:val="00876A40"/>
    <w:rsid w:val="00876DBB"/>
    <w:rsid w:val="00876FDD"/>
    <w:rsid w:val="00877022"/>
    <w:rsid w:val="00877179"/>
    <w:rsid w:val="0087758E"/>
    <w:rsid w:val="0087768B"/>
    <w:rsid w:val="008778B4"/>
    <w:rsid w:val="00877A87"/>
    <w:rsid w:val="00877B43"/>
    <w:rsid w:val="00877EBF"/>
    <w:rsid w:val="008803FB"/>
    <w:rsid w:val="00880582"/>
    <w:rsid w:val="0088061E"/>
    <w:rsid w:val="0088078E"/>
    <w:rsid w:val="0088081F"/>
    <w:rsid w:val="0088091B"/>
    <w:rsid w:val="008809A3"/>
    <w:rsid w:val="00880A8C"/>
    <w:rsid w:val="00880AC4"/>
    <w:rsid w:val="00880BE7"/>
    <w:rsid w:val="00880CA3"/>
    <w:rsid w:val="00880E93"/>
    <w:rsid w:val="00881022"/>
    <w:rsid w:val="0088118B"/>
    <w:rsid w:val="00881238"/>
    <w:rsid w:val="00881380"/>
    <w:rsid w:val="00881535"/>
    <w:rsid w:val="00881638"/>
    <w:rsid w:val="00881716"/>
    <w:rsid w:val="00881814"/>
    <w:rsid w:val="00881B63"/>
    <w:rsid w:val="00881BD6"/>
    <w:rsid w:val="00881CE5"/>
    <w:rsid w:val="00881D14"/>
    <w:rsid w:val="00881DA3"/>
    <w:rsid w:val="00881EFB"/>
    <w:rsid w:val="008821EE"/>
    <w:rsid w:val="00882272"/>
    <w:rsid w:val="00882761"/>
    <w:rsid w:val="0088277F"/>
    <w:rsid w:val="0088279F"/>
    <w:rsid w:val="008827F1"/>
    <w:rsid w:val="0088292C"/>
    <w:rsid w:val="008829A6"/>
    <w:rsid w:val="00882B5C"/>
    <w:rsid w:val="00882C87"/>
    <w:rsid w:val="00882D5B"/>
    <w:rsid w:val="00882EC7"/>
    <w:rsid w:val="00882F45"/>
    <w:rsid w:val="008833E0"/>
    <w:rsid w:val="00883801"/>
    <w:rsid w:val="00883833"/>
    <w:rsid w:val="008839DD"/>
    <w:rsid w:val="00883B4A"/>
    <w:rsid w:val="00883B4D"/>
    <w:rsid w:val="00883B54"/>
    <w:rsid w:val="00884026"/>
    <w:rsid w:val="00884137"/>
    <w:rsid w:val="008844F8"/>
    <w:rsid w:val="00884529"/>
    <w:rsid w:val="00884765"/>
    <w:rsid w:val="0088492A"/>
    <w:rsid w:val="0088492B"/>
    <w:rsid w:val="0088496A"/>
    <w:rsid w:val="00884990"/>
    <w:rsid w:val="008849DF"/>
    <w:rsid w:val="00884C83"/>
    <w:rsid w:val="00884EB1"/>
    <w:rsid w:val="00885208"/>
    <w:rsid w:val="00885307"/>
    <w:rsid w:val="008853D5"/>
    <w:rsid w:val="00885460"/>
    <w:rsid w:val="0088553C"/>
    <w:rsid w:val="008859B6"/>
    <w:rsid w:val="00885CBF"/>
    <w:rsid w:val="00885DBA"/>
    <w:rsid w:val="00885FFD"/>
    <w:rsid w:val="008861E1"/>
    <w:rsid w:val="008863F4"/>
    <w:rsid w:val="00886443"/>
    <w:rsid w:val="008864E8"/>
    <w:rsid w:val="008865FE"/>
    <w:rsid w:val="0088665D"/>
    <w:rsid w:val="008866DA"/>
    <w:rsid w:val="0088670D"/>
    <w:rsid w:val="00886751"/>
    <w:rsid w:val="00886760"/>
    <w:rsid w:val="00886834"/>
    <w:rsid w:val="008868B4"/>
    <w:rsid w:val="008868B9"/>
    <w:rsid w:val="0088692A"/>
    <w:rsid w:val="00886A6F"/>
    <w:rsid w:val="00886B36"/>
    <w:rsid w:val="00886B6F"/>
    <w:rsid w:val="00886BEE"/>
    <w:rsid w:val="00886C00"/>
    <w:rsid w:val="00886C82"/>
    <w:rsid w:val="00886E3A"/>
    <w:rsid w:val="008872C5"/>
    <w:rsid w:val="0088730E"/>
    <w:rsid w:val="008873DF"/>
    <w:rsid w:val="008875EC"/>
    <w:rsid w:val="008875FA"/>
    <w:rsid w:val="00887921"/>
    <w:rsid w:val="00887C28"/>
    <w:rsid w:val="00887C2C"/>
    <w:rsid w:val="00887DF9"/>
    <w:rsid w:val="00887EF2"/>
    <w:rsid w:val="00887F4A"/>
    <w:rsid w:val="00887FF6"/>
    <w:rsid w:val="00890029"/>
    <w:rsid w:val="00890322"/>
    <w:rsid w:val="0089048E"/>
    <w:rsid w:val="008904BA"/>
    <w:rsid w:val="00890643"/>
    <w:rsid w:val="00890748"/>
    <w:rsid w:val="00890962"/>
    <w:rsid w:val="00890BC7"/>
    <w:rsid w:val="00890C50"/>
    <w:rsid w:val="00890CA6"/>
    <w:rsid w:val="00890EAE"/>
    <w:rsid w:val="00891034"/>
    <w:rsid w:val="00891189"/>
    <w:rsid w:val="008911DC"/>
    <w:rsid w:val="0089128B"/>
    <w:rsid w:val="008912CD"/>
    <w:rsid w:val="008914F6"/>
    <w:rsid w:val="0089184B"/>
    <w:rsid w:val="008918FC"/>
    <w:rsid w:val="00891A8B"/>
    <w:rsid w:val="00891B02"/>
    <w:rsid w:val="00891C12"/>
    <w:rsid w:val="00891CC6"/>
    <w:rsid w:val="00891FC7"/>
    <w:rsid w:val="00891FDF"/>
    <w:rsid w:val="00892412"/>
    <w:rsid w:val="00892418"/>
    <w:rsid w:val="00892438"/>
    <w:rsid w:val="0089249A"/>
    <w:rsid w:val="0089264F"/>
    <w:rsid w:val="008927A4"/>
    <w:rsid w:val="00892829"/>
    <w:rsid w:val="008928CA"/>
    <w:rsid w:val="008929F6"/>
    <w:rsid w:val="00892A68"/>
    <w:rsid w:val="00892C20"/>
    <w:rsid w:val="00892C31"/>
    <w:rsid w:val="00892C9E"/>
    <w:rsid w:val="00892F9E"/>
    <w:rsid w:val="00893054"/>
    <w:rsid w:val="00893055"/>
    <w:rsid w:val="008931BF"/>
    <w:rsid w:val="0089325A"/>
    <w:rsid w:val="00893425"/>
    <w:rsid w:val="0089373E"/>
    <w:rsid w:val="00893A1B"/>
    <w:rsid w:val="00893CF7"/>
    <w:rsid w:val="00893F7C"/>
    <w:rsid w:val="00894029"/>
    <w:rsid w:val="00894031"/>
    <w:rsid w:val="00894062"/>
    <w:rsid w:val="00894109"/>
    <w:rsid w:val="008942C4"/>
    <w:rsid w:val="008942C6"/>
    <w:rsid w:val="008944C6"/>
    <w:rsid w:val="0089476A"/>
    <w:rsid w:val="00894917"/>
    <w:rsid w:val="008949C1"/>
    <w:rsid w:val="008949EA"/>
    <w:rsid w:val="00894AD0"/>
    <w:rsid w:val="00894BA6"/>
    <w:rsid w:val="00894BB2"/>
    <w:rsid w:val="00894C92"/>
    <w:rsid w:val="00894CA9"/>
    <w:rsid w:val="00894D5E"/>
    <w:rsid w:val="008950ED"/>
    <w:rsid w:val="0089515F"/>
    <w:rsid w:val="008952F2"/>
    <w:rsid w:val="008952FB"/>
    <w:rsid w:val="0089538B"/>
    <w:rsid w:val="0089546B"/>
    <w:rsid w:val="0089549A"/>
    <w:rsid w:val="008955E8"/>
    <w:rsid w:val="008956B5"/>
    <w:rsid w:val="0089593B"/>
    <w:rsid w:val="00895BA2"/>
    <w:rsid w:val="00895C8C"/>
    <w:rsid w:val="00895CD4"/>
    <w:rsid w:val="00895EB8"/>
    <w:rsid w:val="00895F08"/>
    <w:rsid w:val="00896110"/>
    <w:rsid w:val="0089611D"/>
    <w:rsid w:val="00896130"/>
    <w:rsid w:val="00896563"/>
    <w:rsid w:val="00896695"/>
    <w:rsid w:val="00896753"/>
    <w:rsid w:val="008967A9"/>
    <w:rsid w:val="008967D8"/>
    <w:rsid w:val="00896E7F"/>
    <w:rsid w:val="00896FBE"/>
    <w:rsid w:val="0089724B"/>
    <w:rsid w:val="00897447"/>
    <w:rsid w:val="00897874"/>
    <w:rsid w:val="0089792A"/>
    <w:rsid w:val="00897AB9"/>
    <w:rsid w:val="00897CB0"/>
    <w:rsid w:val="00897DD7"/>
    <w:rsid w:val="00897FA7"/>
    <w:rsid w:val="008A0065"/>
    <w:rsid w:val="008A0115"/>
    <w:rsid w:val="008A0199"/>
    <w:rsid w:val="008A026A"/>
    <w:rsid w:val="008A0308"/>
    <w:rsid w:val="008A04BA"/>
    <w:rsid w:val="008A0587"/>
    <w:rsid w:val="008A0629"/>
    <w:rsid w:val="008A0670"/>
    <w:rsid w:val="008A0884"/>
    <w:rsid w:val="008A0911"/>
    <w:rsid w:val="008A0B8A"/>
    <w:rsid w:val="008A0BFF"/>
    <w:rsid w:val="008A0C20"/>
    <w:rsid w:val="008A0D11"/>
    <w:rsid w:val="008A1155"/>
    <w:rsid w:val="008A11D6"/>
    <w:rsid w:val="008A1397"/>
    <w:rsid w:val="008A1597"/>
    <w:rsid w:val="008A16AE"/>
    <w:rsid w:val="008A17F8"/>
    <w:rsid w:val="008A19A1"/>
    <w:rsid w:val="008A19C7"/>
    <w:rsid w:val="008A1AB7"/>
    <w:rsid w:val="008A1BAC"/>
    <w:rsid w:val="008A1C95"/>
    <w:rsid w:val="008A1D5B"/>
    <w:rsid w:val="008A1F8C"/>
    <w:rsid w:val="008A21E4"/>
    <w:rsid w:val="008A225E"/>
    <w:rsid w:val="008A22A9"/>
    <w:rsid w:val="008A2464"/>
    <w:rsid w:val="008A271A"/>
    <w:rsid w:val="008A2814"/>
    <w:rsid w:val="008A293C"/>
    <w:rsid w:val="008A2D25"/>
    <w:rsid w:val="008A2D53"/>
    <w:rsid w:val="008A2D57"/>
    <w:rsid w:val="008A2E68"/>
    <w:rsid w:val="008A2E8E"/>
    <w:rsid w:val="008A2F4E"/>
    <w:rsid w:val="008A2F59"/>
    <w:rsid w:val="008A3021"/>
    <w:rsid w:val="008A30DE"/>
    <w:rsid w:val="008A3104"/>
    <w:rsid w:val="008A32BD"/>
    <w:rsid w:val="008A350B"/>
    <w:rsid w:val="008A35D7"/>
    <w:rsid w:val="008A35E1"/>
    <w:rsid w:val="008A367F"/>
    <w:rsid w:val="008A37C8"/>
    <w:rsid w:val="008A380A"/>
    <w:rsid w:val="008A382C"/>
    <w:rsid w:val="008A38D2"/>
    <w:rsid w:val="008A3A44"/>
    <w:rsid w:val="008A3A92"/>
    <w:rsid w:val="008A3C64"/>
    <w:rsid w:val="008A3C6F"/>
    <w:rsid w:val="008A3CAF"/>
    <w:rsid w:val="008A3D5F"/>
    <w:rsid w:val="008A3FBB"/>
    <w:rsid w:val="008A3FCD"/>
    <w:rsid w:val="008A4069"/>
    <w:rsid w:val="008A41A0"/>
    <w:rsid w:val="008A4200"/>
    <w:rsid w:val="008A4212"/>
    <w:rsid w:val="008A4306"/>
    <w:rsid w:val="008A4313"/>
    <w:rsid w:val="008A44CD"/>
    <w:rsid w:val="008A486C"/>
    <w:rsid w:val="008A4900"/>
    <w:rsid w:val="008A4BAD"/>
    <w:rsid w:val="008A4EE5"/>
    <w:rsid w:val="008A4FEA"/>
    <w:rsid w:val="008A5043"/>
    <w:rsid w:val="008A5536"/>
    <w:rsid w:val="008A55E6"/>
    <w:rsid w:val="008A55FE"/>
    <w:rsid w:val="008A561F"/>
    <w:rsid w:val="008A56BD"/>
    <w:rsid w:val="008A5988"/>
    <w:rsid w:val="008A59DA"/>
    <w:rsid w:val="008A5C65"/>
    <w:rsid w:val="008A5E21"/>
    <w:rsid w:val="008A5EC3"/>
    <w:rsid w:val="008A5ED4"/>
    <w:rsid w:val="008A5F8B"/>
    <w:rsid w:val="008A5F96"/>
    <w:rsid w:val="008A6043"/>
    <w:rsid w:val="008A604F"/>
    <w:rsid w:val="008A6057"/>
    <w:rsid w:val="008A6132"/>
    <w:rsid w:val="008A6292"/>
    <w:rsid w:val="008A6729"/>
    <w:rsid w:val="008A68FA"/>
    <w:rsid w:val="008A6913"/>
    <w:rsid w:val="008A69AA"/>
    <w:rsid w:val="008A6C41"/>
    <w:rsid w:val="008A6CBD"/>
    <w:rsid w:val="008A6DEB"/>
    <w:rsid w:val="008A6E96"/>
    <w:rsid w:val="008A6F66"/>
    <w:rsid w:val="008A6FEF"/>
    <w:rsid w:val="008A705A"/>
    <w:rsid w:val="008A70F1"/>
    <w:rsid w:val="008A724C"/>
    <w:rsid w:val="008A74E0"/>
    <w:rsid w:val="008A76F3"/>
    <w:rsid w:val="008A77AC"/>
    <w:rsid w:val="008A7B82"/>
    <w:rsid w:val="008A7C8C"/>
    <w:rsid w:val="008B0097"/>
    <w:rsid w:val="008B00AC"/>
    <w:rsid w:val="008B0340"/>
    <w:rsid w:val="008B03ED"/>
    <w:rsid w:val="008B05AE"/>
    <w:rsid w:val="008B06C2"/>
    <w:rsid w:val="008B0715"/>
    <w:rsid w:val="008B0823"/>
    <w:rsid w:val="008B0CB6"/>
    <w:rsid w:val="008B0CEB"/>
    <w:rsid w:val="008B121A"/>
    <w:rsid w:val="008B1253"/>
    <w:rsid w:val="008B12C1"/>
    <w:rsid w:val="008B1438"/>
    <w:rsid w:val="008B146D"/>
    <w:rsid w:val="008B1558"/>
    <w:rsid w:val="008B1714"/>
    <w:rsid w:val="008B1A9D"/>
    <w:rsid w:val="008B1BDF"/>
    <w:rsid w:val="008B1C9D"/>
    <w:rsid w:val="008B1CD6"/>
    <w:rsid w:val="008B1DE3"/>
    <w:rsid w:val="008B1E1D"/>
    <w:rsid w:val="008B1FB9"/>
    <w:rsid w:val="008B216D"/>
    <w:rsid w:val="008B21A7"/>
    <w:rsid w:val="008B23E8"/>
    <w:rsid w:val="008B243F"/>
    <w:rsid w:val="008B259E"/>
    <w:rsid w:val="008B276C"/>
    <w:rsid w:val="008B278B"/>
    <w:rsid w:val="008B299A"/>
    <w:rsid w:val="008B29BC"/>
    <w:rsid w:val="008B2AC5"/>
    <w:rsid w:val="008B2AFC"/>
    <w:rsid w:val="008B2C9C"/>
    <w:rsid w:val="008B2CD0"/>
    <w:rsid w:val="008B2DC7"/>
    <w:rsid w:val="008B2EE1"/>
    <w:rsid w:val="008B336E"/>
    <w:rsid w:val="008B3524"/>
    <w:rsid w:val="008B3540"/>
    <w:rsid w:val="008B367E"/>
    <w:rsid w:val="008B3703"/>
    <w:rsid w:val="008B3780"/>
    <w:rsid w:val="008B3935"/>
    <w:rsid w:val="008B3E43"/>
    <w:rsid w:val="008B3FF6"/>
    <w:rsid w:val="008B401A"/>
    <w:rsid w:val="008B41C1"/>
    <w:rsid w:val="008B423F"/>
    <w:rsid w:val="008B42AD"/>
    <w:rsid w:val="008B4335"/>
    <w:rsid w:val="008B4425"/>
    <w:rsid w:val="008B4442"/>
    <w:rsid w:val="008B4447"/>
    <w:rsid w:val="008B44CE"/>
    <w:rsid w:val="008B455C"/>
    <w:rsid w:val="008B47F4"/>
    <w:rsid w:val="008B490D"/>
    <w:rsid w:val="008B4915"/>
    <w:rsid w:val="008B49A6"/>
    <w:rsid w:val="008B4A58"/>
    <w:rsid w:val="008B4ABA"/>
    <w:rsid w:val="008B4AE4"/>
    <w:rsid w:val="008B4B37"/>
    <w:rsid w:val="008B4C99"/>
    <w:rsid w:val="008B4F4A"/>
    <w:rsid w:val="008B4F53"/>
    <w:rsid w:val="008B4FF7"/>
    <w:rsid w:val="008B5015"/>
    <w:rsid w:val="008B50D0"/>
    <w:rsid w:val="008B514C"/>
    <w:rsid w:val="008B5151"/>
    <w:rsid w:val="008B519A"/>
    <w:rsid w:val="008B5272"/>
    <w:rsid w:val="008B53B6"/>
    <w:rsid w:val="008B5449"/>
    <w:rsid w:val="008B54AB"/>
    <w:rsid w:val="008B561E"/>
    <w:rsid w:val="008B5666"/>
    <w:rsid w:val="008B57F2"/>
    <w:rsid w:val="008B58A8"/>
    <w:rsid w:val="008B590A"/>
    <w:rsid w:val="008B5B70"/>
    <w:rsid w:val="008B5C0D"/>
    <w:rsid w:val="008B65EA"/>
    <w:rsid w:val="008B6673"/>
    <w:rsid w:val="008B671D"/>
    <w:rsid w:val="008B67C0"/>
    <w:rsid w:val="008B67D6"/>
    <w:rsid w:val="008B68C8"/>
    <w:rsid w:val="008B69EB"/>
    <w:rsid w:val="008B69F6"/>
    <w:rsid w:val="008B6A03"/>
    <w:rsid w:val="008B6A68"/>
    <w:rsid w:val="008B6BEE"/>
    <w:rsid w:val="008B6DB9"/>
    <w:rsid w:val="008B6E66"/>
    <w:rsid w:val="008B6EF0"/>
    <w:rsid w:val="008B6FEA"/>
    <w:rsid w:val="008B710F"/>
    <w:rsid w:val="008B7395"/>
    <w:rsid w:val="008B73F1"/>
    <w:rsid w:val="008B75C1"/>
    <w:rsid w:val="008B7683"/>
    <w:rsid w:val="008B783D"/>
    <w:rsid w:val="008B785A"/>
    <w:rsid w:val="008B7910"/>
    <w:rsid w:val="008B79FD"/>
    <w:rsid w:val="008B7BA5"/>
    <w:rsid w:val="008B7D49"/>
    <w:rsid w:val="008B7DDA"/>
    <w:rsid w:val="008B7FD1"/>
    <w:rsid w:val="008C0187"/>
    <w:rsid w:val="008C019F"/>
    <w:rsid w:val="008C032C"/>
    <w:rsid w:val="008C048C"/>
    <w:rsid w:val="008C0700"/>
    <w:rsid w:val="008C0762"/>
    <w:rsid w:val="008C08F2"/>
    <w:rsid w:val="008C0A69"/>
    <w:rsid w:val="008C0A9B"/>
    <w:rsid w:val="008C0BDE"/>
    <w:rsid w:val="008C0FEA"/>
    <w:rsid w:val="008C10BE"/>
    <w:rsid w:val="008C12BE"/>
    <w:rsid w:val="008C134F"/>
    <w:rsid w:val="008C142F"/>
    <w:rsid w:val="008C1913"/>
    <w:rsid w:val="008C1996"/>
    <w:rsid w:val="008C199E"/>
    <w:rsid w:val="008C1BAD"/>
    <w:rsid w:val="008C1C64"/>
    <w:rsid w:val="008C1DF0"/>
    <w:rsid w:val="008C209B"/>
    <w:rsid w:val="008C235F"/>
    <w:rsid w:val="008C23CD"/>
    <w:rsid w:val="008C2626"/>
    <w:rsid w:val="008C267F"/>
    <w:rsid w:val="008C272D"/>
    <w:rsid w:val="008C2993"/>
    <w:rsid w:val="008C2A56"/>
    <w:rsid w:val="008C2CBE"/>
    <w:rsid w:val="008C2D54"/>
    <w:rsid w:val="008C2E15"/>
    <w:rsid w:val="008C2E3D"/>
    <w:rsid w:val="008C2E64"/>
    <w:rsid w:val="008C2FE9"/>
    <w:rsid w:val="008C3028"/>
    <w:rsid w:val="008C32A0"/>
    <w:rsid w:val="008C34F6"/>
    <w:rsid w:val="008C359B"/>
    <w:rsid w:val="008C365E"/>
    <w:rsid w:val="008C3852"/>
    <w:rsid w:val="008C38A6"/>
    <w:rsid w:val="008C3B55"/>
    <w:rsid w:val="008C3B7A"/>
    <w:rsid w:val="008C3BDC"/>
    <w:rsid w:val="008C3CDD"/>
    <w:rsid w:val="008C3DB6"/>
    <w:rsid w:val="008C3DF6"/>
    <w:rsid w:val="008C4165"/>
    <w:rsid w:val="008C41F4"/>
    <w:rsid w:val="008C422C"/>
    <w:rsid w:val="008C4335"/>
    <w:rsid w:val="008C4609"/>
    <w:rsid w:val="008C4874"/>
    <w:rsid w:val="008C48A0"/>
    <w:rsid w:val="008C4B9A"/>
    <w:rsid w:val="008C4C21"/>
    <w:rsid w:val="008C4D7C"/>
    <w:rsid w:val="008C50D8"/>
    <w:rsid w:val="008C50E6"/>
    <w:rsid w:val="008C52E4"/>
    <w:rsid w:val="008C5357"/>
    <w:rsid w:val="008C5370"/>
    <w:rsid w:val="008C53AC"/>
    <w:rsid w:val="008C5410"/>
    <w:rsid w:val="008C56C7"/>
    <w:rsid w:val="008C56FE"/>
    <w:rsid w:val="008C5772"/>
    <w:rsid w:val="008C5789"/>
    <w:rsid w:val="008C57E3"/>
    <w:rsid w:val="008C591D"/>
    <w:rsid w:val="008C5932"/>
    <w:rsid w:val="008C5A7B"/>
    <w:rsid w:val="008C5B81"/>
    <w:rsid w:val="008C5C2A"/>
    <w:rsid w:val="008C60D0"/>
    <w:rsid w:val="008C61A1"/>
    <w:rsid w:val="008C6287"/>
    <w:rsid w:val="008C6385"/>
    <w:rsid w:val="008C63D7"/>
    <w:rsid w:val="008C64A2"/>
    <w:rsid w:val="008C670E"/>
    <w:rsid w:val="008C697F"/>
    <w:rsid w:val="008C6BAF"/>
    <w:rsid w:val="008C6C52"/>
    <w:rsid w:val="008C6C8A"/>
    <w:rsid w:val="008C6F50"/>
    <w:rsid w:val="008C6FAF"/>
    <w:rsid w:val="008C701B"/>
    <w:rsid w:val="008C704E"/>
    <w:rsid w:val="008C710D"/>
    <w:rsid w:val="008C7125"/>
    <w:rsid w:val="008C7184"/>
    <w:rsid w:val="008C775C"/>
    <w:rsid w:val="008C77B5"/>
    <w:rsid w:val="008C77EA"/>
    <w:rsid w:val="008C7818"/>
    <w:rsid w:val="008C78B6"/>
    <w:rsid w:val="008C794E"/>
    <w:rsid w:val="008C797F"/>
    <w:rsid w:val="008C7A91"/>
    <w:rsid w:val="008C7B2D"/>
    <w:rsid w:val="008C7C3A"/>
    <w:rsid w:val="008C7D04"/>
    <w:rsid w:val="008C7D1F"/>
    <w:rsid w:val="008C7D31"/>
    <w:rsid w:val="008C7E62"/>
    <w:rsid w:val="008C7EDF"/>
    <w:rsid w:val="008C7F23"/>
    <w:rsid w:val="008D012E"/>
    <w:rsid w:val="008D01E0"/>
    <w:rsid w:val="008D01EC"/>
    <w:rsid w:val="008D0281"/>
    <w:rsid w:val="008D02A6"/>
    <w:rsid w:val="008D06DB"/>
    <w:rsid w:val="008D072E"/>
    <w:rsid w:val="008D0872"/>
    <w:rsid w:val="008D0882"/>
    <w:rsid w:val="008D088B"/>
    <w:rsid w:val="008D08A4"/>
    <w:rsid w:val="008D08F5"/>
    <w:rsid w:val="008D09D3"/>
    <w:rsid w:val="008D0D25"/>
    <w:rsid w:val="008D0D37"/>
    <w:rsid w:val="008D0DC7"/>
    <w:rsid w:val="008D0E8F"/>
    <w:rsid w:val="008D0E9A"/>
    <w:rsid w:val="008D1057"/>
    <w:rsid w:val="008D136E"/>
    <w:rsid w:val="008D13A4"/>
    <w:rsid w:val="008D140B"/>
    <w:rsid w:val="008D16C0"/>
    <w:rsid w:val="008D174C"/>
    <w:rsid w:val="008D1958"/>
    <w:rsid w:val="008D196C"/>
    <w:rsid w:val="008D1B32"/>
    <w:rsid w:val="008D1B3E"/>
    <w:rsid w:val="008D1B75"/>
    <w:rsid w:val="008D1BB4"/>
    <w:rsid w:val="008D1BBB"/>
    <w:rsid w:val="008D1BE9"/>
    <w:rsid w:val="008D1CB6"/>
    <w:rsid w:val="008D1EE1"/>
    <w:rsid w:val="008D208C"/>
    <w:rsid w:val="008D2234"/>
    <w:rsid w:val="008D23DB"/>
    <w:rsid w:val="008D2480"/>
    <w:rsid w:val="008D25E7"/>
    <w:rsid w:val="008D2613"/>
    <w:rsid w:val="008D2758"/>
    <w:rsid w:val="008D2BAC"/>
    <w:rsid w:val="008D2BB5"/>
    <w:rsid w:val="008D2C6D"/>
    <w:rsid w:val="008D2C8F"/>
    <w:rsid w:val="008D2DA7"/>
    <w:rsid w:val="008D2FE6"/>
    <w:rsid w:val="008D3364"/>
    <w:rsid w:val="008D3656"/>
    <w:rsid w:val="008D3803"/>
    <w:rsid w:val="008D3A64"/>
    <w:rsid w:val="008D3AC3"/>
    <w:rsid w:val="008D3C64"/>
    <w:rsid w:val="008D3D39"/>
    <w:rsid w:val="008D3E43"/>
    <w:rsid w:val="008D3EB8"/>
    <w:rsid w:val="008D3FF7"/>
    <w:rsid w:val="008D421D"/>
    <w:rsid w:val="008D433D"/>
    <w:rsid w:val="008D460D"/>
    <w:rsid w:val="008D4675"/>
    <w:rsid w:val="008D475E"/>
    <w:rsid w:val="008D481C"/>
    <w:rsid w:val="008D482B"/>
    <w:rsid w:val="008D48C7"/>
    <w:rsid w:val="008D4A33"/>
    <w:rsid w:val="008D4C63"/>
    <w:rsid w:val="008D4EAD"/>
    <w:rsid w:val="008D4F23"/>
    <w:rsid w:val="008D5013"/>
    <w:rsid w:val="008D50C7"/>
    <w:rsid w:val="008D5202"/>
    <w:rsid w:val="008D5221"/>
    <w:rsid w:val="008D525B"/>
    <w:rsid w:val="008D543D"/>
    <w:rsid w:val="008D5466"/>
    <w:rsid w:val="008D5674"/>
    <w:rsid w:val="008D57A7"/>
    <w:rsid w:val="008D58AE"/>
    <w:rsid w:val="008D5AE4"/>
    <w:rsid w:val="008D5DE6"/>
    <w:rsid w:val="008D5E6C"/>
    <w:rsid w:val="008D5ECA"/>
    <w:rsid w:val="008D5F9A"/>
    <w:rsid w:val="008D605F"/>
    <w:rsid w:val="008D6211"/>
    <w:rsid w:val="008D644C"/>
    <w:rsid w:val="008D6603"/>
    <w:rsid w:val="008D663D"/>
    <w:rsid w:val="008D6724"/>
    <w:rsid w:val="008D6753"/>
    <w:rsid w:val="008D67E4"/>
    <w:rsid w:val="008D6A78"/>
    <w:rsid w:val="008D6B84"/>
    <w:rsid w:val="008D6D3A"/>
    <w:rsid w:val="008D6DD3"/>
    <w:rsid w:val="008D6DE1"/>
    <w:rsid w:val="008D6F62"/>
    <w:rsid w:val="008D6F87"/>
    <w:rsid w:val="008D6FA1"/>
    <w:rsid w:val="008D7303"/>
    <w:rsid w:val="008D74A5"/>
    <w:rsid w:val="008D7600"/>
    <w:rsid w:val="008D77E3"/>
    <w:rsid w:val="008D78BB"/>
    <w:rsid w:val="008D78FC"/>
    <w:rsid w:val="008D7A94"/>
    <w:rsid w:val="008D7C4D"/>
    <w:rsid w:val="008D7CDB"/>
    <w:rsid w:val="008D7E0A"/>
    <w:rsid w:val="008D7F36"/>
    <w:rsid w:val="008E0303"/>
    <w:rsid w:val="008E04C1"/>
    <w:rsid w:val="008E08A4"/>
    <w:rsid w:val="008E094E"/>
    <w:rsid w:val="008E0E50"/>
    <w:rsid w:val="008E0ED2"/>
    <w:rsid w:val="008E0F7C"/>
    <w:rsid w:val="008E1049"/>
    <w:rsid w:val="008E11A5"/>
    <w:rsid w:val="008E1299"/>
    <w:rsid w:val="008E12E7"/>
    <w:rsid w:val="008E1314"/>
    <w:rsid w:val="008E16C9"/>
    <w:rsid w:val="008E1781"/>
    <w:rsid w:val="008E17C1"/>
    <w:rsid w:val="008E184E"/>
    <w:rsid w:val="008E198A"/>
    <w:rsid w:val="008E19E9"/>
    <w:rsid w:val="008E1A88"/>
    <w:rsid w:val="008E1B6A"/>
    <w:rsid w:val="008E1BB2"/>
    <w:rsid w:val="008E1E61"/>
    <w:rsid w:val="008E1F66"/>
    <w:rsid w:val="008E2065"/>
    <w:rsid w:val="008E224A"/>
    <w:rsid w:val="008E2348"/>
    <w:rsid w:val="008E235C"/>
    <w:rsid w:val="008E25E4"/>
    <w:rsid w:val="008E2908"/>
    <w:rsid w:val="008E297B"/>
    <w:rsid w:val="008E29C6"/>
    <w:rsid w:val="008E2DB6"/>
    <w:rsid w:val="008E2DFA"/>
    <w:rsid w:val="008E2FC4"/>
    <w:rsid w:val="008E312D"/>
    <w:rsid w:val="008E316D"/>
    <w:rsid w:val="008E323C"/>
    <w:rsid w:val="008E32B7"/>
    <w:rsid w:val="008E32FD"/>
    <w:rsid w:val="008E33C7"/>
    <w:rsid w:val="008E33FE"/>
    <w:rsid w:val="008E342E"/>
    <w:rsid w:val="008E34AF"/>
    <w:rsid w:val="008E34B3"/>
    <w:rsid w:val="008E3584"/>
    <w:rsid w:val="008E386F"/>
    <w:rsid w:val="008E3A4C"/>
    <w:rsid w:val="008E3C3F"/>
    <w:rsid w:val="008E3C4D"/>
    <w:rsid w:val="008E3CE6"/>
    <w:rsid w:val="008E3D8D"/>
    <w:rsid w:val="008E3F2D"/>
    <w:rsid w:val="008E3F60"/>
    <w:rsid w:val="008E405B"/>
    <w:rsid w:val="008E409F"/>
    <w:rsid w:val="008E40C5"/>
    <w:rsid w:val="008E4408"/>
    <w:rsid w:val="008E45C2"/>
    <w:rsid w:val="008E4632"/>
    <w:rsid w:val="008E4785"/>
    <w:rsid w:val="008E4934"/>
    <w:rsid w:val="008E4C15"/>
    <w:rsid w:val="008E4C72"/>
    <w:rsid w:val="008E4D7F"/>
    <w:rsid w:val="008E4D8A"/>
    <w:rsid w:val="008E4DFC"/>
    <w:rsid w:val="008E5048"/>
    <w:rsid w:val="008E5294"/>
    <w:rsid w:val="008E5331"/>
    <w:rsid w:val="008E5366"/>
    <w:rsid w:val="008E54D5"/>
    <w:rsid w:val="008E57F0"/>
    <w:rsid w:val="008E585A"/>
    <w:rsid w:val="008E5939"/>
    <w:rsid w:val="008E5A41"/>
    <w:rsid w:val="008E5C96"/>
    <w:rsid w:val="008E5E92"/>
    <w:rsid w:val="008E5F1A"/>
    <w:rsid w:val="008E6227"/>
    <w:rsid w:val="008E644A"/>
    <w:rsid w:val="008E67D2"/>
    <w:rsid w:val="008E69E9"/>
    <w:rsid w:val="008E6A41"/>
    <w:rsid w:val="008E6A51"/>
    <w:rsid w:val="008E6B46"/>
    <w:rsid w:val="008E6BBD"/>
    <w:rsid w:val="008E6BF7"/>
    <w:rsid w:val="008E6CA4"/>
    <w:rsid w:val="008E6D8C"/>
    <w:rsid w:val="008E6DBC"/>
    <w:rsid w:val="008E6F0C"/>
    <w:rsid w:val="008E6FA1"/>
    <w:rsid w:val="008E7198"/>
    <w:rsid w:val="008E71F1"/>
    <w:rsid w:val="008E74D9"/>
    <w:rsid w:val="008E77CC"/>
    <w:rsid w:val="008E7943"/>
    <w:rsid w:val="008E7AFF"/>
    <w:rsid w:val="008E7B93"/>
    <w:rsid w:val="008E7BC3"/>
    <w:rsid w:val="008E7C39"/>
    <w:rsid w:val="008E7C61"/>
    <w:rsid w:val="008E7E54"/>
    <w:rsid w:val="008F00B0"/>
    <w:rsid w:val="008F02DE"/>
    <w:rsid w:val="008F0369"/>
    <w:rsid w:val="008F0567"/>
    <w:rsid w:val="008F0608"/>
    <w:rsid w:val="008F0888"/>
    <w:rsid w:val="008F0BAD"/>
    <w:rsid w:val="008F0DB5"/>
    <w:rsid w:val="008F0EC2"/>
    <w:rsid w:val="008F1499"/>
    <w:rsid w:val="008F186F"/>
    <w:rsid w:val="008F18DC"/>
    <w:rsid w:val="008F1986"/>
    <w:rsid w:val="008F19B2"/>
    <w:rsid w:val="008F1C83"/>
    <w:rsid w:val="008F1ED5"/>
    <w:rsid w:val="008F1FAA"/>
    <w:rsid w:val="008F202B"/>
    <w:rsid w:val="008F208B"/>
    <w:rsid w:val="008F21A3"/>
    <w:rsid w:val="008F23CF"/>
    <w:rsid w:val="008F25E7"/>
    <w:rsid w:val="008F2664"/>
    <w:rsid w:val="008F29A5"/>
    <w:rsid w:val="008F2B4F"/>
    <w:rsid w:val="008F2D01"/>
    <w:rsid w:val="008F2D80"/>
    <w:rsid w:val="008F2DF9"/>
    <w:rsid w:val="008F2E3D"/>
    <w:rsid w:val="008F2EF9"/>
    <w:rsid w:val="008F2F28"/>
    <w:rsid w:val="008F2F69"/>
    <w:rsid w:val="008F30EE"/>
    <w:rsid w:val="008F3343"/>
    <w:rsid w:val="008F3363"/>
    <w:rsid w:val="008F35BA"/>
    <w:rsid w:val="008F366B"/>
    <w:rsid w:val="008F3A4A"/>
    <w:rsid w:val="008F3A5E"/>
    <w:rsid w:val="008F3AD3"/>
    <w:rsid w:val="008F3BBD"/>
    <w:rsid w:val="008F3C51"/>
    <w:rsid w:val="008F3D38"/>
    <w:rsid w:val="008F4083"/>
    <w:rsid w:val="008F4093"/>
    <w:rsid w:val="008F430D"/>
    <w:rsid w:val="008F456C"/>
    <w:rsid w:val="008F4661"/>
    <w:rsid w:val="008F46DA"/>
    <w:rsid w:val="008F47EE"/>
    <w:rsid w:val="008F4947"/>
    <w:rsid w:val="008F4A2A"/>
    <w:rsid w:val="008F4B30"/>
    <w:rsid w:val="008F4B60"/>
    <w:rsid w:val="008F4D2C"/>
    <w:rsid w:val="008F4E94"/>
    <w:rsid w:val="008F4F81"/>
    <w:rsid w:val="008F5165"/>
    <w:rsid w:val="008F58DB"/>
    <w:rsid w:val="008F5A8C"/>
    <w:rsid w:val="008F5DF0"/>
    <w:rsid w:val="008F5EA3"/>
    <w:rsid w:val="008F5EC8"/>
    <w:rsid w:val="008F5FA0"/>
    <w:rsid w:val="008F5FB9"/>
    <w:rsid w:val="008F6026"/>
    <w:rsid w:val="008F627D"/>
    <w:rsid w:val="008F64E7"/>
    <w:rsid w:val="008F65FF"/>
    <w:rsid w:val="008F6601"/>
    <w:rsid w:val="008F6799"/>
    <w:rsid w:val="008F69BF"/>
    <w:rsid w:val="008F6AB8"/>
    <w:rsid w:val="008F6C64"/>
    <w:rsid w:val="008F6CB7"/>
    <w:rsid w:val="008F6D45"/>
    <w:rsid w:val="008F6DCA"/>
    <w:rsid w:val="008F6E82"/>
    <w:rsid w:val="008F6E8C"/>
    <w:rsid w:val="008F6E9B"/>
    <w:rsid w:val="008F6FC7"/>
    <w:rsid w:val="008F70B7"/>
    <w:rsid w:val="008F70D1"/>
    <w:rsid w:val="008F7300"/>
    <w:rsid w:val="008F7332"/>
    <w:rsid w:val="008F73E1"/>
    <w:rsid w:val="008F73E9"/>
    <w:rsid w:val="008F7584"/>
    <w:rsid w:val="008F75C1"/>
    <w:rsid w:val="008F75F4"/>
    <w:rsid w:val="008F769A"/>
    <w:rsid w:val="008F796B"/>
    <w:rsid w:val="008F79EC"/>
    <w:rsid w:val="008F7A1C"/>
    <w:rsid w:val="008F7CA5"/>
    <w:rsid w:val="00900264"/>
    <w:rsid w:val="00900324"/>
    <w:rsid w:val="009003FD"/>
    <w:rsid w:val="00900438"/>
    <w:rsid w:val="00900498"/>
    <w:rsid w:val="00900510"/>
    <w:rsid w:val="00900799"/>
    <w:rsid w:val="0090093E"/>
    <w:rsid w:val="0090098E"/>
    <w:rsid w:val="00900AF4"/>
    <w:rsid w:val="00900BB6"/>
    <w:rsid w:val="00900C49"/>
    <w:rsid w:val="00900C89"/>
    <w:rsid w:val="00900CA8"/>
    <w:rsid w:val="00900D2F"/>
    <w:rsid w:val="00900DBC"/>
    <w:rsid w:val="00900F2F"/>
    <w:rsid w:val="00901026"/>
    <w:rsid w:val="0090119A"/>
    <w:rsid w:val="009011CA"/>
    <w:rsid w:val="0090128B"/>
    <w:rsid w:val="009012A3"/>
    <w:rsid w:val="009012C4"/>
    <w:rsid w:val="00901304"/>
    <w:rsid w:val="00901331"/>
    <w:rsid w:val="00901413"/>
    <w:rsid w:val="00901661"/>
    <w:rsid w:val="00901777"/>
    <w:rsid w:val="009018B4"/>
    <w:rsid w:val="0090197A"/>
    <w:rsid w:val="009019D4"/>
    <w:rsid w:val="00901A8A"/>
    <w:rsid w:val="00901A9D"/>
    <w:rsid w:val="00901AEE"/>
    <w:rsid w:val="00901C6E"/>
    <w:rsid w:val="00901DE7"/>
    <w:rsid w:val="00901EFF"/>
    <w:rsid w:val="0090207E"/>
    <w:rsid w:val="00902144"/>
    <w:rsid w:val="0090215F"/>
    <w:rsid w:val="009021A2"/>
    <w:rsid w:val="00902351"/>
    <w:rsid w:val="009025E6"/>
    <w:rsid w:val="009026AC"/>
    <w:rsid w:val="009029FB"/>
    <w:rsid w:val="00902ADF"/>
    <w:rsid w:val="00902BCC"/>
    <w:rsid w:val="00902F6F"/>
    <w:rsid w:val="00902F94"/>
    <w:rsid w:val="0090309C"/>
    <w:rsid w:val="00903100"/>
    <w:rsid w:val="00903329"/>
    <w:rsid w:val="0090335B"/>
    <w:rsid w:val="00903417"/>
    <w:rsid w:val="00903453"/>
    <w:rsid w:val="0090399A"/>
    <w:rsid w:val="00903A26"/>
    <w:rsid w:val="00903A60"/>
    <w:rsid w:val="00903ADD"/>
    <w:rsid w:val="00903F40"/>
    <w:rsid w:val="0090423C"/>
    <w:rsid w:val="00904297"/>
    <w:rsid w:val="0090441E"/>
    <w:rsid w:val="00904480"/>
    <w:rsid w:val="009044EF"/>
    <w:rsid w:val="00904504"/>
    <w:rsid w:val="0090454A"/>
    <w:rsid w:val="0090463F"/>
    <w:rsid w:val="00904666"/>
    <w:rsid w:val="009046FD"/>
    <w:rsid w:val="00904894"/>
    <w:rsid w:val="00904F16"/>
    <w:rsid w:val="00904F58"/>
    <w:rsid w:val="00905007"/>
    <w:rsid w:val="00905071"/>
    <w:rsid w:val="009050DB"/>
    <w:rsid w:val="00905127"/>
    <w:rsid w:val="0090558F"/>
    <w:rsid w:val="0090587C"/>
    <w:rsid w:val="009058B6"/>
    <w:rsid w:val="009059A5"/>
    <w:rsid w:val="00905A02"/>
    <w:rsid w:val="00905B4C"/>
    <w:rsid w:val="00905C23"/>
    <w:rsid w:val="00905D92"/>
    <w:rsid w:val="00906065"/>
    <w:rsid w:val="0090609D"/>
    <w:rsid w:val="009062A1"/>
    <w:rsid w:val="00906675"/>
    <w:rsid w:val="009068D2"/>
    <w:rsid w:val="009069F2"/>
    <w:rsid w:val="00906BB3"/>
    <w:rsid w:val="00906C4D"/>
    <w:rsid w:val="00906DA6"/>
    <w:rsid w:val="009070BC"/>
    <w:rsid w:val="009071C3"/>
    <w:rsid w:val="009074F2"/>
    <w:rsid w:val="0090790D"/>
    <w:rsid w:val="00907C3B"/>
    <w:rsid w:val="00910214"/>
    <w:rsid w:val="00910587"/>
    <w:rsid w:val="0091062A"/>
    <w:rsid w:val="00910CFB"/>
    <w:rsid w:val="00910D68"/>
    <w:rsid w:val="00910D94"/>
    <w:rsid w:val="00910DD1"/>
    <w:rsid w:val="00910E4D"/>
    <w:rsid w:val="00910FE5"/>
    <w:rsid w:val="0091107A"/>
    <w:rsid w:val="00911163"/>
    <w:rsid w:val="0091147B"/>
    <w:rsid w:val="00911485"/>
    <w:rsid w:val="009119D8"/>
    <w:rsid w:val="00911CD6"/>
    <w:rsid w:val="00911DF5"/>
    <w:rsid w:val="00911F1D"/>
    <w:rsid w:val="00912031"/>
    <w:rsid w:val="00912078"/>
    <w:rsid w:val="00912101"/>
    <w:rsid w:val="00912326"/>
    <w:rsid w:val="009123D0"/>
    <w:rsid w:val="009124B7"/>
    <w:rsid w:val="009124DA"/>
    <w:rsid w:val="009125EE"/>
    <w:rsid w:val="00912765"/>
    <w:rsid w:val="00912A7E"/>
    <w:rsid w:val="00912E4D"/>
    <w:rsid w:val="00912F68"/>
    <w:rsid w:val="0091311E"/>
    <w:rsid w:val="009131FD"/>
    <w:rsid w:val="009132B1"/>
    <w:rsid w:val="0091339C"/>
    <w:rsid w:val="009133FA"/>
    <w:rsid w:val="00913551"/>
    <w:rsid w:val="00913655"/>
    <w:rsid w:val="0091390D"/>
    <w:rsid w:val="00913A42"/>
    <w:rsid w:val="00913A8E"/>
    <w:rsid w:val="00913B1F"/>
    <w:rsid w:val="00913B31"/>
    <w:rsid w:val="00913B7A"/>
    <w:rsid w:val="00913CDA"/>
    <w:rsid w:val="0091411E"/>
    <w:rsid w:val="00914173"/>
    <w:rsid w:val="009142D0"/>
    <w:rsid w:val="00914461"/>
    <w:rsid w:val="009144F5"/>
    <w:rsid w:val="00914618"/>
    <w:rsid w:val="009146D6"/>
    <w:rsid w:val="00914972"/>
    <w:rsid w:val="009149CF"/>
    <w:rsid w:val="009149DF"/>
    <w:rsid w:val="00914A20"/>
    <w:rsid w:val="00914BEF"/>
    <w:rsid w:val="00914FD1"/>
    <w:rsid w:val="0091500C"/>
    <w:rsid w:val="009152A5"/>
    <w:rsid w:val="00915364"/>
    <w:rsid w:val="00915607"/>
    <w:rsid w:val="0091574D"/>
    <w:rsid w:val="0091591C"/>
    <w:rsid w:val="00915A6E"/>
    <w:rsid w:val="00915C7D"/>
    <w:rsid w:val="00915D43"/>
    <w:rsid w:val="00915E0B"/>
    <w:rsid w:val="00915E4A"/>
    <w:rsid w:val="00915E52"/>
    <w:rsid w:val="00915E87"/>
    <w:rsid w:val="00915EDD"/>
    <w:rsid w:val="00916078"/>
    <w:rsid w:val="009160A0"/>
    <w:rsid w:val="0091612C"/>
    <w:rsid w:val="0091617E"/>
    <w:rsid w:val="009161C7"/>
    <w:rsid w:val="009164F2"/>
    <w:rsid w:val="00916563"/>
    <w:rsid w:val="0091660C"/>
    <w:rsid w:val="0091661A"/>
    <w:rsid w:val="009166CB"/>
    <w:rsid w:val="00916732"/>
    <w:rsid w:val="009167FA"/>
    <w:rsid w:val="00916D3B"/>
    <w:rsid w:val="00916F3E"/>
    <w:rsid w:val="0091701D"/>
    <w:rsid w:val="00917055"/>
    <w:rsid w:val="0091709F"/>
    <w:rsid w:val="0091755D"/>
    <w:rsid w:val="00917817"/>
    <w:rsid w:val="009178EC"/>
    <w:rsid w:val="00917D1A"/>
    <w:rsid w:val="00917DBB"/>
    <w:rsid w:val="00917FA1"/>
    <w:rsid w:val="00917FD2"/>
    <w:rsid w:val="00920006"/>
    <w:rsid w:val="00920075"/>
    <w:rsid w:val="009200EE"/>
    <w:rsid w:val="00920136"/>
    <w:rsid w:val="0092021A"/>
    <w:rsid w:val="0092025E"/>
    <w:rsid w:val="00920390"/>
    <w:rsid w:val="0092050A"/>
    <w:rsid w:val="009205B5"/>
    <w:rsid w:val="0092083E"/>
    <w:rsid w:val="00920914"/>
    <w:rsid w:val="0092095B"/>
    <w:rsid w:val="009209C8"/>
    <w:rsid w:val="009209FD"/>
    <w:rsid w:val="00920E32"/>
    <w:rsid w:val="00921077"/>
    <w:rsid w:val="009211D4"/>
    <w:rsid w:val="009212CF"/>
    <w:rsid w:val="0092133A"/>
    <w:rsid w:val="009213D8"/>
    <w:rsid w:val="00921531"/>
    <w:rsid w:val="00921899"/>
    <w:rsid w:val="009218EB"/>
    <w:rsid w:val="00921990"/>
    <w:rsid w:val="00921F15"/>
    <w:rsid w:val="00921F37"/>
    <w:rsid w:val="00921F74"/>
    <w:rsid w:val="00921FA6"/>
    <w:rsid w:val="00921FFB"/>
    <w:rsid w:val="0092201B"/>
    <w:rsid w:val="00922155"/>
    <w:rsid w:val="00922179"/>
    <w:rsid w:val="009221DD"/>
    <w:rsid w:val="009221DE"/>
    <w:rsid w:val="0092226E"/>
    <w:rsid w:val="009222C9"/>
    <w:rsid w:val="009224B5"/>
    <w:rsid w:val="009224D8"/>
    <w:rsid w:val="009225D9"/>
    <w:rsid w:val="00922623"/>
    <w:rsid w:val="009227F6"/>
    <w:rsid w:val="0092282F"/>
    <w:rsid w:val="00922944"/>
    <w:rsid w:val="00922B13"/>
    <w:rsid w:val="00922B2A"/>
    <w:rsid w:val="00923177"/>
    <w:rsid w:val="00923593"/>
    <w:rsid w:val="00923614"/>
    <w:rsid w:val="009236B1"/>
    <w:rsid w:val="0092384B"/>
    <w:rsid w:val="009239BF"/>
    <w:rsid w:val="009239D1"/>
    <w:rsid w:val="00923C99"/>
    <w:rsid w:val="00923D20"/>
    <w:rsid w:val="00923EF3"/>
    <w:rsid w:val="00923F29"/>
    <w:rsid w:val="00924062"/>
    <w:rsid w:val="00924120"/>
    <w:rsid w:val="00924163"/>
    <w:rsid w:val="0092466C"/>
    <w:rsid w:val="009246B8"/>
    <w:rsid w:val="00924710"/>
    <w:rsid w:val="009249BC"/>
    <w:rsid w:val="00924ACE"/>
    <w:rsid w:val="00924BEA"/>
    <w:rsid w:val="00924C73"/>
    <w:rsid w:val="00924CE9"/>
    <w:rsid w:val="00924E72"/>
    <w:rsid w:val="00924F43"/>
    <w:rsid w:val="00924F86"/>
    <w:rsid w:val="00925111"/>
    <w:rsid w:val="00925160"/>
    <w:rsid w:val="009252CD"/>
    <w:rsid w:val="009252EB"/>
    <w:rsid w:val="009254AA"/>
    <w:rsid w:val="0092553D"/>
    <w:rsid w:val="009255A2"/>
    <w:rsid w:val="00925770"/>
    <w:rsid w:val="00925809"/>
    <w:rsid w:val="009258A1"/>
    <w:rsid w:val="0092592B"/>
    <w:rsid w:val="00925B9D"/>
    <w:rsid w:val="00925C9D"/>
    <w:rsid w:val="00925D44"/>
    <w:rsid w:val="00925D48"/>
    <w:rsid w:val="009261E7"/>
    <w:rsid w:val="00926236"/>
    <w:rsid w:val="0092647A"/>
    <w:rsid w:val="009264E5"/>
    <w:rsid w:val="009267AC"/>
    <w:rsid w:val="00926811"/>
    <w:rsid w:val="009268C5"/>
    <w:rsid w:val="00926A75"/>
    <w:rsid w:val="00926B0A"/>
    <w:rsid w:val="00926CAB"/>
    <w:rsid w:val="00926D28"/>
    <w:rsid w:val="00926DD4"/>
    <w:rsid w:val="00926F3F"/>
    <w:rsid w:val="0092748D"/>
    <w:rsid w:val="009274E3"/>
    <w:rsid w:val="009275C9"/>
    <w:rsid w:val="00927710"/>
    <w:rsid w:val="0092782B"/>
    <w:rsid w:val="00927D3E"/>
    <w:rsid w:val="00927D7A"/>
    <w:rsid w:val="00927D97"/>
    <w:rsid w:val="00927F8D"/>
    <w:rsid w:val="00927FA2"/>
    <w:rsid w:val="00927FFE"/>
    <w:rsid w:val="00930114"/>
    <w:rsid w:val="0093045F"/>
    <w:rsid w:val="0093053A"/>
    <w:rsid w:val="009306FB"/>
    <w:rsid w:val="009309DB"/>
    <w:rsid w:val="00930B89"/>
    <w:rsid w:val="00930C09"/>
    <w:rsid w:val="00930C3F"/>
    <w:rsid w:val="00930C80"/>
    <w:rsid w:val="00930E5E"/>
    <w:rsid w:val="00930E8E"/>
    <w:rsid w:val="009311D6"/>
    <w:rsid w:val="009311D7"/>
    <w:rsid w:val="009311E7"/>
    <w:rsid w:val="00931301"/>
    <w:rsid w:val="009313D0"/>
    <w:rsid w:val="00931574"/>
    <w:rsid w:val="009316AA"/>
    <w:rsid w:val="00931765"/>
    <w:rsid w:val="0093193A"/>
    <w:rsid w:val="00931A69"/>
    <w:rsid w:val="00931B2E"/>
    <w:rsid w:val="00931DC0"/>
    <w:rsid w:val="00931F1B"/>
    <w:rsid w:val="00931F44"/>
    <w:rsid w:val="00932076"/>
    <w:rsid w:val="0093232F"/>
    <w:rsid w:val="00932591"/>
    <w:rsid w:val="009325E4"/>
    <w:rsid w:val="00932681"/>
    <w:rsid w:val="009329FB"/>
    <w:rsid w:val="00932B31"/>
    <w:rsid w:val="00932CE3"/>
    <w:rsid w:val="00932CF7"/>
    <w:rsid w:val="00932DE4"/>
    <w:rsid w:val="00932DFC"/>
    <w:rsid w:val="00932FB2"/>
    <w:rsid w:val="0093301D"/>
    <w:rsid w:val="00933060"/>
    <w:rsid w:val="009330C4"/>
    <w:rsid w:val="00933171"/>
    <w:rsid w:val="00933444"/>
    <w:rsid w:val="009334F8"/>
    <w:rsid w:val="009335E2"/>
    <w:rsid w:val="00933654"/>
    <w:rsid w:val="0093370C"/>
    <w:rsid w:val="009338BA"/>
    <w:rsid w:val="00933B91"/>
    <w:rsid w:val="00933D51"/>
    <w:rsid w:val="00933D76"/>
    <w:rsid w:val="00933FF2"/>
    <w:rsid w:val="0093401A"/>
    <w:rsid w:val="009340A3"/>
    <w:rsid w:val="0093428C"/>
    <w:rsid w:val="009343D3"/>
    <w:rsid w:val="0093445E"/>
    <w:rsid w:val="009344E2"/>
    <w:rsid w:val="0093474D"/>
    <w:rsid w:val="00934914"/>
    <w:rsid w:val="00934B68"/>
    <w:rsid w:val="00934C24"/>
    <w:rsid w:val="00935012"/>
    <w:rsid w:val="009350B8"/>
    <w:rsid w:val="00935223"/>
    <w:rsid w:val="00935235"/>
    <w:rsid w:val="00935260"/>
    <w:rsid w:val="0093532A"/>
    <w:rsid w:val="009353C3"/>
    <w:rsid w:val="00935510"/>
    <w:rsid w:val="009356D1"/>
    <w:rsid w:val="009358F5"/>
    <w:rsid w:val="00935C62"/>
    <w:rsid w:val="00935CAC"/>
    <w:rsid w:val="00935CC2"/>
    <w:rsid w:val="00935DAF"/>
    <w:rsid w:val="00935DEE"/>
    <w:rsid w:val="00935E0C"/>
    <w:rsid w:val="00935ECD"/>
    <w:rsid w:val="00935F42"/>
    <w:rsid w:val="00935F90"/>
    <w:rsid w:val="009361CC"/>
    <w:rsid w:val="00936268"/>
    <w:rsid w:val="00936360"/>
    <w:rsid w:val="00936556"/>
    <w:rsid w:val="009365E8"/>
    <w:rsid w:val="00936684"/>
    <w:rsid w:val="009368D3"/>
    <w:rsid w:val="00936951"/>
    <w:rsid w:val="00936A66"/>
    <w:rsid w:val="00936AF6"/>
    <w:rsid w:val="00936B18"/>
    <w:rsid w:val="00936D3D"/>
    <w:rsid w:val="00936EEE"/>
    <w:rsid w:val="00936F6B"/>
    <w:rsid w:val="00937043"/>
    <w:rsid w:val="009371E7"/>
    <w:rsid w:val="00937367"/>
    <w:rsid w:val="0093746F"/>
    <w:rsid w:val="0093751F"/>
    <w:rsid w:val="00937698"/>
    <w:rsid w:val="00937759"/>
    <w:rsid w:val="009377B6"/>
    <w:rsid w:val="0093791C"/>
    <w:rsid w:val="00937926"/>
    <w:rsid w:val="00937967"/>
    <w:rsid w:val="00937A10"/>
    <w:rsid w:val="00937A4B"/>
    <w:rsid w:val="00937AD6"/>
    <w:rsid w:val="00937B80"/>
    <w:rsid w:val="00937CDC"/>
    <w:rsid w:val="00940229"/>
    <w:rsid w:val="009403EF"/>
    <w:rsid w:val="0094055B"/>
    <w:rsid w:val="00940880"/>
    <w:rsid w:val="00940B57"/>
    <w:rsid w:val="00940DE2"/>
    <w:rsid w:val="00940E46"/>
    <w:rsid w:val="00941000"/>
    <w:rsid w:val="009410ED"/>
    <w:rsid w:val="0094123A"/>
    <w:rsid w:val="009414DD"/>
    <w:rsid w:val="009416FB"/>
    <w:rsid w:val="0094173A"/>
    <w:rsid w:val="00941802"/>
    <w:rsid w:val="00941850"/>
    <w:rsid w:val="009419F6"/>
    <w:rsid w:val="00941A2B"/>
    <w:rsid w:val="00941D7F"/>
    <w:rsid w:val="00941DFF"/>
    <w:rsid w:val="00941E70"/>
    <w:rsid w:val="00941ED0"/>
    <w:rsid w:val="00942068"/>
    <w:rsid w:val="009421B5"/>
    <w:rsid w:val="009421F1"/>
    <w:rsid w:val="0094234F"/>
    <w:rsid w:val="00942424"/>
    <w:rsid w:val="009426CB"/>
    <w:rsid w:val="009426F0"/>
    <w:rsid w:val="00942745"/>
    <w:rsid w:val="00942842"/>
    <w:rsid w:val="00942927"/>
    <w:rsid w:val="00942B2C"/>
    <w:rsid w:val="00942B53"/>
    <w:rsid w:val="00942B8E"/>
    <w:rsid w:val="00942BB5"/>
    <w:rsid w:val="00942DD1"/>
    <w:rsid w:val="00942E2D"/>
    <w:rsid w:val="00942EAC"/>
    <w:rsid w:val="00942F78"/>
    <w:rsid w:val="00943176"/>
    <w:rsid w:val="00943295"/>
    <w:rsid w:val="009432DC"/>
    <w:rsid w:val="009433D6"/>
    <w:rsid w:val="009433DB"/>
    <w:rsid w:val="00943458"/>
    <w:rsid w:val="009434CF"/>
    <w:rsid w:val="0094352D"/>
    <w:rsid w:val="009435AB"/>
    <w:rsid w:val="0094390B"/>
    <w:rsid w:val="00943B7E"/>
    <w:rsid w:val="00943C22"/>
    <w:rsid w:val="00943F13"/>
    <w:rsid w:val="009442B5"/>
    <w:rsid w:val="00944386"/>
    <w:rsid w:val="009443D1"/>
    <w:rsid w:val="009443ED"/>
    <w:rsid w:val="0094494F"/>
    <w:rsid w:val="00944954"/>
    <w:rsid w:val="00944CBC"/>
    <w:rsid w:val="00944FFF"/>
    <w:rsid w:val="00945117"/>
    <w:rsid w:val="00945155"/>
    <w:rsid w:val="0094518B"/>
    <w:rsid w:val="009451B7"/>
    <w:rsid w:val="00945575"/>
    <w:rsid w:val="00945605"/>
    <w:rsid w:val="009457C1"/>
    <w:rsid w:val="0094590D"/>
    <w:rsid w:val="0094594D"/>
    <w:rsid w:val="00945996"/>
    <w:rsid w:val="00945A7C"/>
    <w:rsid w:val="00945AA5"/>
    <w:rsid w:val="00945B99"/>
    <w:rsid w:val="00945C75"/>
    <w:rsid w:val="00945D1A"/>
    <w:rsid w:val="00945E8A"/>
    <w:rsid w:val="00945F3D"/>
    <w:rsid w:val="00945F8E"/>
    <w:rsid w:val="00946025"/>
    <w:rsid w:val="00946298"/>
    <w:rsid w:val="00946627"/>
    <w:rsid w:val="009468B7"/>
    <w:rsid w:val="009468E9"/>
    <w:rsid w:val="00946988"/>
    <w:rsid w:val="00946B3F"/>
    <w:rsid w:val="00946C22"/>
    <w:rsid w:val="00946D27"/>
    <w:rsid w:val="00946E5F"/>
    <w:rsid w:val="00946EC9"/>
    <w:rsid w:val="00946F85"/>
    <w:rsid w:val="009470A0"/>
    <w:rsid w:val="00947369"/>
    <w:rsid w:val="00947385"/>
    <w:rsid w:val="00947393"/>
    <w:rsid w:val="009475F1"/>
    <w:rsid w:val="009478E2"/>
    <w:rsid w:val="009478E7"/>
    <w:rsid w:val="00947A7D"/>
    <w:rsid w:val="00947C32"/>
    <w:rsid w:val="00947CDF"/>
    <w:rsid w:val="00947E08"/>
    <w:rsid w:val="00947E16"/>
    <w:rsid w:val="009500C1"/>
    <w:rsid w:val="00950179"/>
    <w:rsid w:val="00950267"/>
    <w:rsid w:val="00950480"/>
    <w:rsid w:val="00950632"/>
    <w:rsid w:val="0095068A"/>
    <w:rsid w:val="0095078A"/>
    <w:rsid w:val="00950817"/>
    <w:rsid w:val="00950A1D"/>
    <w:rsid w:val="00950CFB"/>
    <w:rsid w:val="00950D11"/>
    <w:rsid w:val="00950D9A"/>
    <w:rsid w:val="00950F51"/>
    <w:rsid w:val="00950F80"/>
    <w:rsid w:val="00950FE6"/>
    <w:rsid w:val="009512F2"/>
    <w:rsid w:val="0095131B"/>
    <w:rsid w:val="009513A7"/>
    <w:rsid w:val="0095154D"/>
    <w:rsid w:val="0095177E"/>
    <w:rsid w:val="00951781"/>
    <w:rsid w:val="00951810"/>
    <w:rsid w:val="009518F5"/>
    <w:rsid w:val="00951907"/>
    <w:rsid w:val="009519E3"/>
    <w:rsid w:val="00951AA0"/>
    <w:rsid w:val="00951AAF"/>
    <w:rsid w:val="00951B1D"/>
    <w:rsid w:val="00951B95"/>
    <w:rsid w:val="00951D7A"/>
    <w:rsid w:val="00951E04"/>
    <w:rsid w:val="00951E15"/>
    <w:rsid w:val="00951E96"/>
    <w:rsid w:val="00951F99"/>
    <w:rsid w:val="00952051"/>
    <w:rsid w:val="00952095"/>
    <w:rsid w:val="009520CA"/>
    <w:rsid w:val="00952188"/>
    <w:rsid w:val="0095245A"/>
    <w:rsid w:val="0095259A"/>
    <w:rsid w:val="00952853"/>
    <w:rsid w:val="009529EE"/>
    <w:rsid w:val="00952A47"/>
    <w:rsid w:val="00952C3E"/>
    <w:rsid w:val="00952EE0"/>
    <w:rsid w:val="00952FD8"/>
    <w:rsid w:val="009534D8"/>
    <w:rsid w:val="009536EA"/>
    <w:rsid w:val="009537CD"/>
    <w:rsid w:val="00953842"/>
    <w:rsid w:val="00953856"/>
    <w:rsid w:val="0095388D"/>
    <w:rsid w:val="009538A0"/>
    <w:rsid w:val="009538EC"/>
    <w:rsid w:val="00953973"/>
    <w:rsid w:val="00953B4F"/>
    <w:rsid w:val="00953BDC"/>
    <w:rsid w:val="00953CFC"/>
    <w:rsid w:val="00953D59"/>
    <w:rsid w:val="00953DD5"/>
    <w:rsid w:val="00953E92"/>
    <w:rsid w:val="00953EBC"/>
    <w:rsid w:val="009540F5"/>
    <w:rsid w:val="009541F1"/>
    <w:rsid w:val="00954271"/>
    <w:rsid w:val="009542AA"/>
    <w:rsid w:val="009542F2"/>
    <w:rsid w:val="00954419"/>
    <w:rsid w:val="00954843"/>
    <w:rsid w:val="0095487A"/>
    <w:rsid w:val="00954B29"/>
    <w:rsid w:val="00954C53"/>
    <w:rsid w:val="00954CC5"/>
    <w:rsid w:val="00954DD4"/>
    <w:rsid w:val="00954DF5"/>
    <w:rsid w:val="00954FEC"/>
    <w:rsid w:val="00955175"/>
    <w:rsid w:val="00955303"/>
    <w:rsid w:val="0095534A"/>
    <w:rsid w:val="00955506"/>
    <w:rsid w:val="00955706"/>
    <w:rsid w:val="00955796"/>
    <w:rsid w:val="00955917"/>
    <w:rsid w:val="00955974"/>
    <w:rsid w:val="009559AC"/>
    <w:rsid w:val="00955A45"/>
    <w:rsid w:val="00955C0B"/>
    <w:rsid w:val="00955C68"/>
    <w:rsid w:val="00955D34"/>
    <w:rsid w:val="0095632C"/>
    <w:rsid w:val="00956347"/>
    <w:rsid w:val="0095635C"/>
    <w:rsid w:val="009563F2"/>
    <w:rsid w:val="0095665D"/>
    <w:rsid w:val="0095680A"/>
    <w:rsid w:val="00956901"/>
    <w:rsid w:val="00956905"/>
    <w:rsid w:val="0095694D"/>
    <w:rsid w:val="0095699B"/>
    <w:rsid w:val="00956A13"/>
    <w:rsid w:val="00956AC0"/>
    <w:rsid w:val="00956BE7"/>
    <w:rsid w:val="00956D3B"/>
    <w:rsid w:val="00956EAD"/>
    <w:rsid w:val="00956F49"/>
    <w:rsid w:val="00957097"/>
    <w:rsid w:val="009572B6"/>
    <w:rsid w:val="00957313"/>
    <w:rsid w:val="009573FA"/>
    <w:rsid w:val="009575F0"/>
    <w:rsid w:val="00957621"/>
    <w:rsid w:val="009576DD"/>
    <w:rsid w:val="009577D6"/>
    <w:rsid w:val="00957855"/>
    <w:rsid w:val="00957975"/>
    <w:rsid w:val="00957A07"/>
    <w:rsid w:val="00957A2B"/>
    <w:rsid w:val="00957F93"/>
    <w:rsid w:val="00960259"/>
    <w:rsid w:val="00960294"/>
    <w:rsid w:val="009603FF"/>
    <w:rsid w:val="009604D1"/>
    <w:rsid w:val="00960832"/>
    <w:rsid w:val="0096094C"/>
    <w:rsid w:val="009609C1"/>
    <w:rsid w:val="009609DE"/>
    <w:rsid w:val="00960A0B"/>
    <w:rsid w:val="00960A40"/>
    <w:rsid w:val="00960D83"/>
    <w:rsid w:val="00960E16"/>
    <w:rsid w:val="00960E6D"/>
    <w:rsid w:val="00961163"/>
    <w:rsid w:val="009612EA"/>
    <w:rsid w:val="00961363"/>
    <w:rsid w:val="009614F5"/>
    <w:rsid w:val="0096156E"/>
    <w:rsid w:val="0096163E"/>
    <w:rsid w:val="0096182B"/>
    <w:rsid w:val="00961977"/>
    <w:rsid w:val="00961DDC"/>
    <w:rsid w:val="00961F92"/>
    <w:rsid w:val="00962042"/>
    <w:rsid w:val="0096229D"/>
    <w:rsid w:val="009622A6"/>
    <w:rsid w:val="009622F5"/>
    <w:rsid w:val="00962853"/>
    <w:rsid w:val="0096290E"/>
    <w:rsid w:val="00962A8B"/>
    <w:rsid w:val="00962AA9"/>
    <w:rsid w:val="00962AE0"/>
    <w:rsid w:val="00962B07"/>
    <w:rsid w:val="00962B1A"/>
    <w:rsid w:val="00962C08"/>
    <w:rsid w:val="00962DE0"/>
    <w:rsid w:val="00962EF8"/>
    <w:rsid w:val="0096313A"/>
    <w:rsid w:val="009633B3"/>
    <w:rsid w:val="00963445"/>
    <w:rsid w:val="00963492"/>
    <w:rsid w:val="009635F9"/>
    <w:rsid w:val="00963657"/>
    <w:rsid w:val="0096369B"/>
    <w:rsid w:val="009636FF"/>
    <w:rsid w:val="0096399F"/>
    <w:rsid w:val="00963C1D"/>
    <w:rsid w:val="00963C53"/>
    <w:rsid w:val="00963CEB"/>
    <w:rsid w:val="009640CA"/>
    <w:rsid w:val="0096416E"/>
    <w:rsid w:val="00964236"/>
    <w:rsid w:val="0096428D"/>
    <w:rsid w:val="00964390"/>
    <w:rsid w:val="00964631"/>
    <w:rsid w:val="00964688"/>
    <w:rsid w:val="00964725"/>
    <w:rsid w:val="00964794"/>
    <w:rsid w:val="009648A3"/>
    <w:rsid w:val="0096495A"/>
    <w:rsid w:val="009649B4"/>
    <w:rsid w:val="00964B88"/>
    <w:rsid w:val="00964C4B"/>
    <w:rsid w:val="00964CD6"/>
    <w:rsid w:val="00964D36"/>
    <w:rsid w:val="00964EDE"/>
    <w:rsid w:val="00964F9E"/>
    <w:rsid w:val="00964FD9"/>
    <w:rsid w:val="00965049"/>
    <w:rsid w:val="00965225"/>
    <w:rsid w:val="0096527B"/>
    <w:rsid w:val="00965322"/>
    <w:rsid w:val="00965435"/>
    <w:rsid w:val="00965566"/>
    <w:rsid w:val="0096558E"/>
    <w:rsid w:val="009656C2"/>
    <w:rsid w:val="00965786"/>
    <w:rsid w:val="00965801"/>
    <w:rsid w:val="00965806"/>
    <w:rsid w:val="00965857"/>
    <w:rsid w:val="009658D8"/>
    <w:rsid w:val="00965B8D"/>
    <w:rsid w:val="00965EEB"/>
    <w:rsid w:val="00965F0B"/>
    <w:rsid w:val="00965FEC"/>
    <w:rsid w:val="00966050"/>
    <w:rsid w:val="00966115"/>
    <w:rsid w:val="009663B0"/>
    <w:rsid w:val="0096653D"/>
    <w:rsid w:val="009665AE"/>
    <w:rsid w:val="00966624"/>
    <w:rsid w:val="0096685A"/>
    <w:rsid w:val="009669A9"/>
    <w:rsid w:val="00966A83"/>
    <w:rsid w:val="00966A8D"/>
    <w:rsid w:val="00966B9E"/>
    <w:rsid w:val="00966DBF"/>
    <w:rsid w:val="00966F28"/>
    <w:rsid w:val="00966FB4"/>
    <w:rsid w:val="00967261"/>
    <w:rsid w:val="00967294"/>
    <w:rsid w:val="009672ED"/>
    <w:rsid w:val="00967437"/>
    <w:rsid w:val="009675B5"/>
    <w:rsid w:val="00967634"/>
    <w:rsid w:val="009677AC"/>
    <w:rsid w:val="00967826"/>
    <w:rsid w:val="00967888"/>
    <w:rsid w:val="00967A9E"/>
    <w:rsid w:val="00967BF2"/>
    <w:rsid w:val="00967C80"/>
    <w:rsid w:val="00967CC9"/>
    <w:rsid w:val="00967CED"/>
    <w:rsid w:val="00967E7E"/>
    <w:rsid w:val="00967E91"/>
    <w:rsid w:val="00967EA9"/>
    <w:rsid w:val="00967F19"/>
    <w:rsid w:val="00970054"/>
    <w:rsid w:val="00970100"/>
    <w:rsid w:val="009701A5"/>
    <w:rsid w:val="009701F2"/>
    <w:rsid w:val="00970416"/>
    <w:rsid w:val="009704D1"/>
    <w:rsid w:val="009706F8"/>
    <w:rsid w:val="009707C0"/>
    <w:rsid w:val="009709D5"/>
    <w:rsid w:val="00970A24"/>
    <w:rsid w:val="00970E45"/>
    <w:rsid w:val="0097120B"/>
    <w:rsid w:val="009713F5"/>
    <w:rsid w:val="009714CC"/>
    <w:rsid w:val="009717A2"/>
    <w:rsid w:val="009717B9"/>
    <w:rsid w:val="009717F0"/>
    <w:rsid w:val="00971869"/>
    <w:rsid w:val="00971875"/>
    <w:rsid w:val="00971A22"/>
    <w:rsid w:val="00971FC6"/>
    <w:rsid w:val="00972010"/>
    <w:rsid w:val="00972081"/>
    <w:rsid w:val="009723F1"/>
    <w:rsid w:val="00972535"/>
    <w:rsid w:val="009726D3"/>
    <w:rsid w:val="00972710"/>
    <w:rsid w:val="00972952"/>
    <w:rsid w:val="00972D0E"/>
    <w:rsid w:val="00972D8D"/>
    <w:rsid w:val="00972F10"/>
    <w:rsid w:val="00972F16"/>
    <w:rsid w:val="00972FA1"/>
    <w:rsid w:val="00973397"/>
    <w:rsid w:val="009733A1"/>
    <w:rsid w:val="00973473"/>
    <w:rsid w:val="009739C9"/>
    <w:rsid w:val="00973C27"/>
    <w:rsid w:val="00973D45"/>
    <w:rsid w:val="00973DE5"/>
    <w:rsid w:val="00973E2F"/>
    <w:rsid w:val="009741BB"/>
    <w:rsid w:val="00974234"/>
    <w:rsid w:val="009742C3"/>
    <w:rsid w:val="00974484"/>
    <w:rsid w:val="009745E3"/>
    <w:rsid w:val="00974A73"/>
    <w:rsid w:val="00974AF8"/>
    <w:rsid w:val="00974C86"/>
    <w:rsid w:val="00974D9A"/>
    <w:rsid w:val="00975027"/>
    <w:rsid w:val="0097513C"/>
    <w:rsid w:val="00975177"/>
    <w:rsid w:val="009751C7"/>
    <w:rsid w:val="009754BD"/>
    <w:rsid w:val="009754FF"/>
    <w:rsid w:val="00975657"/>
    <w:rsid w:val="00975761"/>
    <w:rsid w:val="00975806"/>
    <w:rsid w:val="00975A0B"/>
    <w:rsid w:val="00975A1F"/>
    <w:rsid w:val="00975B4D"/>
    <w:rsid w:val="00975BC4"/>
    <w:rsid w:val="00975C24"/>
    <w:rsid w:val="00975FAB"/>
    <w:rsid w:val="009760FB"/>
    <w:rsid w:val="00976147"/>
    <w:rsid w:val="0097632D"/>
    <w:rsid w:val="009763B5"/>
    <w:rsid w:val="009763C0"/>
    <w:rsid w:val="0097640E"/>
    <w:rsid w:val="00976422"/>
    <w:rsid w:val="009765B2"/>
    <w:rsid w:val="0097663C"/>
    <w:rsid w:val="00976690"/>
    <w:rsid w:val="009766C7"/>
    <w:rsid w:val="0097674B"/>
    <w:rsid w:val="00976923"/>
    <w:rsid w:val="009769D8"/>
    <w:rsid w:val="00976AFE"/>
    <w:rsid w:val="00976C25"/>
    <w:rsid w:val="00976E87"/>
    <w:rsid w:val="00976F25"/>
    <w:rsid w:val="00976FD4"/>
    <w:rsid w:val="009770BD"/>
    <w:rsid w:val="0097725D"/>
    <w:rsid w:val="009776A3"/>
    <w:rsid w:val="0097796B"/>
    <w:rsid w:val="00977BE9"/>
    <w:rsid w:val="00977CE7"/>
    <w:rsid w:val="00977DA3"/>
    <w:rsid w:val="00977DF9"/>
    <w:rsid w:val="0098000E"/>
    <w:rsid w:val="00980095"/>
    <w:rsid w:val="00980219"/>
    <w:rsid w:val="00980294"/>
    <w:rsid w:val="0098055B"/>
    <w:rsid w:val="00980611"/>
    <w:rsid w:val="0098066C"/>
    <w:rsid w:val="0098075E"/>
    <w:rsid w:val="009807E8"/>
    <w:rsid w:val="009807EF"/>
    <w:rsid w:val="00980C67"/>
    <w:rsid w:val="00980CDA"/>
    <w:rsid w:val="00980DC0"/>
    <w:rsid w:val="00980E62"/>
    <w:rsid w:val="00980E63"/>
    <w:rsid w:val="00980ECD"/>
    <w:rsid w:val="00980F2C"/>
    <w:rsid w:val="009810DC"/>
    <w:rsid w:val="009814E9"/>
    <w:rsid w:val="0098155A"/>
    <w:rsid w:val="009816CA"/>
    <w:rsid w:val="009816DD"/>
    <w:rsid w:val="00981712"/>
    <w:rsid w:val="00981770"/>
    <w:rsid w:val="009818D3"/>
    <w:rsid w:val="00981963"/>
    <w:rsid w:val="00981B28"/>
    <w:rsid w:val="00981C2D"/>
    <w:rsid w:val="00981C75"/>
    <w:rsid w:val="00981D3D"/>
    <w:rsid w:val="00981F0C"/>
    <w:rsid w:val="00982430"/>
    <w:rsid w:val="00982768"/>
    <w:rsid w:val="009827D7"/>
    <w:rsid w:val="009828AD"/>
    <w:rsid w:val="00982BD7"/>
    <w:rsid w:val="00982D25"/>
    <w:rsid w:val="00982E23"/>
    <w:rsid w:val="00982E4C"/>
    <w:rsid w:val="00982E68"/>
    <w:rsid w:val="00982ED5"/>
    <w:rsid w:val="00982F25"/>
    <w:rsid w:val="00982F6C"/>
    <w:rsid w:val="00983194"/>
    <w:rsid w:val="00983265"/>
    <w:rsid w:val="009832F5"/>
    <w:rsid w:val="009834C0"/>
    <w:rsid w:val="0098364C"/>
    <w:rsid w:val="009836ED"/>
    <w:rsid w:val="0098373C"/>
    <w:rsid w:val="00983897"/>
    <w:rsid w:val="00983A35"/>
    <w:rsid w:val="00983A3D"/>
    <w:rsid w:val="00983D57"/>
    <w:rsid w:val="00983E8C"/>
    <w:rsid w:val="00983EEB"/>
    <w:rsid w:val="00983FDA"/>
    <w:rsid w:val="00984333"/>
    <w:rsid w:val="009844C4"/>
    <w:rsid w:val="009846D1"/>
    <w:rsid w:val="00984825"/>
    <w:rsid w:val="009849F7"/>
    <w:rsid w:val="00984A40"/>
    <w:rsid w:val="00984AB8"/>
    <w:rsid w:val="00984B37"/>
    <w:rsid w:val="00984BB4"/>
    <w:rsid w:val="00984C8E"/>
    <w:rsid w:val="0098512A"/>
    <w:rsid w:val="00985157"/>
    <w:rsid w:val="0098542C"/>
    <w:rsid w:val="009854D1"/>
    <w:rsid w:val="009855E6"/>
    <w:rsid w:val="00985608"/>
    <w:rsid w:val="0098563A"/>
    <w:rsid w:val="009857A9"/>
    <w:rsid w:val="009857EA"/>
    <w:rsid w:val="00985820"/>
    <w:rsid w:val="0098585A"/>
    <w:rsid w:val="00985B6E"/>
    <w:rsid w:val="00985CFD"/>
    <w:rsid w:val="00985D20"/>
    <w:rsid w:val="00985E35"/>
    <w:rsid w:val="00985EBC"/>
    <w:rsid w:val="00985F45"/>
    <w:rsid w:val="00985FAC"/>
    <w:rsid w:val="0098621C"/>
    <w:rsid w:val="00986469"/>
    <w:rsid w:val="009864C0"/>
    <w:rsid w:val="0098673A"/>
    <w:rsid w:val="00986817"/>
    <w:rsid w:val="00986818"/>
    <w:rsid w:val="00986821"/>
    <w:rsid w:val="00986893"/>
    <w:rsid w:val="009868C5"/>
    <w:rsid w:val="009868FB"/>
    <w:rsid w:val="009869E0"/>
    <w:rsid w:val="00986A4C"/>
    <w:rsid w:val="00986AAC"/>
    <w:rsid w:val="00986C49"/>
    <w:rsid w:val="00986DBD"/>
    <w:rsid w:val="00986F9E"/>
    <w:rsid w:val="00987122"/>
    <w:rsid w:val="00987377"/>
    <w:rsid w:val="009873D6"/>
    <w:rsid w:val="00987493"/>
    <w:rsid w:val="009874C0"/>
    <w:rsid w:val="009875D5"/>
    <w:rsid w:val="0098764A"/>
    <w:rsid w:val="009876FD"/>
    <w:rsid w:val="0098791C"/>
    <w:rsid w:val="00987A0D"/>
    <w:rsid w:val="00987B02"/>
    <w:rsid w:val="00987B08"/>
    <w:rsid w:val="00987C82"/>
    <w:rsid w:val="00987EF0"/>
    <w:rsid w:val="00987F52"/>
    <w:rsid w:val="00990089"/>
    <w:rsid w:val="009900E1"/>
    <w:rsid w:val="009901FA"/>
    <w:rsid w:val="00990242"/>
    <w:rsid w:val="00990400"/>
    <w:rsid w:val="00990636"/>
    <w:rsid w:val="00990742"/>
    <w:rsid w:val="00990753"/>
    <w:rsid w:val="0099084A"/>
    <w:rsid w:val="00990AB5"/>
    <w:rsid w:val="00990CD5"/>
    <w:rsid w:val="00990D7E"/>
    <w:rsid w:val="00990D8C"/>
    <w:rsid w:val="00990EFE"/>
    <w:rsid w:val="00990FD5"/>
    <w:rsid w:val="00991364"/>
    <w:rsid w:val="0099153C"/>
    <w:rsid w:val="009919E7"/>
    <w:rsid w:val="00991D57"/>
    <w:rsid w:val="00991E0D"/>
    <w:rsid w:val="00991EBC"/>
    <w:rsid w:val="00991FD1"/>
    <w:rsid w:val="0099203A"/>
    <w:rsid w:val="00992043"/>
    <w:rsid w:val="009923C7"/>
    <w:rsid w:val="009923E9"/>
    <w:rsid w:val="009924A4"/>
    <w:rsid w:val="009924C5"/>
    <w:rsid w:val="00992512"/>
    <w:rsid w:val="00992552"/>
    <w:rsid w:val="00992602"/>
    <w:rsid w:val="00992718"/>
    <w:rsid w:val="00992727"/>
    <w:rsid w:val="009927B3"/>
    <w:rsid w:val="009929EB"/>
    <w:rsid w:val="00992A66"/>
    <w:rsid w:val="00992B8D"/>
    <w:rsid w:val="00992D5E"/>
    <w:rsid w:val="00992FC9"/>
    <w:rsid w:val="00992FE6"/>
    <w:rsid w:val="00993168"/>
    <w:rsid w:val="00993289"/>
    <w:rsid w:val="0099328F"/>
    <w:rsid w:val="0099339C"/>
    <w:rsid w:val="009933BB"/>
    <w:rsid w:val="009934C9"/>
    <w:rsid w:val="0099353D"/>
    <w:rsid w:val="00993672"/>
    <w:rsid w:val="00993760"/>
    <w:rsid w:val="009937BD"/>
    <w:rsid w:val="00993A34"/>
    <w:rsid w:val="00993B8E"/>
    <w:rsid w:val="00993D21"/>
    <w:rsid w:val="00993D5E"/>
    <w:rsid w:val="00993E32"/>
    <w:rsid w:val="00993E3E"/>
    <w:rsid w:val="00993EC2"/>
    <w:rsid w:val="00993F46"/>
    <w:rsid w:val="0099406E"/>
    <w:rsid w:val="009940CD"/>
    <w:rsid w:val="0099428F"/>
    <w:rsid w:val="009942D5"/>
    <w:rsid w:val="0099437B"/>
    <w:rsid w:val="0099439E"/>
    <w:rsid w:val="00994822"/>
    <w:rsid w:val="00994959"/>
    <w:rsid w:val="00994A67"/>
    <w:rsid w:val="00994B54"/>
    <w:rsid w:val="00994C83"/>
    <w:rsid w:val="00994DDA"/>
    <w:rsid w:val="00995076"/>
    <w:rsid w:val="009950F8"/>
    <w:rsid w:val="009952AB"/>
    <w:rsid w:val="009952CA"/>
    <w:rsid w:val="00995526"/>
    <w:rsid w:val="00995628"/>
    <w:rsid w:val="00995749"/>
    <w:rsid w:val="00995753"/>
    <w:rsid w:val="0099575F"/>
    <w:rsid w:val="00995897"/>
    <w:rsid w:val="00995AAB"/>
    <w:rsid w:val="00995D81"/>
    <w:rsid w:val="00995F94"/>
    <w:rsid w:val="00995FAF"/>
    <w:rsid w:val="00995FD1"/>
    <w:rsid w:val="0099600E"/>
    <w:rsid w:val="00996173"/>
    <w:rsid w:val="009962FC"/>
    <w:rsid w:val="009965ED"/>
    <w:rsid w:val="009967BC"/>
    <w:rsid w:val="0099687A"/>
    <w:rsid w:val="00996AB7"/>
    <w:rsid w:val="00996AEA"/>
    <w:rsid w:val="00996C4F"/>
    <w:rsid w:val="009970AA"/>
    <w:rsid w:val="009970AF"/>
    <w:rsid w:val="0099712B"/>
    <w:rsid w:val="00997594"/>
    <w:rsid w:val="009975A4"/>
    <w:rsid w:val="00997709"/>
    <w:rsid w:val="009977F6"/>
    <w:rsid w:val="0099784C"/>
    <w:rsid w:val="00997900"/>
    <w:rsid w:val="009979B8"/>
    <w:rsid w:val="00997AA0"/>
    <w:rsid w:val="00997C58"/>
    <w:rsid w:val="00997DC7"/>
    <w:rsid w:val="00997EBD"/>
    <w:rsid w:val="00997F49"/>
    <w:rsid w:val="009A0087"/>
    <w:rsid w:val="009A02D9"/>
    <w:rsid w:val="009A0306"/>
    <w:rsid w:val="009A03F5"/>
    <w:rsid w:val="009A052A"/>
    <w:rsid w:val="009A0616"/>
    <w:rsid w:val="009A066A"/>
    <w:rsid w:val="009A078E"/>
    <w:rsid w:val="009A0893"/>
    <w:rsid w:val="009A0B6B"/>
    <w:rsid w:val="009A0C6B"/>
    <w:rsid w:val="009A0CD9"/>
    <w:rsid w:val="009A0F0B"/>
    <w:rsid w:val="009A0F58"/>
    <w:rsid w:val="009A0FC8"/>
    <w:rsid w:val="009A10B5"/>
    <w:rsid w:val="009A1100"/>
    <w:rsid w:val="009A1185"/>
    <w:rsid w:val="009A1496"/>
    <w:rsid w:val="009A14CF"/>
    <w:rsid w:val="009A1772"/>
    <w:rsid w:val="009A1848"/>
    <w:rsid w:val="009A1858"/>
    <w:rsid w:val="009A186F"/>
    <w:rsid w:val="009A19E4"/>
    <w:rsid w:val="009A1B33"/>
    <w:rsid w:val="009A1DA2"/>
    <w:rsid w:val="009A1E42"/>
    <w:rsid w:val="009A1E75"/>
    <w:rsid w:val="009A1F8F"/>
    <w:rsid w:val="009A2201"/>
    <w:rsid w:val="009A2300"/>
    <w:rsid w:val="009A2431"/>
    <w:rsid w:val="009A24D3"/>
    <w:rsid w:val="009A25E2"/>
    <w:rsid w:val="009A27B3"/>
    <w:rsid w:val="009A2854"/>
    <w:rsid w:val="009A2C1C"/>
    <w:rsid w:val="009A2C31"/>
    <w:rsid w:val="009A2C62"/>
    <w:rsid w:val="009A30B2"/>
    <w:rsid w:val="009A3123"/>
    <w:rsid w:val="009A324C"/>
    <w:rsid w:val="009A3260"/>
    <w:rsid w:val="009A329E"/>
    <w:rsid w:val="009A3473"/>
    <w:rsid w:val="009A351B"/>
    <w:rsid w:val="009A3573"/>
    <w:rsid w:val="009A3704"/>
    <w:rsid w:val="009A3722"/>
    <w:rsid w:val="009A3729"/>
    <w:rsid w:val="009A37C9"/>
    <w:rsid w:val="009A37D7"/>
    <w:rsid w:val="009A37DE"/>
    <w:rsid w:val="009A3805"/>
    <w:rsid w:val="009A38E0"/>
    <w:rsid w:val="009A39FB"/>
    <w:rsid w:val="009A3A7D"/>
    <w:rsid w:val="009A3C3E"/>
    <w:rsid w:val="009A3D90"/>
    <w:rsid w:val="009A3E09"/>
    <w:rsid w:val="009A4277"/>
    <w:rsid w:val="009A4426"/>
    <w:rsid w:val="009A4540"/>
    <w:rsid w:val="009A4622"/>
    <w:rsid w:val="009A4739"/>
    <w:rsid w:val="009A4770"/>
    <w:rsid w:val="009A48F2"/>
    <w:rsid w:val="009A4992"/>
    <w:rsid w:val="009A4A73"/>
    <w:rsid w:val="009A4B08"/>
    <w:rsid w:val="009A4B7E"/>
    <w:rsid w:val="009A4CFA"/>
    <w:rsid w:val="009A4F35"/>
    <w:rsid w:val="009A4FDB"/>
    <w:rsid w:val="009A5078"/>
    <w:rsid w:val="009A5091"/>
    <w:rsid w:val="009A5338"/>
    <w:rsid w:val="009A53FB"/>
    <w:rsid w:val="009A5876"/>
    <w:rsid w:val="009A58B1"/>
    <w:rsid w:val="009A5902"/>
    <w:rsid w:val="009A5B61"/>
    <w:rsid w:val="009A5BCC"/>
    <w:rsid w:val="009A5BEF"/>
    <w:rsid w:val="009A5DC0"/>
    <w:rsid w:val="009A5FB3"/>
    <w:rsid w:val="009A6108"/>
    <w:rsid w:val="009A618C"/>
    <w:rsid w:val="009A61F1"/>
    <w:rsid w:val="009A625B"/>
    <w:rsid w:val="009A64AE"/>
    <w:rsid w:val="009A657F"/>
    <w:rsid w:val="009A6690"/>
    <w:rsid w:val="009A66C2"/>
    <w:rsid w:val="009A6708"/>
    <w:rsid w:val="009A674F"/>
    <w:rsid w:val="009A698D"/>
    <w:rsid w:val="009A69E2"/>
    <w:rsid w:val="009A6A25"/>
    <w:rsid w:val="009A6B09"/>
    <w:rsid w:val="009A6B3B"/>
    <w:rsid w:val="009A6D22"/>
    <w:rsid w:val="009A6E3B"/>
    <w:rsid w:val="009A719B"/>
    <w:rsid w:val="009A71D8"/>
    <w:rsid w:val="009A7240"/>
    <w:rsid w:val="009A7252"/>
    <w:rsid w:val="009A7296"/>
    <w:rsid w:val="009A72BA"/>
    <w:rsid w:val="009A7451"/>
    <w:rsid w:val="009A75B9"/>
    <w:rsid w:val="009A769C"/>
    <w:rsid w:val="009A76CC"/>
    <w:rsid w:val="009A7845"/>
    <w:rsid w:val="009A78B7"/>
    <w:rsid w:val="009A7ACE"/>
    <w:rsid w:val="009A7B31"/>
    <w:rsid w:val="009A7D54"/>
    <w:rsid w:val="009A7E21"/>
    <w:rsid w:val="009A7F66"/>
    <w:rsid w:val="009B00A2"/>
    <w:rsid w:val="009B018F"/>
    <w:rsid w:val="009B0231"/>
    <w:rsid w:val="009B06B5"/>
    <w:rsid w:val="009B072D"/>
    <w:rsid w:val="009B079D"/>
    <w:rsid w:val="009B0C2A"/>
    <w:rsid w:val="009B0CE1"/>
    <w:rsid w:val="009B0D7F"/>
    <w:rsid w:val="009B0E14"/>
    <w:rsid w:val="009B10F0"/>
    <w:rsid w:val="009B10F4"/>
    <w:rsid w:val="009B1240"/>
    <w:rsid w:val="009B128D"/>
    <w:rsid w:val="009B16DD"/>
    <w:rsid w:val="009B185A"/>
    <w:rsid w:val="009B199C"/>
    <w:rsid w:val="009B1A83"/>
    <w:rsid w:val="009B1AE1"/>
    <w:rsid w:val="009B1CF5"/>
    <w:rsid w:val="009B206B"/>
    <w:rsid w:val="009B210D"/>
    <w:rsid w:val="009B22A9"/>
    <w:rsid w:val="009B2308"/>
    <w:rsid w:val="009B249A"/>
    <w:rsid w:val="009B2683"/>
    <w:rsid w:val="009B26A2"/>
    <w:rsid w:val="009B2728"/>
    <w:rsid w:val="009B291C"/>
    <w:rsid w:val="009B2B69"/>
    <w:rsid w:val="009B2C3D"/>
    <w:rsid w:val="009B2D93"/>
    <w:rsid w:val="009B2DB7"/>
    <w:rsid w:val="009B2E4F"/>
    <w:rsid w:val="009B2FF3"/>
    <w:rsid w:val="009B3386"/>
    <w:rsid w:val="009B3469"/>
    <w:rsid w:val="009B3C15"/>
    <w:rsid w:val="009B3C80"/>
    <w:rsid w:val="009B3F61"/>
    <w:rsid w:val="009B3FD4"/>
    <w:rsid w:val="009B43B4"/>
    <w:rsid w:val="009B4573"/>
    <w:rsid w:val="009B4597"/>
    <w:rsid w:val="009B483C"/>
    <w:rsid w:val="009B48A5"/>
    <w:rsid w:val="009B4973"/>
    <w:rsid w:val="009B498B"/>
    <w:rsid w:val="009B4990"/>
    <w:rsid w:val="009B4B52"/>
    <w:rsid w:val="009B4EBD"/>
    <w:rsid w:val="009B50EA"/>
    <w:rsid w:val="009B50FA"/>
    <w:rsid w:val="009B5200"/>
    <w:rsid w:val="009B5439"/>
    <w:rsid w:val="009B5502"/>
    <w:rsid w:val="009B59A5"/>
    <w:rsid w:val="009B5D92"/>
    <w:rsid w:val="009B5E3E"/>
    <w:rsid w:val="009B5F25"/>
    <w:rsid w:val="009B5F53"/>
    <w:rsid w:val="009B60A7"/>
    <w:rsid w:val="009B60C3"/>
    <w:rsid w:val="009B61F1"/>
    <w:rsid w:val="009B6271"/>
    <w:rsid w:val="009B62E0"/>
    <w:rsid w:val="009B656D"/>
    <w:rsid w:val="009B6713"/>
    <w:rsid w:val="009B6728"/>
    <w:rsid w:val="009B67BD"/>
    <w:rsid w:val="009B6A20"/>
    <w:rsid w:val="009B6A47"/>
    <w:rsid w:val="009B6A78"/>
    <w:rsid w:val="009B6AC3"/>
    <w:rsid w:val="009B6E46"/>
    <w:rsid w:val="009B7018"/>
    <w:rsid w:val="009B7025"/>
    <w:rsid w:val="009B71BD"/>
    <w:rsid w:val="009B726E"/>
    <w:rsid w:val="009B72BC"/>
    <w:rsid w:val="009B7572"/>
    <w:rsid w:val="009B7854"/>
    <w:rsid w:val="009B7939"/>
    <w:rsid w:val="009B7951"/>
    <w:rsid w:val="009B79ED"/>
    <w:rsid w:val="009B7AC2"/>
    <w:rsid w:val="009B7B3E"/>
    <w:rsid w:val="009B7B9E"/>
    <w:rsid w:val="009B7DE7"/>
    <w:rsid w:val="009B7E30"/>
    <w:rsid w:val="009B7EB5"/>
    <w:rsid w:val="009C0A2C"/>
    <w:rsid w:val="009C0A64"/>
    <w:rsid w:val="009C0CBA"/>
    <w:rsid w:val="009C0D0C"/>
    <w:rsid w:val="009C0F1E"/>
    <w:rsid w:val="009C0FD8"/>
    <w:rsid w:val="009C1241"/>
    <w:rsid w:val="009C13B2"/>
    <w:rsid w:val="009C1472"/>
    <w:rsid w:val="009C18A8"/>
    <w:rsid w:val="009C191D"/>
    <w:rsid w:val="009C1A98"/>
    <w:rsid w:val="009C1AFF"/>
    <w:rsid w:val="009C1BEB"/>
    <w:rsid w:val="009C1C67"/>
    <w:rsid w:val="009C1EBD"/>
    <w:rsid w:val="009C201B"/>
    <w:rsid w:val="009C2168"/>
    <w:rsid w:val="009C2456"/>
    <w:rsid w:val="009C24DE"/>
    <w:rsid w:val="009C269A"/>
    <w:rsid w:val="009C273B"/>
    <w:rsid w:val="009C27BA"/>
    <w:rsid w:val="009C2836"/>
    <w:rsid w:val="009C287C"/>
    <w:rsid w:val="009C28B4"/>
    <w:rsid w:val="009C28CF"/>
    <w:rsid w:val="009C290A"/>
    <w:rsid w:val="009C2927"/>
    <w:rsid w:val="009C2A07"/>
    <w:rsid w:val="009C2AC8"/>
    <w:rsid w:val="009C2BA2"/>
    <w:rsid w:val="009C2C36"/>
    <w:rsid w:val="009C2D10"/>
    <w:rsid w:val="009C2E5C"/>
    <w:rsid w:val="009C2F46"/>
    <w:rsid w:val="009C2F68"/>
    <w:rsid w:val="009C30BD"/>
    <w:rsid w:val="009C3238"/>
    <w:rsid w:val="009C338E"/>
    <w:rsid w:val="009C3440"/>
    <w:rsid w:val="009C348E"/>
    <w:rsid w:val="009C3AF2"/>
    <w:rsid w:val="009C3B40"/>
    <w:rsid w:val="009C3D0C"/>
    <w:rsid w:val="009C3D88"/>
    <w:rsid w:val="009C3FAD"/>
    <w:rsid w:val="009C40C9"/>
    <w:rsid w:val="009C40D0"/>
    <w:rsid w:val="009C42CA"/>
    <w:rsid w:val="009C43BA"/>
    <w:rsid w:val="009C4538"/>
    <w:rsid w:val="009C45C4"/>
    <w:rsid w:val="009C468A"/>
    <w:rsid w:val="009C47B5"/>
    <w:rsid w:val="009C47EC"/>
    <w:rsid w:val="009C48C0"/>
    <w:rsid w:val="009C4C40"/>
    <w:rsid w:val="009C5132"/>
    <w:rsid w:val="009C53A4"/>
    <w:rsid w:val="009C5515"/>
    <w:rsid w:val="009C552D"/>
    <w:rsid w:val="009C5579"/>
    <w:rsid w:val="009C55D8"/>
    <w:rsid w:val="009C565A"/>
    <w:rsid w:val="009C5794"/>
    <w:rsid w:val="009C584D"/>
    <w:rsid w:val="009C5888"/>
    <w:rsid w:val="009C5956"/>
    <w:rsid w:val="009C5B8C"/>
    <w:rsid w:val="009C5C4D"/>
    <w:rsid w:val="009C5CE8"/>
    <w:rsid w:val="009C5D24"/>
    <w:rsid w:val="009C5D9D"/>
    <w:rsid w:val="009C6066"/>
    <w:rsid w:val="009C6165"/>
    <w:rsid w:val="009C6231"/>
    <w:rsid w:val="009C63DF"/>
    <w:rsid w:val="009C63F5"/>
    <w:rsid w:val="009C64FB"/>
    <w:rsid w:val="009C679F"/>
    <w:rsid w:val="009C69F4"/>
    <w:rsid w:val="009C6B60"/>
    <w:rsid w:val="009C6CC1"/>
    <w:rsid w:val="009C6CDF"/>
    <w:rsid w:val="009C6E45"/>
    <w:rsid w:val="009C6E9F"/>
    <w:rsid w:val="009C6F8F"/>
    <w:rsid w:val="009C722E"/>
    <w:rsid w:val="009C72BF"/>
    <w:rsid w:val="009C7719"/>
    <w:rsid w:val="009C7902"/>
    <w:rsid w:val="009C795E"/>
    <w:rsid w:val="009C7995"/>
    <w:rsid w:val="009C7CDA"/>
    <w:rsid w:val="009C7FD6"/>
    <w:rsid w:val="009C7FD7"/>
    <w:rsid w:val="009D011D"/>
    <w:rsid w:val="009D04F5"/>
    <w:rsid w:val="009D0517"/>
    <w:rsid w:val="009D0559"/>
    <w:rsid w:val="009D06D2"/>
    <w:rsid w:val="009D07B7"/>
    <w:rsid w:val="009D090A"/>
    <w:rsid w:val="009D0A31"/>
    <w:rsid w:val="009D0AC4"/>
    <w:rsid w:val="009D0C53"/>
    <w:rsid w:val="009D0C8F"/>
    <w:rsid w:val="009D0D6E"/>
    <w:rsid w:val="009D0E0D"/>
    <w:rsid w:val="009D1235"/>
    <w:rsid w:val="009D1472"/>
    <w:rsid w:val="009D1585"/>
    <w:rsid w:val="009D15D3"/>
    <w:rsid w:val="009D169B"/>
    <w:rsid w:val="009D17B0"/>
    <w:rsid w:val="009D17CA"/>
    <w:rsid w:val="009D191D"/>
    <w:rsid w:val="009D1965"/>
    <w:rsid w:val="009D1A40"/>
    <w:rsid w:val="009D1D15"/>
    <w:rsid w:val="009D1E02"/>
    <w:rsid w:val="009D21BB"/>
    <w:rsid w:val="009D2203"/>
    <w:rsid w:val="009D224A"/>
    <w:rsid w:val="009D234A"/>
    <w:rsid w:val="009D2410"/>
    <w:rsid w:val="009D2984"/>
    <w:rsid w:val="009D298D"/>
    <w:rsid w:val="009D2D7F"/>
    <w:rsid w:val="009D2E78"/>
    <w:rsid w:val="009D3017"/>
    <w:rsid w:val="009D30D8"/>
    <w:rsid w:val="009D327E"/>
    <w:rsid w:val="009D338E"/>
    <w:rsid w:val="009D343E"/>
    <w:rsid w:val="009D3453"/>
    <w:rsid w:val="009D349B"/>
    <w:rsid w:val="009D34F1"/>
    <w:rsid w:val="009D35F3"/>
    <w:rsid w:val="009D367B"/>
    <w:rsid w:val="009D37A7"/>
    <w:rsid w:val="009D3ADB"/>
    <w:rsid w:val="009D3B24"/>
    <w:rsid w:val="009D3C02"/>
    <w:rsid w:val="009D3D40"/>
    <w:rsid w:val="009D3E4A"/>
    <w:rsid w:val="009D3EAE"/>
    <w:rsid w:val="009D3F66"/>
    <w:rsid w:val="009D3FB7"/>
    <w:rsid w:val="009D40A7"/>
    <w:rsid w:val="009D40EB"/>
    <w:rsid w:val="009D4464"/>
    <w:rsid w:val="009D4478"/>
    <w:rsid w:val="009D4560"/>
    <w:rsid w:val="009D47E8"/>
    <w:rsid w:val="009D49F9"/>
    <w:rsid w:val="009D4A0A"/>
    <w:rsid w:val="009D4A2C"/>
    <w:rsid w:val="009D4A42"/>
    <w:rsid w:val="009D4B25"/>
    <w:rsid w:val="009D4CCE"/>
    <w:rsid w:val="009D4E26"/>
    <w:rsid w:val="009D4EB3"/>
    <w:rsid w:val="009D4FA8"/>
    <w:rsid w:val="009D51A4"/>
    <w:rsid w:val="009D51CC"/>
    <w:rsid w:val="009D521A"/>
    <w:rsid w:val="009D5391"/>
    <w:rsid w:val="009D544F"/>
    <w:rsid w:val="009D5491"/>
    <w:rsid w:val="009D5539"/>
    <w:rsid w:val="009D55FC"/>
    <w:rsid w:val="009D57C2"/>
    <w:rsid w:val="009D5931"/>
    <w:rsid w:val="009D5C6B"/>
    <w:rsid w:val="009D5E8A"/>
    <w:rsid w:val="009D5F1D"/>
    <w:rsid w:val="009D5FD8"/>
    <w:rsid w:val="009D61E0"/>
    <w:rsid w:val="009D634D"/>
    <w:rsid w:val="009D63B0"/>
    <w:rsid w:val="009D63D1"/>
    <w:rsid w:val="009D642F"/>
    <w:rsid w:val="009D643B"/>
    <w:rsid w:val="009D64D8"/>
    <w:rsid w:val="009D6508"/>
    <w:rsid w:val="009D65DE"/>
    <w:rsid w:val="009D661A"/>
    <w:rsid w:val="009D6732"/>
    <w:rsid w:val="009D6851"/>
    <w:rsid w:val="009D6A46"/>
    <w:rsid w:val="009D6BF2"/>
    <w:rsid w:val="009D6BFA"/>
    <w:rsid w:val="009D6C53"/>
    <w:rsid w:val="009D6DC7"/>
    <w:rsid w:val="009D6F8D"/>
    <w:rsid w:val="009D700A"/>
    <w:rsid w:val="009D7020"/>
    <w:rsid w:val="009D7160"/>
    <w:rsid w:val="009D71AB"/>
    <w:rsid w:val="009D73B1"/>
    <w:rsid w:val="009D7456"/>
    <w:rsid w:val="009D74EA"/>
    <w:rsid w:val="009D751D"/>
    <w:rsid w:val="009D7581"/>
    <w:rsid w:val="009D76C0"/>
    <w:rsid w:val="009D7727"/>
    <w:rsid w:val="009D7BA0"/>
    <w:rsid w:val="009D7C28"/>
    <w:rsid w:val="009D7D97"/>
    <w:rsid w:val="009D7DA8"/>
    <w:rsid w:val="009D7E57"/>
    <w:rsid w:val="009D7EFB"/>
    <w:rsid w:val="009E00CF"/>
    <w:rsid w:val="009E00D3"/>
    <w:rsid w:val="009E01BA"/>
    <w:rsid w:val="009E0536"/>
    <w:rsid w:val="009E0606"/>
    <w:rsid w:val="009E0695"/>
    <w:rsid w:val="009E06F6"/>
    <w:rsid w:val="009E092A"/>
    <w:rsid w:val="009E0ACF"/>
    <w:rsid w:val="009E0BBF"/>
    <w:rsid w:val="009E0D1E"/>
    <w:rsid w:val="009E0FB8"/>
    <w:rsid w:val="009E11B0"/>
    <w:rsid w:val="009E12FA"/>
    <w:rsid w:val="009E1364"/>
    <w:rsid w:val="009E140B"/>
    <w:rsid w:val="009E153F"/>
    <w:rsid w:val="009E15B1"/>
    <w:rsid w:val="009E1678"/>
    <w:rsid w:val="009E1950"/>
    <w:rsid w:val="009E1BCC"/>
    <w:rsid w:val="009E1CB0"/>
    <w:rsid w:val="009E1FD5"/>
    <w:rsid w:val="009E203C"/>
    <w:rsid w:val="009E232F"/>
    <w:rsid w:val="009E239A"/>
    <w:rsid w:val="009E25CF"/>
    <w:rsid w:val="009E262B"/>
    <w:rsid w:val="009E273D"/>
    <w:rsid w:val="009E2AC1"/>
    <w:rsid w:val="009E2B43"/>
    <w:rsid w:val="009E2D1C"/>
    <w:rsid w:val="009E2D1F"/>
    <w:rsid w:val="009E2E09"/>
    <w:rsid w:val="009E3087"/>
    <w:rsid w:val="009E318F"/>
    <w:rsid w:val="009E31E0"/>
    <w:rsid w:val="009E349E"/>
    <w:rsid w:val="009E3858"/>
    <w:rsid w:val="009E3A04"/>
    <w:rsid w:val="009E3A9A"/>
    <w:rsid w:val="009E3B73"/>
    <w:rsid w:val="009E3BCB"/>
    <w:rsid w:val="009E3C5E"/>
    <w:rsid w:val="009E3ECE"/>
    <w:rsid w:val="009E3F28"/>
    <w:rsid w:val="009E4190"/>
    <w:rsid w:val="009E4196"/>
    <w:rsid w:val="009E41F0"/>
    <w:rsid w:val="009E460B"/>
    <w:rsid w:val="009E467D"/>
    <w:rsid w:val="009E46A0"/>
    <w:rsid w:val="009E48B2"/>
    <w:rsid w:val="009E4BD1"/>
    <w:rsid w:val="009E4C0B"/>
    <w:rsid w:val="009E4C36"/>
    <w:rsid w:val="009E4CE7"/>
    <w:rsid w:val="009E4D11"/>
    <w:rsid w:val="009E4DCC"/>
    <w:rsid w:val="009E4ED0"/>
    <w:rsid w:val="009E4F2E"/>
    <w:rsid w:val="009E4FB0"/>
    <w:rsid w:val="009E50CC"/>
    <w:rsid w:val="009E517B"/>
    <w:rsid w:val="009E5475"/>
    <w:rsid w:val="009E5593"/>
    <w:rsid w:val="009E57B2"/>
    <w:rsid w:val="009E580A"/>
    <w:rsid w:val="009E58EF"/>
    <w:rsid w:val="009E5911"/>
    <w:rsid w:val="009E5A44"/>
    <w:rsid w:val="009E5AE8"/>
    <w:rsid w:val="009E5B2F"/>
    <w:rsid w:val="009E5CEB"/>
    <w:rsid w:val="009E6460"/>
    <w:rsid w:val="009E65B0"/>
    <w:rsid w:val="009E667E"/>
    <w:rsid w:val="009E6C49"/>
    <w:rsid w:val="009E6F6B"/>
    <w:rsid w:val="009E70DD"/>
    <w:rsid w:val="009E71E7"/>
    <w:rsid w:val="009E71FF"/>
    <w:rsid w:val="009E736B"/>
    <w:rsid w:val="009E7649"/>
    <w:rsid w:val="009E7651"/>
    <w:rsid w:val="009E77AD"/>
    <w:rsid w:val="009E781B"/>
    <w:rsid w:val="009E78DF"/>
    <w:rsid w:val="009E79F4"/>
    <w:rsid w:val="009E7A6D"/>
    <w:rsid w:val="009E7BED"/>
    <w:rsid w:val="009E7C37"/>
    <w:rsid w:val="009E7CBF"/>
    <w:rsid w:val="009E7FF7"/>
    <w:rsid w:val="009F007E"/>
    <w:rsid w:val="009F0105"/>
    <w:rsid w:val="009F0318"/>
    <w:rsid w:val="009F0341"/>
    <w:rsid w:val="009F0369"/>
    <w:rsid w:val="009F040F"/>
    <w:rsid w:val="009F04C2"/>
    <w:rsid w:val="009F0529"/>
    <w:rsid w:val="009F0581"/>
    <w:rsid w:val="009F0681"/>
    <w:rsid w:val="009F0769"/>
    <w:rsid w:val="009F0889"/>
    <w:rsid w:val="009F0ABE"/>
    <w:rsid w:val="009F0AEA"/>
    <w:rsid w:val="009F0B3B"/>
    <w:rsid w:val="009F0BEE"/>
    <w:rsid w:val="009F0CEE"/>
    <w:rsid w:val="009F0E94"/>
    <w:rsid w:val="009F0FE4"/>
    <w:rsid w:val="009F11BA"/>
    <w:rsid w:val="009F160B"/>
    <w:rsid w:val="009F1998"/>
    <w:rsid w:val="009F1BC8"/>
    <w:rsid w:val="009F20B0"/>
    <w:rsid w:val="009F2272"/>
    <w:rsid w:val="009F227C"/>
    <w:rsid w:val="009F2292"/>
    <w:rsid w:val="009F242F"/>
    <w:rsid w:val="009F257F"/>
    <w:rsid w:val="009F286C"/>
    <w:rsid w:val="009F2919"/>
    <w:rsid w:val="009F29C9"/>
    <w:rsid w:val="009F2A4E"/>
    <w:rsid w:val="009F2B0B"/>
    <w:rsid w:val="009F2D42"/>
    <w:rsid w:val="009F2ED9"/>
    <w:rsid w:val="009F2F21"/>
    <w:rsid w:val="009F2F41"/>
    <w:rsid w:val="009F3231"/>
    <w:rsid w:val="009F334D"/>
    <w:rsid w:val="009F3506"/>
    <w:rsid w:val="009F3688"/>
    <w:rsid w:val="009F38EF"/>
    <w:rsid w:val="009F3AA7"/>
    <w:rsid w:val="009F4010"/>
    <w:rsid w:val="009F42D2"/>
    <w:rsid w:val="009F443D"/>
    <w:rsid w:val="009F4476"/>
    <w:rsid w:val="009F44A2"/>
    <w:rsid w:val="009F4676"/>
    <w:rsid w:val="009F486E"/>
    <w:rsid w:val="009F49E2"/>
    <w:rsid w:val="009F4A69"/>
    <w:rsid w:val="009F4AA3"/>
    <w:rsid w:val="009F4CBD"/>
    <w:rsid w:val="009F4E71"/>
    <w:rsid w:val="009F4EBB"/>
    <w:rsid w:val="009F4F39"/>
    <w:rsid w:val="009F4F95"/>
    <w:rsid w:val="009F5261"/>
    <w:rsid w:val="009F53F6"/>
    <w:rsid w:val="009F541A"/>
    <w:rsid w:val="009F549E"/>
    <w:rsid w:val="009F5553"/>
    <w:rsid w:val="009F56D2"/>
    <w:rsid w:val="009F5890"/>
    <w:rsid w:val="009F58D6"/>
    <w:rsid w:val="009F5974"/>
    <w:rsid w:val="009F5C58"/>
    <w:rsid w:val="009F5C5F"/>
    <w:rsid w:val="009F5D7B"/>
    <w:rsid w:val="009F5F82"/>
    <w:rsid w:val="009F6052"/>
    <w:rsid w:val="009F606E"/>
    <w:rsid w:val="009F62B8"/>
    <w:rsid w:val="009F6357"/>
    <w:rsid w:val="009F679F"/>
    <w:rsid w:val="009F67F9"/>
    <w:rsid w:val="009F6855"/>
    <w:rsid w:val="009F6A5A"/>
    <w:rsid w:val="009F6CB7"/>
    <w:rsid w:val="009F6CC7"/>
    <w:rsid w:val="009F6D97"/>
    <w:rsid w:val="009F6E5B"/>
    <w:rsid w:val="009F6ECE"/>
    <w:rsid w:val="009F6F31"/>
    <w:rsid w:val="009F70C2"/>
    <w:rsid w:val="009F7298"/>
    <w:rsid w:val="009F73F5"/>
    <w:rsid w:val="009F74DA"/>
    <w:rsid w:val="009F7515"/>
    <w:rsid w:val="009F765B"/>
    <w:rsid w:val="009F78EC"/>
    <w:rsid w:val="009F7901"/>
    <w:rsid w:val="009F7BC2"/>
    <w:rsid w:val="009F7BC6"/>
    <w:rsid w:val="009F7BF5"/>
    <w:rsid w:val="009F7C54"/>
    <w:rsid w:val="009F7CB6"/>
    <w:rsid w:val="009F7EA9"/>
    <w:rsid w:val="00A001E3"/>
    <w:rsid w:val="00A00296"/>
    <w:rsid w:val="00A005A3"/>
    <w:rsid w:val="00A006A4"/>
    <w:rsid w:val="00A006A9"/>
    <w:rsid w:val="00A006EA"/>
    <w:rsid w:val="00A009AC"/>
    <w:rsid w:val="00A00A8B"/>
    <w:rsid w:val="00A00ADE"/>
    <w:rsid w:val="00A00B61"/>
    <w:rsid w:val="00A00B8B"/>
    <w:rsid w:val="00A00CE4"/>
    <w:rsid w:val="00A00D2A"/>
    <w:rsid w:val="00A00E25"/>
    <w:rsid w:val="00A010F7"/>
    <w:rsid w:val="00A012C2"/>
    <w:rsid w:val="00A012DC"/>
    <w:rsid w:val="00A01552"/>
    <w:rsid w:val="00A01658"/>
    <w:rsid w:val="00A0166A"/>
    <w:rsid w:val="00A016E9"/>
    <w:rsid w:val="00A01780"/>
    <w:rsid w:val="00A017FD"/>
    <w:rsid w:val="00A01809"/>
    <w:rsid w:val="00A01C7D"/>
    <w:rsid w:val="00A01CB9"/>
    <w:rsid w:val="00A02034"/>
    <w:rsid w:val="00A020F3"/>
    <w:rsid w:val="00A02150"/>
    <w:rsid w:val="00A021FA"/>
    <w:rsid w:val="00A023A0"/>
    <w:rsid w:val="00A023E4"/>
    <w:rsid w:val="00A02465"/>
    <w:rsid w:val="00A024E4"/>
    <w:rsid w:val="00A02830"/>
    <w:rsid w:val="00A02A36"/>
    <w:rsid w:val="00A02EF1"/>
    <w:rsid w:val="00A0303A"/>
    <w:rsid w:val="00A03132"/>
    <w:rsid w:val="00A0325F"/>
    <w:rsid w:val="00A03373"/>
    <w:rsid w:val="00A0343D"/>
    <w:rsid w:val="00A03456"/>
    <w:rsid w:val="00A037C6"/>
    <w:rsid w:val="00A03815"/>
    <w:rsid w:val="00A03857"/>
    <w:rsid w:val="00A0393A"/>
    <w:rsid w:val="00A03A79"/>
    <w:rsid w:val="00A03DE4"/>
    <w:rsid w:val="00A04061"/>
    <w:rsid w:val="00A040DC"/>
    <w:rsid w:val="00A04158"/>
    <w:rsid w:val="00A042DE"/>
    <w:rsid w:val="00A044D1"/>
    <w:rsid w:val="00A045F4"/>
    <w:rsid w:val="00A04688"/>
    <w:rsid w:val="00A0474F"/>
    <w:rsid w:val="00A047D6"/>
    <w:rsid w:val="00A048C8"/>
    <w:rsid w:val="00A04965"/>
    <w:rsid w:val="00A049C2"/>
    <w:rsid w:val="00A049CA"/>
    <w:rsid w:val="00A04A4B"/>
    <w:rsid w:val="00A04BB6"/>
    <w:rsid w:val="00A04C53"/>
    <w:rsid w:val="00A04CAB"/>
    <w:rsid w:val="00A051AA"/>
    <w:rsid w:val="00A05310"/>
    <w:rsid w:val="00A053AC"/>
    <w:rsid w:val="00A05488"/>
    <w:rsid w:val="00A0548F"/>
    <w:rsid w:val="00A054E6"/>
    <w:rsid w:val="00A05539"/>
    <w:rsid w:val="00A05599"/>
    <w:rsid w:val="00A05980"/>
    <w:rsid w:val="00A059E2"/>
    <w:rsid w:val="00A05A2C"/>
    <w:rsid w:val="00A05D19"/>
    <w:rsid w:val="00A05E9F"/>
    <w:rsid w:val="00A061ED"/>
    <w:rsid w:val="00A06205"/>
    <w:rsid w:val="00A06675"/>
    <w:rsid w:val="00A06AB0"/>
    <w:rsid w:val="00A06C04"/>
    <w:rsid w:val="00A06D95"/>
    <w:rsid w:val="00A07044"/>
    <w:rsid w:val="00A07077"/>
    <w:rsid w:val="00A0708E"/>
    <w:rsid w:val="00A0716E"/>
    <w:rsid w:val="00A072BE"/>
    <w:rsid w:val="00A07393"/>
    <w:rsid w:val="00A07754"/>
    <w:rsid w:val="00A07A39"/>
    <w:rsid w:val="00A07A56"/>
    <w:rsid w:val="00A07AC8"/>
    <w:rsid w:val="00A07D32"/>
    <w:rsid w:val="00A07DE8"/>
    <w:rsid w:val="00A07FB1"/>
    <w:rsid w:val="00A100F7"/>
    <w:rsid w:val="00A101E2"/>
    <w:rsid w:val="00A101F5"/>
    <w:rsid w:val="00A1024A"/>
    <w:rsid w:val="00A10581"/>
    <w:rsid w:val="00A105B2"/>
    <w:rsid w:val="00A1065C"/>
    <w:rsid w:val="00A106C9"/>
    <w:rsid w:val="00A1073F"/>
    <w:rsid w:val="00A10873"/>
    <w:rsid w:val="00A10A8C"/>
    <w:rsid w:val="00A10BA2"/>
    <w:rsid w:val="00A10D08"/>
    <w:rsid w:val="00A11002"/>
    <w:rsid w:val="00A1101B"/>
    <w:rsid w:val="00A11050"/>
    <w:rsid w:val="00A110B8"/>
    <w:rsid w:val="00A11221"/>
    <w:rsid w:val="00A1125C"/>
    <w:rsid w:val="00A112DC"/>
    <w:rsid w:val="00A11416"/>
    <w:rsid w:val="00A11700"/>
    <w:rsid w:val="00A11807"/>
    <w:rsid w:val="00A1180D"/>
    <w:rsid w:val="00A1187D"/>
    <w:rsid w:val="00A11910"/>
    <w:rsid w:val="00A11A07"/>
    <w:rsid w:val="00A11A81"/>
    <w:rsid w:val="00A11C8A"/>
    <w:rsid w:val="00A11D41"/>
    <w:rsid w:val="00A11DD5"/>
    <w:rsid w:val="00A11F5E"/>
    <w:rsid w:val="00A120B8"/>
    <w:rsid w:val="00A1211F"/>
    <w:rsid w:val="00A121D7"/>
    <w:rsid w:val="00A122EB"/>
    <w:rsid w:val="00A12463"/>
    <w:rsid w:val="00A124E3"/>
    <w:rsid w:val="00A125FE"/>
    <w:rsid w:val="00A1264F"/>
    <w:rsid w:val="00A126E7"/>
    <w:rsid w:val="00A126ED"/>
    <w:rsid w:val="00A12778"/>
    <w:rsid w:val="00A1299E"/>
    <w:rsid w:val="00A12A09"/>
    <w:rsid w:val="00A12A7F"/>
    <w:rsid w:val="00A12A8F"/>
    <w:rsid w:val="00A12B37"/>
    <w:rsid w:val="00A12B9A"/>
    <w:rsid w:val="00A12BAA"/>
    <w:rsid w:val="00A12CF3"/>
    <w:rsid w:val="00A12DDA"/>
    <w:rsid w:val="00A12E6D"/>
    <w:rsid w:val="00A12E90"/>
    <w:rsid w:val="00A12F61"/>
    <w:rsid w:val="00A12FCD"/>
    <w:rsid w:val="00A13136"/>
    <w:rsid w:val="00A132B4"/>
    <w:rsid w:val="00A13724"/>
    <w:rsid w:val="00A13839"/>
    <w:rsid w:val="00A13843"/>
    <w:rsid w:val="00A13899"/>
    <w:rsid w:val="00A138D4"/>
    <w:rsid w:val="00A1393B"/>
    <w:rsid w:val="00A139A2"/>
    <w:rsid w:val="00A139A3"/>
    <w:rsid w:val="00A13B34"/>
    <w:rsid w:val="00A13C15"/>
    <w:rsid w:val="00A13CA6"/>
    <w:rsid w:val="00A13D40"/>
    <w:rsid w:val="00A13EAB"/>
    <w:rsid w:val="00A13FF8"/>
    <w:rsid w:val="00A14028"/>
    <w:rsid w:val="00A14039"/>
    <w:rsid w:val="00A142AA"/>
    <w:rsid w:val="00A14330"/>
    <w:rsid w:val="00A14376"/>
    <w:rsid w:val="00A14441"/>
    <w:rsid w:val="00A145A1"/>
    <w:rsid w:val="00A14793"/>
    <w:rsid w:val="00A14AEC"/>
    <w:rsid w:val="00A14B10"/>
    <w:rsid w:val="00A14E08"/>
    <w:rsid w:val="00A14F62"/>
    <w:rsid w:val="00A150AF"/>
    <w:rsid w:val="00A150D3"/>
    <w:rsid w:val="00A15103"/>
    <w:rsid w:val="00A15152"/>
    <w:rsid w:val="00A1525D"/>
    <w:rsid w:val="00A1532D"/>
    <w:rsid w:val="00A1554B"/>
    <w:rsid w:val="00A1562B"/>
    <w:rsid w:val="00A157AC"/>
    <w:rsid w:val="00A1580F"/>
    <w:rsid w:val="00A158E1"/>
    <w:rsid w:val="00A15956"/>
    <w:rsid w:val="00A15AFB"/>
    <w:rsid w:val="00A15C36"/>
    <w:rsid w:val="00A15D0A"/>
    <w:rsid w:val="00A15D3A"/>
    <w:rsid w:val="00A15DE7"/>
    <w:rsid w:val="00A15EA0"/>
    <w:rsid w:val="00A15ED6"/>
    <w:rsid w:val="00A16180"/>
    <w:rsid w:val="00A16599"/>
    <w:rsid w:val="00A165B4"/>
    <w:rsid w:val="00A16907"/>
    <w:rsid w:val="00A169E6"/>
    <w:rsid w:val="00A16A04"/>
    <w:rsid w:val="00A16C15"/>
    <w:rsid w:val="00A16E5C"/>
    <w:rsid w:val="00A16ED8"/>
    <w:rsid w:val="00A16F91"/>
    <w:rsid w:val="00A16F97"/>
    <w:rsid w:val="00A170F4"/>
    <w:rsid w:val="00A17231"/>
    <w:rsid w:val="00A1743A"/>
    <w:rsid w:val="00A1753F"/>
    <w:rsid w:val="00A17587"/>
    <w:rsid w:val="00A177B2"/>
    <w:rsid w:val="00A177D1"/>
    <w:rsid w:val="00A179EE"/>
    <w:rsid w:val="00A17A53"/>
    <w:rsid w:val="00A17C5C"/>
    <w:rsid w:val="00A17DF8"/>
    <w:rsid w:val="00A17E01"/>
    <w:rsid w:val="00A2003B"/>
    <w:rsid w:val="00A2003F"/>
    <w:rsid w:val="00A20106"/>
    <w:rsid w:val="00A202FE"/>
    <w:rsid w:val="00A20677"/>
    <w:rsid w:val="00A2073B"/>
    <w:rsid w:val="00A20B0C"/>
    <w:rsid w:val="00A20CAA"/>
    <w:rsid w:val="00A20D2A"/>
    <w:rsid w:val="00A20FCA"/>
    <w:rsid w:val="00A210DE"/>
    <w:rsid w:val="00A2118F"/>
    <w:rsid w:val="00A21309"/>
    <w:rsid w:val="00A2132C"/>
    <w:rsid w:val="00A213BF"/>
    <w:rsid w:val="00A21408"/>
    <w:rsid w:val="00A216B7"/>
    <w:rsid w:val="00A21703"/>
    <w:rsid w:val="00A217CC"/>
    <w:rsid w:val="00A21824"/>
    <w:rsid w:val="00A21A12"/>
    <w:rsid w:val="00A21A7E"/>
    <w:rsid w:val="00A21ACB"/>
    <w:rsid w:val="00A21B00"/>
    <w:rsid w:val="00A21B8F"/>
    <w:rsid w:val="00A21CFD"/>
    <w:rsid w:val="00A21F09"/>
    <w:rsid w:val="00A21F54"/>
    <w:rsid w:val="00A2200F"/>
    <w:rsid w:val="00A22181"/>
    <w:rsid w:val="00A222C2"/>
    <w:rsid w:val="00A223DD"/>
    <w:rsid w:val="00A2256F"/>
    <w:rsid w:val="00A226B0"/>
    <w:rsid w:val="00A22749"/>
    <w:rsid w:val="00A227E1"/>
    <w:rsid w:val="00A22939"/>
    <w:rsid w:val="00A229FE"/>
    <w:rsid w:val="00A22A2D"/>
    <w:rsid w:val="00A22ABF"/>
    <w:rsid w:val="00A22B9A"/>
    <w:rsid w:val="00A22CB0"/>
    <w:rsid w:val="00A22E63"/>
    <w:rsid w:val="00A233D5"/>
    <w:rsid w:val="00A23405"/>
    <w:rsid w:val="00A2343C"/>
    <w:rsid w:val="00A2347B"/>
    <w:rsid w:val="00A234D6"/>
    <w:rsid w:val="00A23AB0"/>
    <w:rsid w:val="00A23ADF"/>
    <w:rsid w:val="00A23B3D"/>
    <w:rsid w:val="00A23B70"/>
    <w:rsid w:val="00A23B7F"/>
    <w:rsid w:val="00A23BF2"/>
    <w:rsid w:val="00A23DA8"/>
    <w:rsid w:val="00A23FB1"/>
    <w:rsid w:val="00A24148"/>
    <w:rsid w:val="00A241CF"/>
    <w:rsid w:val="00A24369"/>
    <w:rsid w:val="00A243C6"/>
    <w:rsid w:val="00A24411"/>
    <w:rsid w:val="00A24467"/>
    <w:rsid w:val="00A2446D"/>
    <w:rsid w:val="00A24662"/>
    <w:rsid w:val="00A24CEF"/>
    <w:rsid w:val="00A24D0A"/>
    <w:rsid w:val="00A24EF5"/>
    <w:rsid w:val="00A25030"/>
    <w:rsid w:val="00A250A2"/>
    <w:rsid w:val="00A25161"/>
    <w:rsid w:val="00A251BE"/>
    <w:rsid w:val="00A2527A"/>
    <w:rsid w:val="00A253D7"/>
    <w:rsid w:val="00A2557C"/>
    <w:rsid w:val="00A256E7"/>
    <w:rsid w:val="00A2573A"/>
    <w:rsid w:val="00A2591F"/>
    <w:rsid w:val="00A25939"/>
    <w:rsid w:val="00A25A55"/>
    <w:rsid w:val="00A25B78"/>
    <w:rsid w:val="00A25BC2"/>
    <w:rsid w:val="00A25C72"/>
    <w:rsid w:val="00A25E7B"/>
    <w:rsid w:val="00A2609E"/>
    <w:rsid w:val="00A26170"/>
    <w:rsid w:val="00A26275"/>
    <w:rsid w:val="00A2639A"/>
    <w:rsid w:val="00A2642B"/>
    <w:rsid w:val="00A26678"/>
    <w:rsid w:val="00A26796"/>
    <w:rsid w:val="00A26807"/>
    <w:rsid w:val="00A268BE"/>
    <w:rsid w:val="00A26B34"/>
    <w:rsid w:val="00A26CA4"/>
    <w:rsid w:val="00A26D0F"/>
    <w:rsid w:val="00A26D4E"/>
    <w:rsid w:val="00A26D54"/>
    <w:rsid w:val="00A26F95"/>
    <w:rsid w:val="00A271CA"/>
    <w:rsid w:val="00A2740C"/>
    <w:rsid w:val="00A27481"/>
    <w:rsid w:val="00A2749C"/>
    <w:rsid w:val="00A274D9"/>
    <w:rsid w:val="00A275C6"/>
    <w:rsid w:val="00A27907"/>
    <w:rsid w:val="00A27B8B"/>
    <w:rsid w:val="00A27BF3"/>
    <w:rsid w:val="00A27C2C"/>
    <w:rsid w:val="00A27C8B"/>
    <w:rsid w:val="00A27DB4"/>
    <w:rsid w:val="00A27E0F"/>
    <w:rsid w:val="00A27ED1"/>
    <w:rsid w:val="00A27F47"/>
    <w:rsid w:val="00A27F8A"/>
    <w:rsid w:val="00A301C5"/>
    <w:rsid w:val="00A301C7"/>
    <w:rsid w:val="00A3042A"/>
    <w:rsid w:val="00A3075E"/>
    <w:rsid w:val="00A30854"/>
    <w:rsid w:val="00A30863"/>
    <w:rsid w:val="00A309FA"/>
    <w:rsid w:val="00A30D58"/>
    <w:rsid w:val="00A311FD"/>
    <w:rsid w:val="00A31567"/>
    <w:rsid w:val="00A31579"/>
    <w:rsid w:val="00A316FE"/>
    <w:rsid w:val="00A317BD"/>
    <w:rsid w:val="00A318B9"/>
    <w:rsid w:val="00A31BE8"/>
    <w:rsid w:val="00A31FD4"/>
    <w:rsid w:val="00A3204B"/>
    <w:rsid w:val="00A3208D"/>
    <w:rsid w:val="00A320A6"/>
    <w:rsid w:val="00A32119"/>
    <w:rsid w:val="00A3226B"/>
    <w:rsid w:val="00A32352"/>
    <w:rsid w:val="00A3272E"/>
    <w:rsid w:val="00A3287A"/>
    <w:rsid w:val="00A32B31"/>
    <w:rsid w:val="00A32B67"/>
    <w:rsid w:val="00A32BC6"/>
    <w:rsid w:val="00A32BF2"/>
    <w:rsid w:val="00A32D67"/>
    <w:rsid w:val="00A32D7B"/>
    <w:rsid w:val="00A32DA2"/>
    <w:rsid w:val="00A32DA4"/>
    <w:rsid w:val="00A32E56"/>
    <w:rsid w:val="00A3313F"/>
    <w:rsid w:val="00A33320"/>
    <w:rsid w:val="00A334C1"/>
    <w:rsid w:val="00A33584"/>
    <w:rsid w:val="00A338D1"/>
    <w:rsid w:val="00A338FC"/>
    <w:rsid w:val="00A3393E"/>
    <w:rsid w:val="00A33A58"/>
    <w:rsid w:val="00A33C4F"/>
    <w:rsid w:val="00A33C82"/>
    <w:rsid w:val="00A33E68"/>
    <w:rsid w:val="00A33ED6"/>
    <w:rsid w:val="00A33FF9"/>
    <w:rsid w:val="00A34088"/>
    <w:rsid w:val="00A34157"/>
    <w:rsid w:val="00A34239"/>
    <w:rsid w:val="00A342C3"/>
    <w:rsid w:val="00A34492"/>
    <w:rsid w:val="00A3464C"/>
    <w:rsid w:val="00A3477F"/>
    <w:rsid w:val="00A3485B"/>
    <w:rsid w:val="00A349D0"/>
    <w:rsid w:val="00A34B05"/>
    <w:rsid w:val="00A34E8F"/>
    <w:rsid w:val="00A35040"/>
    <w:rsid w:val="00A35151"/>
    <w:rsid w:val="00A35334"/>
    <w:rsid w:val="00A3541C"/>
    <w:rsid w:val="00A3549B"/>
    <w:rsid w:val="00A356D7"/>
    <w:rsid w:val="00A35724"/>
    <w:rsid w:val="00A35762"/>
    <w:rsid w:val="00A35A33"/>
    <w:rsid w:val="00A35B87"/>
    <w:rsid w:val="00A35D31"/>
    <w:rsid w:val="00A361EF"/>
    <w:rsid w:val="00A36255"/>
    <w:rsid w:val="00A36490"/>
    <w:rsid w:val="00A367F8"/>
    <w:rsid w:val="00A3683D"/>
    <w:rsid w:val="00A368CD"/>
    <w:rsid w:val="00A368E0"/>
    <w:rsid w:val="00A36975"/>
    <w:rsid w:val="00A36A62"/>
    <w:rsid w:val="00A36A84"/>
    <w:rsid w:val="00A36ABD"/>
    <w:rsid w:val="00A36AE1"/>
    <w:rsid w:val="00A36B8F"/>
    <w:rsid w:val="00A36C33"/>
    <w:rsid w:val="00A36DE4"/>
    <w:rsid w:val="00A36E56"/>
    <w:rsid w:val="00A36EFA"/>
    <w:rsid w:val="00A36F44"/>
    <w:rsid w:val="00A3718A"/>
    <w:rsid w:val="00A371BE"/>
    <w:rsid w:val="00A3741E"/>
    <w:rsid w:val="00A37520"/>
    <w:rsid w:val="00A37641"/>
    <w:rsid w:val="00A37935"/>
    <w:rsid w:val="00A37A51"/>
    <w:rsid w:val="00A37C6B"/>
    <w:rsid w:val="00A37D72"/>
    <w:rsid w:val="00A37E7C"/>
    <w:rsid w:val="00A37F59"/>
    <w:rsid w:val="00A400A8"/>
    <w:rsid w:val="00A40163"/>
    <w:rsid w:val="00A40444"/>
    <w:rsid w:val="00A40471"/>
    <w:rsid w:val="00A4047B"/>
    <w:rsid w:val="00A40533"/>
    <w:rsid w:val="00A40813"/>
    <w:rsid w:val="00A40953"/>
    <w:rsid w:val="00A40BDA"/>
    <w:rsid w:val="00A40C27"/>
    <w:rsid w:val="00A40C56"/>
    <w:rsid w:val="00A40EA4"/>
    <w:rsid w:val="00A410BF"/>
    <w:rsid w:val="00A41124"/>
    <w:rsid w:val="00A41260"/>
    <w:rsid w:val="00A4134F"/>
    <w:rsid w:val="00A4141F"/>
    <w:rsid w:val="00A41481"/>
    <w:rsid w:val="00A416DE"/>
    <w:rsid w:val="00A416E2"/>
    <w:rsid w:val="00A41746"/>
    <w:rsid w:val="00A41836"/>
    <w:rsid w:val="00A418C8"/>
    <w:rsid w:val="00A41963"/>
    <w:rsid w:val="00A4197E"/>
    <w:rsid w:val="00A41A81"/>
    <w:rsid w:val="00A41CB1"/>
    <w:rsid w:val="00A41D86"/>
    <w:rsid w:val="00A41DF7"/>
    <w:rsid w:val="00A41F43"/>
    <w:rsid w:val="00A41FE4"/>
    <w:rsid w:val="00A4209B"/>
    <w:rsid w:val="00A421E4"/>
    <w:rsid w:val="00A421F3"/>
    <w:rsid w:val="00A42299"/>
    <w:rsid w:val="00A423E4"/>
    <w:rsid w:val="00A425B0"/>
    <w:rsid w:val="00A425B2"/>
    <w:rsid w:val="00A4272D"/>
    <w:rsid w:val="00A4295B"/>
    <w:rsid w:val="00A42979"/>
    <w:rsid w:val="00A42C85"/>
    <w:rsid w:val="00A42DD6"/>
    <w:rsid w:val="00A42E06"/>
    <w:rsid w:val="00A43098"/>
    <w:rsid w:val="00A4309A"/>
    <w:rsid w:val="00A430D9"/>
    <w:rsid w:val="00A43110"/>
    <w:rsid w:val="00A43472"/>
    <w:rsid w:val="00A43676"/>
    <w:rsid w:val="00A4379B"/>
    <w:rsid w:val="00A437A8"/>
    <w:rsid w:val="00A439B9"/>
    <w:rsid w:val="00A439C9"/>
    <w:rsid w:val="00A43DE2"/>
    <w:rsid w:val="00A43F49"/>
    <w:rsid w:val="00A43F9A"/>
    <w:rsid w:val="00A4408E"/>
    <w:rsid w:val="00A442BA"/>
    <w:rsid w:val="00A4454F"/>
    <w:rsid w:val="00A445F0"/>
    <w:rsid w:val="00A4477C"/>
    <w:rsid w:val="00A44895"/>
    <w:rsid w:val="00A448EF"/>
    <w:rsid w:val="00A44ACE"/>
    <w:rsid w:val="00A44B08"/>
    <w:rsid w:val="00A44CBA"/>
    <w:rsid w:val="00A44EB5"/>
    <w:rsid w:val="00A44FB5"/>
    <w:rsid w:val="00A44FDC"/>
    <w:rsid w:val="00A45087"/>
    <w:rsid w:val="00A450E2"/>
    <w:rsid w:val="00A451C7"/>
    <w:rsid w:val="00A45632"/>
    <w:rsid w:val="00A458D1"/>
    <w:rsid w:val="00A45AA4"/>
    <w:rsid w:val="00A45B01"/>
    <w:rsid w:val="00A45B0F"/>
    <w:rsid w:val="00A45BA2"/>
    <w:rsid w:val="00A45C55"/>
    <w:rsid w:val="00A45E00"/>
    <w:rsid w:val="00A45E26"/>
    <w:rsid w:val="00A45F6B"/>
    <w:rsid w:val="00A46045"/>
    <w:rsid w:val="00A4605C"/>
    <w:rsid w:val="00A46060"/>
    <w:rsid w:val="00A4627E"/>
    <w:rsid w:val="00A4628D"/>
    <w:rsid w:val="00A4630E"/>
    <w:rsid w:val="00A46390"/>
    <w:rsid w:val="00A463FE"/>
    <w:rsid w:val="00A4647B"/>
    <w:rsid w:val="00A46528"/>
    <w:rsid w:val="00A469C0"/>
    <w:rsid w:val="00A46BA8"/>
    <w:rsid w:val="00A46CF4"/>
    <w:rsid w:val="00A46D15"/>
    <w:rsid w:val="00A46DFA"/>
    <w:rsid w:val="00A46E58"/>
    <w:rsid w:val="00A46E89"/>
    <w:rsid w:val="00A472AD"/>
    <w:rsid w:val="00A474E3"/>
    <w:rsid w:val="00A47559"/>
    <w:rsid w:val="00A47634"/>
    <w:rsid w:val="00A4775D"/>
    <w:rsid w:val="00A47AFA"/>
    <w:rsid w:val="00A47C4F"/>
    <w:rsid w:val="00A47C77"/>
    <w:rsid w:val="00A47E82"/>
    <w:rsid w:val="00A47F93"/>
    <w:rsid w:val="00A502BC"/>
    <w:rsid w:val="00A5039C"/>
    <w:rsid w:val="00A5045C"/>
    <w:rsid w:val="00A50486"/>
    <w:rsid w:val="00A504A7"/>
    <w:rsid w:val="00A50636"/>
    <w:rsid w:val="00A50872"/>
    <w:rsid w:val="00A50878"/>
    <w:rsid w:val="00A50893"/>
    <w:rsid w:val="00A508A9"/>
    <w:rsid w:val="00A5090E"/>
    <w:rsid w:val="00A509C2"/>
    <w:rsid w:val="00A509C6"/>
    <w:rsid w:val="00A50A3A"/>
    <w:rsid w:val="00A50C1E"/>
    <w:rsid w:val="00A50C65"/>
    <w:rsid w:val="00A50EDC"/>
    <w:rsid w:val="00A50EE7"/>
    <w:rsid w:val="00A511FA"/>
    <w:rsid w:val="00A513C1"/>
    <w:rsid w:val="00A51404"/>
    <w:rsid w:val="00A51984"/>
    <w:rsid w:val="00A519A4"/>
    <w:rsid w:val="00A519B5"/>
    <w:rsid w:val="00A519FC"/>
    <w:rsid w:val="00A51A05"/>
    <w:rsid w:val="00A51B5F"/>
    <w:rsid w:val="00A51D69"/>
    <w:rsid w:val="00A51D8B"/>
    <w:rsid w:val="00A51E42"/>
    <w:rsid w:val="00A5225C"/>
    <w:rsid w:val="00A523AB"/>
    <w:rsid w:val="00A523CB"/>
    <w:rsid w:val="00A5250A"/>
    <w:rsid w:val="00A52600"/>
    <w:rsid w:val="00A52628"/>
    <w:rsid w:val="00A5263B"/>
    <w:rsid w:val="00A52667"/>
    <w:rsid w:val="00A5276F"/>
    <w:rsid w:val="00A5278D"/>
    <w:rsid w:val="00A527B5"/>
    <w:rsid w:val="00A5280B"/>
    <w:rsid w:val="00A52967"/>
    <w:rsid w:val="00A52CBF"/>
    <w:rsid w:val="00A52CD6"/>
    <w:rsid w:val="00A52F83"/>
    <w:rsid w:val="00A531D4"/>
    <w:rsid w:val="00A532EC"/>
    <w:rsid w:val="00A533CD"/>
    <w:rsid w:val="00A5365A"/>
    <w:rsid w:val="00A53834"/>
    <w:rsid w:val="00A53A82"/>
    <w:rsid w:val="00A53CAE"/>
    <w:rsid w:val="00A53CC0"/>
    <w:rsid w:val="00A53E16"/>
    <w:rsid w:val="00A53E4D"/>
    <w:rsid w:val="00A53EAD"/>
    <w:rsid w:val="00A53FAE"/>
    <w:rsid w:val="00A54303"/>
    <w:rsid w:val="00A54781"/>
    <w:rsid w:val="00A5478E"/>
    <w:rsid w:val="00A54797"/>
    <w:rsid w:val="00A54827"/>
    <w:rsid w:val="00A548A8"/>
    <w:rsid w:val="00A548B6"/>
    <w:rsid w:val="00A54B9A"/>
    <w:rsid w:val="00A54C82"/>
    <w:rsid w:val="00A54C94"/>
    <w:rsid w:val="00A54CC1"/>
    <w:rsid w:val="00A54CC3"/>
    <w:rsid w:val="00A54D94"/>
    <w:rsid w:val="00A54DF2"/>
    <w:rsid w:val="00A55076"/>
    <w:rsid w:val="00A55141"/>
    <w:rsid w:val="00A552F6"/>
    <w:rsid w:val="00A55628"/>
    <w:rsid w:val="00A55A24"/>
    <w:rsid w:val="00A55A39"/>
    <w:rsid w:val="00A55A51"/>
    <w:rsid w:val="00A55AB3"/>
    <w:rsid w:val="00A55B2E"/>
    <w:rsid w:val="00A55C82"/>
    <w:rsid w:val="00A55CC7"/>
    <w:rsid w:val="00A55FA2"/>
    <w:rsid w:val="00A5606D"/>
    <w:rsid w:val="00A56095"/>
    <w:rsid w:val="00A560F3"/>
    <w:rsid w:val="00A5610D"/>
    <w:rsid w:val="00A56297"/>
    <w:rsid w:val="00A562CD"/>
    <w:rsid w:val="00A56328"/>
    <w:rsid w:val="00A563F4"/>
    <w:rsid w:val="00A56974"/>
    <w:rsid w:val="00A569DC"/>
    <w:rsid w:val="00A569E3"/>
    <w:rsid w:val="00A56A80"/>
    <w:rsid w:val="00A56B83"/>
    <w:rsid w:val="00A56B8B"/>
    <w:rsid w:val="00A56C2C"/>
    <w:rsid w:val="00A56C37"/>
    <w:rsid w:val="00A56CA3"/>
    <w:rsid w:val="00A57127"/>
    <w:rsid w:val="00A5715B"/>
    <w:rsid w:val="00A574B4"/>
    <w:rsid w:val="00A57516"/>
    <w:rsid w:val="00A57555"/>
    <w:rsid w:val="00A57821"/>
    <w:rsid w:val="00A578C2"/>
    <w:rsid w:val="00A579EE"/>
    <w:rsid w:val="00A57A29"/>
    <w:rsid w:val="00A57A74"/>
    <w:rsid w:val="00A57D1A"/>
    <w:rsid w:val="00A57DDB"/>
    <w:rsid w:val="00A57E7A"/>
    <w:rsid w:val="00A57ECC"/>
    <w:rsid w:val="00A6004B"/>
    <w:rsid w:val="00A60092"/>
    <w:rsid w:val="00A600ED"/>
    <w:rsid w:val="00A601DA"/>
    <w:rsid w:val="00A60243"/>
    <w:rsid w:val="00A60439"/>
    <w:rsid w:val="00A6079B"/>
    <w:rsid w:val="00A60859"/>
    <w:rsid w:val="00A60923"/>
    <w:rsid w:val="00A60ADE"/>
    <w:rsid w:val="00A60ADF"/>
    <w:rsid w:val="00A60BBD"/>
    <w:rsid w:val="00A60BC5"/>
    <w:rsid w:val="00A60CB0"/>
    <w:rsid w:val="00A60EDC"/>
    <w:rsid w:val="00A60F5E"/>
    <w:rsid w:val="00A61238"/>
    <w:rsid w:val="00A612FE"/>
    <w:rsid w:val="00A61442"/>
    <w:rsid w:val="00A61491"/>
    <w:rsid w:val="00A614F9"/>
    <w:rsid w:val="00A61794"/>
    <w:rsid w:val="00A6186C"/>
    <w:rsid w:val="00A618F6"/>
    <w:rsid w:val="00A61988"/>
    <w:rsid w:val="00A619D0"/>
    <w:rsid w:val="00A61B80"/>
    <w:rsid w:val="00A61B94"/>
    <w:rsid w:val="00A61C27"/>
    <w:rsid w:val="00A61CAE"/>
    <w:rsid w:val="00A61CF5"/>
    <w:rsid w:val="00A61D55"/>
    <w:rsid w:val="00A61F8D"/>
    <w:rsid w:val="00A620F6"/>
    <w:rsid w:val="00A62319"/>
    <w:rsid w:val="00A623D1"/>
    <w:rsid w:val="00A6247E"/>
    <w:rsid w:val="00A627D5"/>
    <w:rsid w:val="00A627FB"/>
    <w:rsid w:val="00A62883"/>
    <w:rsid w:val="00A6296A"/>
    <w:rsid w:val="00A62A36"/>
    <w:rsid w:val="00A62A65"/>
    <w:rsid w:val="00A62E02"/>
    <w:rsid w:val="00A62E4F"/>
    <w:rsid w:val="00A62E69"/>
    <w:rsid w:val="00A62E8F"/>
    <w:rsid w:val="00A62EE2"/>
    <w:rsid w:val="00A62F7D"/>
    <w:rsid w:val="00A62FD2"/>
    <w:rsid w:val="00A631E3"/>
    <w:rsid w:val="00A63436"/>
    <w:rsid w:val="00A635CB"/>
    <w:rsid w:val="00A636DD"/>
    <w:rsid w:val="00A63B98"/>
    <w:rsid w:val="00A63BCB"/>
    <w:rsid w:val="00A63D41"/>
    <w:rsid w:val="00A63E5C"/>
    <w:rsid w:val="00A64069"/>
    <w:rsid w:val="00A64198"/>
    <w:rsid w:val="00A6462B"/>
    <w:rsid w:val="00A648D5"/>
    <w:rsid w:val="00A64916"/>
    <w:rsid w:val="00A64984"/>
    <w:rsid w:val="00A6498C"/>
    <w:rsid w:val="00A64ACD"/>
    <w:rsid w:val="00A64B68"/>
    <w:rsid w:val="00A64BA4"/>
    <w:rsid w:val="00A64CB8"/>
    <w:rsid w:val="00A64DF8"/>
    <w:rsid w:val="00A64EEE"/>
    <w:rsid w:val="00A6509F"/>
    <w:rsid w:val="00A65231"/>
    <w:rsid w:val="00A65371"/>
    <w:rsid w:val="00A65417"/>
    <w:rsid w:val="00A6541D"/>
    <w:rsid w:val="00A65644"/>
    <w:rsid w:val="00A656EB"/>
    <w:rsid w:val="00A65743"/>
    <w:rsid w:val="00A65943"/>
    <w:rsid w:val="00A65A3B"/>
    <w:rsid w:val="00A65A96"/>
    <w:rsid w:val="00A65D28"/>
    <w:rsid w:val="00A65DD1"/>
    <w:rsid w:val="00A65EC8"/>
    <w:rsid w:val="00A65FD5"/>
    <w:rsid w:val="00A66054"/>
    <w:rsid w:val="00A66119"/>
    <w:rsid w:val="00A66344"/>
    <w:rsid w:val="00A66520"/>
    <w:rsid w:val="00A6653E"/>
    <w:rsid w:val="00A66664"/>
    <w:rsid w:val="00A6681E"/>
    <w:rsid w:val="00A66852"/>
    <w:rsid w:val="00A66908"/>
    <w:rsid w:val="00A6694A"/>
    <w:rsid w:val="00A66A59"/>
    <w:rsid w:val="00A66A9D"/>
    <w:rsid w:val="00A66B1C"/>
    <w:rsid w:val="00A66C2B"/>
    <w:rsid w:val="00A66E00"/>
    <w:rsid w:val="00A66E69"/>
    <w:rsid w:val="00A66E7B"/>
    <w:rsid w:val="00A670AB"/>
    <w:rsid w:val="00A6715C"/>
    <w:rsid w:val="00A67169"/>
    <w:rsid w:val="00A67196"/>
    <w:rsid w:val="00A672B7"/>
    <w:rsid w:val="00A67563"/>
    <w:rsid w:val="00A677BB"/>
    <w:rsid w:val="00A678A7"/>
    <w:rsid w:val="00A67968"/>
    <w:rsid w:val="00A6797E"/>
    <w:rsid w:val="00A67B76"/>
    <w:rsid w:val="00A67BC8"/>
    <w:rsid w:val="00A67F43"/>
    <w:rsid w:val="00A70001"/>
    <w:rsid w:val="00A70027"/>
    <w:rsid w:val="00A70032"/>
    <w:rsid w:val="00A70199"/>
    <w:rsid w:val="00A70286"/>
    <w:rsid w:val="00A702E4"/>
    <w:rsid w:val="00A702F7"/>
    <w:rsid w:val="00A706EF"/>
    <w:rsid w:val="00A70932"/>
    <w:rsid w:val="00A70A15"/>
    <w:rsid w:val="00A70AAC"/>
    <w:rsid w:val="00A70AD9"/>
    <w:rsid w:val="00A70B72"/>
    <w:rsid w:val="00A70D08"/>
    <w:rsid w:val="00A70E0D"/>
    <w:rsid w:val="00A70EE7"/>
    <w:rsid w:val="00A71217"/>
    <w:rsid w:val="00A7121C"/>
    <w:rsid w:val="00A71251"/>
    <w:rsid w:val="00A716B2"/>
    <w:rsid w:val="00A716BC"/>
    <w:rsid w:val="00A71912"/>
    <w:rsid w:val="00A71981"/>
    <w:rsid w:val="00A71A10"/>
    <w:rsid w:val="00A71AFD"/>
    <w:rsid w:val="00A71D0E"/>
    <w:rsid w:val="00A71E54"/>
    <w:rsid w:val="00A71F34"/>
    <w:rsid w:val="00A72375"/>
    <w:rsid w:val="00A7246A"/>
    <w:rsid w:val="00A72678"/>
    <w:rsid w:val="00A72744"/>
    <w:rsid w:val="00A72785"/>
    <w:rsid w:val="00A72846"/>
    <w:rsid w:val="00A7293A"/>
    <w:rsid w:val="00A72AF5"/>
    <w:rsid w:val="00A72B0E"/>
    <w:rsid w:val="00A72B92"/>
    <w:rsid w:val="00A72DEB"/>
    <w:rsid w:val="00A72E3D"/>
    <w:rsid w:val="00A72E5F"/>
    <w:rsid w:val="00A73075"/>
    <w:rsid w:val="00A73327"/>
    <w:rsid w:val="00A7352D"/>
    <w:rsid w:val="00A73609"/>
    <w:rsid w:val="00A738D5"/>
    <w:rsid w:val="00A73965"/>
    <w:rsid w:val="00A73A71"/>
    <w:rsid w:val="00A73B34"/>
    <w:rsid w:val="00A73DF5"/>
    <w:rsid w:val="00A73F9A"/>
    <w:rsid w:val="00A74179"/>
    <w:rsid w:val="00A74493"/>
    <w:rsid w:val="00A74A11"/>
    <w:rsid w:val="00A74B37"/>
    <w:rsid w:val="00A74BB7"/>
    <w:rsid w:val="00A74D47"/>
    <w:rsid w:val="00A7500A"/>
    <w:rsid w:val="00A75223"/>
    <w:rsid w:val="00A7536C"/>
    <w:rsid w:val="00A754A4"/>
    <w:rsid w:val="00A75732"/>
    <w:rsid w:val="00A757C5"/>
    <w:rsid w:val="00A75982"/>
    <w:rsid w:val="00A75A58"/>
    <w:rsid w:val="00A75C7B"/>
    <w:rsid w:val="00A75E5D"/>
    <w:rsid w:val="00A75EA9"/>
    <w:rsid w:val="00A75F95"/>
    <w:rsid w:val="00A76003"/>
    <w:rsid w:val="00A7627B"/>
    <w:rsid w:val="00A76307"/>
    <w:rsid w:val="00A7630F"/>
    <w:rsid w:val="00A76491"/>
    <w:rsid w:val="00A7661C"/>
    <w:rsid w:val="00A768A6"/>
    <w:rsid w:val="00A7691C"/>
    <w:rsid w:val="00A76A12"/>
    <w:rsid w:val="00A76AA6"/>
    <w:rsid w:val="00A76D0C"/>
    <w:rsid w:val="00A76DBF"/>
    <w:rsid w:val="00A76F76"/>
    <w:rsid w:val="00A76FD4"/>
    <w:rsid w:val="00A76FF6"/>
    <w:rsid w:val="00A770B4"/>
    <w:rsid w:val="00A77112"/>
    <w:rsid w:val="00A77117"/>
    <w:rsid w:val="00A7715A"/>
    <w:rsid w:val="00A77588"/>
    <w:rsid w:val="00A7795B"/>
    <w:rsid w:val="00A77D66"/>
    <w:rsid w:val="00A801CB"/>
    <w:rsid w:val="00A801F0"/>
    <w:rsid w:val="00A801FF"/>
    <w:rsid w:val="00A8021D"/>
    <w:rsid w:val="00A80252"/>
    <w:rsid w:val="00A803F6"/>
    <w:rsid w:val="00A80547"/>
    <w:rsid w:val="00A805E2"/>
    <w:rsid w:val="00A806A1"/>
    <w:rsid w:val="00A80780"/>
    <w:rsid w:val="00A8092D"/>
    <w:rsid w:val="00A80961"/>
    <w:rsid w:val="00A8096F"/>
    <w:rsid w:val="00A80C57"/>
    <w:rsid w:val="00A80D85"/>
    <w:rsid w:val="00A81071"/>
    <w:rsid w:val="00A8107B"/>
    <w:rsid w:val="00A81089"/>
    <w:rsid w:val="00A81150"/>
    <w:rsid w:val="00A811EC"/>
    <w:rsid w:val="00A81231"/>
    <w:rsid w:val="00A81241"/>
    <w:rsid w:val="00A81835"/>
    <w:rsid w:val="00A8185C"/>
    <w:rsid w:val="00A8190C"/>
    <w:rsid w:val="00A81A3A"/>
    <w:rsid w:val="00A81B4C"/>
    <w:rsid w:val="00A81C90"/>
    <w:rsid w:val="00A81CDF"/>
    <w:rsid w:val="00A81D9B"/>
    <w:rsid w:val="00A81DA8"/>
    <w:rsid w:val="00A81E40"/>
    <w:rsid w:val="00A81ED0"/>
    <w:rsid w:val="00A81FD8"/>
    <w:rsid w:val="00A82672"/>
    <w:rsid w:val="00A827F0"/>
    <w:rsid w:val="00A82BBC"/>
    <w:rsid w:val="00A82D47"/>
    <w:rsid w:val="00A82D9D"/>
    <w:rsid w:val="00A82EAE"/>
    <w:rsid w:val="00A82F22"/>
    <w:rsid w:val="00A82F58"/>
    <w:rsid w:val="00A82F92"/>
    <w:rsid w:val="00A83385"/>
    <w:rsid w:val="00A833B4"/>
    <w:rsid w:val="00A835A6"/>
    <w:rsid w:val="00A835E8"/>
    <w:rsid w:val="00A83662"/>
    <w:rsid w:val="00A8399B"/>
    <w:rsid w:val="00A839AD"/>
    <w:rsid w:val="00A83A3F"/>
    <w:rsid w:val="00A83B2F"/>
    <w:rsid w:val="00A83B3F"/>
    <w:rsid w:val="00A83B89"/>
    <w:rsid w:val="00A83CA2"/>
    <w:rsid w:val="00A83D8D"/>
    <w:rsid w:val="00A83EB7"/>
    <w:rsid w:val="00A83EBB"/>
    <w:rsid w:val="00A84041"/>
    <w:rsid w:val="00A841BA"/>
    <w:rsid w:val="00A84296"/>
    <w:rsid w:val="00A84299"/>
    <w:rsid w:val="00A842BC"/>
    <w:rsid w:val="00A84332"/>
    <w:rsid w:val="00A844A3"/>
    <w:rsid w:val="00A848AF"/>
    <w:rsid w:val="00A84D8D"/>
    <w:rsid w:val="00A84D95"/>
    <w:rsid w:val="00A84E86"/>
    <w:rsid w:val="00A852AD"/>
    <w:rsid w:val="00A8548F"/>
    <w:rsid w:val="00A854BE"/>
    <w:rsid w:val="00A855FC"/>
    <w:rsid w:val="00A85784"/>
    <w:rsid w:val="00A857ED"/>
    <w:rsid w:val="00A857FE"/>
    <w:rsid w:val="00A8585D"/>
    <w:rsid w:val="00A858A8"/>
    <w:rsid w:val="00A85AF5"/>
    <w:rsid w:val="00A85EA3"/>
    <w:rsid w:val="00A85EC4"/>
    <w:rsid w:val="00A861BE"/>
    <w:rsid w:val="00A86203"/>
    <w:rsid w:val="00A86359"/>
    <w:rsid w:val="00A86388"/>
    <w:rsid w:val="00A86445"/>
    <w:rsid w:val="00A864C6"/>
    <w:rsid w:val="00A86566"/>
    <w:rsid w:val="00A86580"/>
    <w:rsid w:val="00A86739"/>
    <w:rsid w:val="00A8681A"/>
    <w:rsid w:val="00A86912"/>
    <w:rsid w:val="00A86953"/>
    <w:rsid w:val="00A86A20"/>
    <w:rsid w:val="00A86B22"/>
    <w:rsid w:val="00A86D40"/>
    <w:rsid w:val="00A86FBF"/>
    <w:rsid w:val="00A87019"/>
    <w:rsid w:val="00A871CB"/>
    <w:rsid w:val="00A8731B"/>
    <w:rsid w:val="00A873B0"/>
    <w:rsid w:val="00A87420"/>
    <w:rsid w:val="00A87746"/>
    <w:rsid w:val="00A8778E"/>
    <w:rsid w:val="00A90023"/>
    <w:rsid w:val="00A901C3"/>
    <w:rsid w:val="00A90388"/>
    <w:rsid w:val="00A907A1"/>
    <w:rsid w:val="00A90CFD"/>
    <w:rsid w:val="00A90E23"/>
    <w:rsid w:val="00A90F4E"/>
    <w:rsid w:val="00A910B7"/>
    <w:rsid w:val="00A910B9"/>
    <w:rsid w:val="00A9117F"/>
    <w:rsid w:val="00A912C0"/>
    <w:rsid w:val="00A9150C"/>
    <w:rsid w:val="00A9174D"/>
    <w:rsid w:val="00A919AC"/>
    <w:rsid w:val="00A91B3A"/>
    <w:rsid w:val="00A91B6E"/>
    <w:rsid w:val="00A91CA7"/>
    <w:rsid w:val="00A91D3E"/>
    <w:rsid w:val="00A91F7D"/>
    <w:rsid w:val="00A920FC"/>
    <w:rsid w:val="00A9214E"/>
    <w:rsid w:val="00A92167"/>
    <w:rsid w:val="00A922C8"/>
    <w:rsid w:val="00A92316"/>
    <w:rsid w:val="00A92326"/>
    <w:rsid w:val="00A92334"/>
    <w:rsid w:val="00A92338"/>
    <w:rsid w:val="00A92632"/>
    <w:rsid w:val="00A9278E"/>
    <w:rsid w:val="00A9280F"/>
    <w:rsid w:val="00A929D5"/>
    <w:rsid w:val="00A92B78"/>
    <w:rsid w:val="00A92D29"/>
    <w:rsid w:val="00A92DD8"/>
    <w:rsid w:val="00A93084"/>
    <w:rsid w:val="00A93258"/>
    <w:rsid w:val="00A93371"/>
    <w:rsid w:val="00A93421"/>
    <w:rsid w:val="00A93473"/>
    <w:rsid w:val="00A93507"/>
    <w:rsid w:val="00A93608"/>
    <w:rsid w:val="00A93621"/>
    <w:rsid w:val="00A93916"/>
    <w:rsid w:val="00A939B8"/>
    <w:rsid w:val="00A93A41"/>
    <w:rsid w:val="00A93A54"/>
    <w:rsid w:val="00A93B1B"/>
    <w:rsid w:val="00A93BF1"/>
    <w:rsid w:val="00A93CE3"/>
    <w:rsid w:val="00A93D21"/>
    <w:rsid w:val="00A93DC2"/>
    <w:rsid w:val="00A941DF"/>
    <w:rsid w:val="00A94443"/>
    <w:rsid w:val="00A9470C"/>
    <w:rsid w:val="00A948BA"/>
    <w:rsid w:val="00A948D7"/>
    <w:rsid w:val="00A94A4E"/>
    <w:rsid w:val="00A94AE8"/>
    <w:rsid w:val="00A94AF5"/>
    <w:rsid w:val="00A94B59"/>
    <w:rsid w:val="00A94CE0"/>
    <w:rsid w:val="00A950FC"/>
    <w:rsid w:val="00A9521D"/>
    <w:rsid w:val="00A95223"/>
    <w:rsid w:val="00A9537F"/>
    <w:rsid w:val="00A95398"/>
    <w:rsid w:val="00A953CD"/>
    <w:rsid w:val="00A953E7"/>
    <w:rsid w:val="00A95527"/>
    <w:rsid w:val="00A957CF"/>
    <w:rsid w:val="00A95867"/>
    <w:rsid w:val="00A95A32"/>
    <w:rsid w:val="00A95C58"/>
    <w:rsid w:val="00A95E66"/>
    <w:rsid w:val="00A961DF"/>
    <w:rsid w:val="00A96237"/>
    <w:rsid w:val="00A96249"/>
    <w:rsid w:val="00A96292"/>
    <w:rsid w:val="00A96436"/>
    <w:rsid w:val="00A96705"/>
    <w:rsid w:val="00A96799"/>
    <w:rsid w:val="00A9681A"/>
    <w:rsid w:val="00A96876"/>
    <w:rsid w:val="00A96906"/>
    <w:rsid w:val="00A96ABB"/>
    <w:rsid w:val="00A96BD6"/>
    <w:rsid w:val="00A96D89"/>
    <w:rsid w:val="00A96F5D"/>
    <w:rsid w:val="00A9703B"/>
    <w:rsid w:val="00A970E3"/>
    <w:rsid w:val="00A97380"/>
    <w:rsid w:val="00A9756E"/>
    <w:rsid w:val="00A97648"/>
    <w:rsid w:val="00A9766F"/>
    <w:rsid w:val="00A977CF"/>
    <w:rsid w:val="00A977F6"/>
    <w:rsid w:val="00A97863"/>
    <w:rsid w:val="00A9787D"/>
    <w:rsid w:val="00A978A1"/>
    <w:rsid w:val="00A978FB"/>
    <w:rsid w:val="00A9793E"/>
    <w:rsid w:val="00A97A0C"/>
    <w:rsid w:val="00A97A14"/>
    <w:rsid w:val="00A97A86"/>
    <w:rsid w:val="00AA01B7"/>
    <w:rsid w:val="00AA01DF"/>
    <w:rsid w:val="00AA03C4"/>
    <w:rsid w:val="00AA046D"/>
    <w:rsid w:val="00AA0524"/>
    <w:rsid w:val="00AA06F6"/>
    <w:rsid w:val="00AA089A"/>
    <w:rsid w:val="00AA08DA"/>
    <w:rsid w:val="00AA0950"/>
    <w:rsid w:val="00AA099D"/>
    <w:rsid w:val="00AA0A0A"/>
    <w:rsid w:val="00AA0A0F"/>
    <w:rsid w:val="00AA0B3F"/>
    <w:rsid w:val="00AA0B40"/>
    <w:rsid w:val="00AA0C34"/>
    <w:rsid w:val="00AA0DDF"/>
    <w:rsid w:val="00AA0E3F"/>
    <w:rsid w:val="00AA0E4F"/>
    <w:rsid w:val="00AA1076"/>
    <w:rsid w:val="00AA11DE"/>
    <w:rsid w:val="00AA135D"/>
    <w:rsid w:val="00AA14B5"/>
    <w:rsid w:val="00AA1552"/>
    <w:rsid w:val="00AA1561"/>
    <w:rsid w:val="00AA15A0"/>
    <w:rsid w:val="00AA1733"/>
    <w:rsid w:val="00AA17A1"/>
    <w:rsid w:val="00AA17B8"/>
    <w:rsid w:val="00AA18B0"/>
    <w:rsid w:val="00AA1A97"/>
    <w:rsid w:val="00AA1C7F"/>
    <w:rsid w:val="00AA1E82"/>
    <w:rsid w:val="00AA1E8A"/>
    <w:rsid w:val="00AA231E"/>
    <w:rsid w:val="00AA2411"/>
    <w:rsid w:val="00AA24D7"/>
    <w:rsid w:val="00AA2586"/>
    <w:rsid w:val="00AA25D6"/>
    <w:rsid w:val="00AA2665"/>
    <w:rsid w:val="00AA2676"/>
    <w:rsid w:val="00AA26B8"/>
    <w:rsid w:val="00AA274F"/>
    <w:rsid w:val="00AA27FB"/>
    <w:rsid w:val="00AA28C7"/>
    <w:rsid w:val="00AA3098"/>
    <w:rsid w:val="00AA32B0"/>
    <w:rsid w:val="00AA32EE"/>
    <w:rsid w:val="00AA33D8"/>
    <w:rsid w:val="00AA35CE"/>
    <w:rsid w:val="00AA373F"/>
    <w:rsid w:val="00AA37A0"/>
    <w:rsid w:val="00AA3AD9"/>
    <w:rsid w:val="00AA3C4F"/>
    <w:rsid w:val="00AA3EFE"/>
    <w:rsid w:val="00AA3F85"/>
    <w:rsid w:val="00AA41F1"/>
    <w:rsid w:val="00AA4237"/>
    <w:rsid w:val="00AA426F"/>
    <w:rsid w:val="00AA42AB"/>
    <w:rsid w:val="00AA433F"/>
    <w:rsid w:val="00AA43E8"/>
    <w:rsid w:val="00AA4429"/>
    <w:rsid w:val="00AA449C"/>
    <w:rsid w:val="00AA44FB"/>
    <w:rsid w:val="00AA4618"/>
    <w:rsid w:val="00AA4BD2"/>
    <w:rsid w:val="00AA4DB5"/>
    <w:rsid w:val="00AA4EBC"/>
    <w:rsid w:val="00AA4FE9"/>
    <w:rsid w:val="00AA503D"/>
    <w:rsid w:val="00AA5186"/>
    <w:rsid w:val="00AA51C6"/>
    <w:rsid w:val="00AA5293"/>
    <w:rsid w:val="00AA52EE"/>
    <w:rsid w:val="00AA538C"/>
    <w:rsid w:val="00AA5450"/>
    <w:rsid w:val="00AA5510"/>
    <w:rsid w:val="00AA5560"/>
    <w:rsid w:val="00AA5678"/>
    <w:rsid w:val="00AA5752"/>
    <w:rsid w:val="00AA57EC"/>
    <w:rsid w:val="00AA589B"/>
    <w:rsid w:val="00AA5AD3"/>
    <w:rsid w:val="00AA5BC2"/>
    <w:rsid w:val="00AA5D84"/>
    <w:rsid w:val="00AA5FFB"/>
    <w:rsid w:val="00AA602C"/>
    <w:rsid w:val="00AA620B"/>
    <w:rsid w:val="00AA637E"/>
    <w:rsid w:val="00AA64FE"/>
    <w:rsid w:val="00AA6787"/>
    <w:rsid w:val="00AA6A5B"/>
    <w:rsid w:val="00AA6ABB"/>
    <w:rsid w:val="00AA6B25"/>
    <w:rsid w:val="00AA6C50"/>
    <w:rsid w:val="00AA6D33"/>
    <w:rsid w:val="00AA7120"/>
    <w:rsid w:val="00AA7259"/>
    <w:rsid w:val="00AA7339"/>
    <w:rsid w:val="00AA73A7"/>
    <w:rsid w:val="00AA75EB"/>
    <w:rsid w:val="00AA7954"/>
    <w:rsid w:val="00AA798B"/>
    <w:rsid w:val="00AA79B4"/>
    <w:rsid w:val="00AA7A07"/>
    <w:rsid w:val="00AA7BD4"/>
    <w:rsid w:val="00AA7CC5"/>
    <w:rsid w:val="00AA7D71"/>
    <w:rsid w:val="00AA7D9F"/>
    <w:rsid w:val="00AA7EF8"/>
    <w:rsid w:val="00AB043E"/>
    <w:rsid w:val="00AB052C"/>
    <w:rsid w:val="00AB05A2"/>
    <w:rsid w:val="00AB05C9"/>
    <w:rsid w:val="00AB069F"/>
    <w:rsid w:val="00AB0C0C"/>
    <w:rsid w:val="00AB0E3E"/>
    <w:rsid w:val="00AB1033"/>
    <w:rsid w:val="00AB1272"/>
    <w:rsid w:val="00AB13BE"/>
    <w:rsid w:val="00AB1667"/>
    <w:rsid w:val="00AB17FD"/>
    <w:rsid w:val="00AB1806"/>
    <w:rsid w:val="00AB1A27"/>
    <w:rsid w:val="00AB1ACC"/>
    <w:rsid w:val="00AB1B46"/>
    <w:rsid w:val="00AB1B6B"/>
    <w:rsid w:val="00AB1BF2"/>
    <w:rsid w:val="00AB1C01"/>
    <w:rsid w:val="00AB1C85"/>
    <w:rsid w:val="00AB1D4E"/>
    <w:rsid w:val="00AB1DDD"/>
    <w:rsid w:val="00AB1E5C"/>
    <w:rsid w:val="00AB1E65"/>
    <w:rsid w:val="00AB201A"/>
    <w:rsid w:val="00AB22B7"/>
    <w:rsid w:val="00AB22CC"/>
    <w:rsid w:val="00AB238A"/>
    <w:rsid w:val="00AB239A"/>
    <w:rsid w:val="00AB245A"/>
    <w:rsid w:val="00AB27CA"/>
    <w:rsid w:val="00AB2A4E"/>
    <w:rsid w:val="00AB2A65"/>
    <w:rsid w:val="00AB2BCC"/>
    <w:rsid w:val="00AB2BD4"/>
    <w:rsid w:val="00AB2C90"/>
    <w:rsid w:val="00AB2E1E"/>
    <w:rsid w:val="00AB32D0"/>
    <w:rsid w:val="00AB3315"/>
    <w:rsid w:val="00AB33C7"/>
    <w:rsid w:val="00AB351A"/>
    <w:rsid w:val="00AB38E1"/>
    <w:rsid w:val="00AB39D8"/>
    <w:rsid w:val="00AB3F81"/>
    <w:rsid w:val="00AB410C"/>
    <w:rsid w:val="00AB4122"/>
    <w:rsid w:val="00AB41FE"/>
    <w:rsid w:val="00AB43B4"/>
    <w:rsid w:val="00AB46DE"/>
    <w:rsid w:val="00AB4772"/>
    <w:rsid w:val="00AB480C"/>
    <w:rsid w:val="00AB490E"/>
    <w:rsid w:val="00AB493B"/>
    <w:rsid w:val="00AB49B0"/>
    <w:rsid w:val="00AB49CA"/>
    <w:rsid w:val="00AB4A7A"/>
    <w:rsid w:val="00AB4AAA"/>
    <w:rsid w:val="00AB4B0B"/>
    <w:rsid w:val="00AB4E47"/>
    <w:rsid w:val="00AB4FD5"/>
    <w:rsid w:val="00AB5048"/>
    <w:rsid w:val="00AB5113"/>
    <w:rsid w:val="00AB5256"/>
    <w:rsid w:val="00AB530A"/>
    <w:rsid w:val="00AB5590"/>
    <w:rsid w:val="00AB560B"/>
    <w:rsid w:val="00AB5629"/>
    <w:rsid w:val="00AB56DF"/>
    <w:rsid w:val="00AB575B"/>
    <w:rsid w:val="00AB5796"/>
    <w:rsid w:val="00AB57C0"/>
    <w:rsid w:val="00AB5831"/>
    <w:rsid w:val="00AB59FE"/>
    <w:rsid w:val="00AB5D73"/>
    <w:rsid w:val="00AB5DD7"/>
    <w:rsid w:val="00AB5E14"/>
    <w:rsid w:val="00AB5F6E"/>
    <w:rsid w:val="00AB6064"/>
    <w:rsid w:val="00AB60D9"/>
    <w:rsid w:val="00AB626E"/>
    <w:rsid w:val="00AB644B"/>
    <w:rsid w:val="00AB65F3"/>
    <w:rsid w:val="00AB6A65"/>
    <w:rsid w:val="00AB6AAD"/>
    <w:rsid w:val="00AB6AD7"/>
    <w:rsid w:val="00AB6C27"/>
    <w:rsid w:val="00AB71FD"/>
    <w:rsid w:val="00AB723E"/>
    <w:rsid w:val="00AB725B"/>
    <w:rsid w:val="00AB73A1"/>
    <w:rsid w:val="00AB77A4"/>
    <w:rsid w:val="00AB78AB"/>
    <w:rsid w:val="00AB791F"/>
    <w:rsid w:val="00AB7924"/>
    <w:rsid w:val="00AB7B3C"/>
    <w:rsid w:val="00AB7BE1"/>
    <w:rsid w:val="00AB7BF2"/>
    <w:rsid w:val="00AC00E6"/>
    <w:rsid w:val="00AC011F"/>
    <w:rsid w:val="00AC02DC"/>
    <w:rsid w:val="00AC03D4"/>
    <w:rsid w:val="00AC0402"/>
    <w:rsid w:val="00AC04ED"/>
    <w:rsid w:val="00AC061F"/>
    <w:rsid w:val="00AC089F"/>
    <w:rsid w:val="00AC08CA"/>
    <w:rsid w:val="00AC08D6"/>
    <w:rsid w:val="00AC0A19"/>
    <w:rsid w:val="00AC0A95"/>
    <w:rsid w:val="00AC0AFC"/>
    <w:rsid w:val="00AC0AFF"/>
    <w:rsid w:val="00AC0B87"/>
    <w:rsid w:val="00AC0BCC"/>
    <w:rsid w:val="00AC0C14"/>
    <w:rsid w:val="00AC0D79"/>
    <w:rsid w:val="00AC1035"/>
    <w:rsid w:val="00AC1141"/>
    <w:rsid w:val="00AC12BC"/>
    <w:rsid w:val="00AC12CA"/>
    <w:rsid w:val="00AC1413"/>
    <w:rsid w:val="00AC1520"/>
    <w:rsid w:val="00AC1532"/>
    <w:rsid w:val="00AC153C"/>
    <w:rsid w:val="00AC15CF"/>
    <w:rsid w:val="00AC1724"/>
    <w:rsid w:val="00AC1801"/>
    <w:rsid w:val="00AC1827"/>
    <w:rsid w:val="00AC186D"/>
    <w:rsid w:val="00AC1886"/>
    <w:rsid w:val="00AC19D5"/>
    <w:rsid w:val="00AC1B73"/>
    <w:rsid w:val="00AC1D79"/>
    <w:rsid w:val="00AC1EBC"/>
    <w:rsid w:val="00AC20B9"/>
    <w:rsid w:val="00AC2107"/>
    <w:rsid w:val="00AC211D"/>
    <w:rsid w:val="00AC2167"/>
    <w:rsid w:val="00AC23D7"/>
    <w:rsid w:val="00AC253B"/>
    <w:rsid w:val="00AC2578"/>
    <w:rsid w:val="00AC2624"/>
    <w:rsid w:val="00AC2697"/>
    <w:rsid w:val="00AC2770"/>
    <w:rsid w:val="00AC2867"/>
    <w:rsid w:val="00AC2ADE"/>
    <w:rsid w:val="00AC2D0B"/>
    <w:rsid w:val="00AC2E6D"/>
    <w:rsid w:val="00AC2ECD"/>
    <w:rsid w:val="00AC2FED"/>
    <w:rsid w:val="00AC3022"/>
    <w:rsid w:val="00AC317C"/>
    <w:rsid w:val="00AC3204"/>
    <w:rsid w:val="00AC3216"/>
    <w:rsid w:val="00AC3430"/>
    <w:rsid w:val="00AC366C"/>
    <w:rsid w:val="00AC371C"/>
    <w:rsid w:val="00AC37B4"/>
    <w:rsid w:val="00AC37BD"/>
    <w:rsid w:val="00AC39E5"/>
    <w:rsid w:val="00AC3AEF"/>
    <w:rsid w:val="00AC3E4D"/>
    <w:rsid w:val="00AC3F1D"/>
    <w:rsid w:val="00AC41A1"/>
    <w:rsid w:val="00AC4201"/>
    <w:rsid w:val="00AC4387"/>
    <w:rsid w:val="00AC468C"/>
    <w:rsid w:val="00AC48FB"/>
    <w:rsid w:val="00AC4963"/>
    <w:rsid w:val="00AC4A1B"/>
    <w:rsid w:val="00AC4CD9"/>
    <w:rsid w:val="00AC4F2E"/>
    <w:rsid w:val="00AC4FB0"/>
    <w:rsid w:val="00AC50A3"/>
    <w:rsid w:val="00AC5108"/>
    <w:rsid w:val="00AC5206"/>
    <w:rsid w:val="00AC527B"/>
    <w:rsid w:val="00AC5353"/>
    <w:rsid w:val="00AC53E2"/>
    <w:rsid w:val="00AC53E6"/>
    <w:rsid w:val="00AC5724"/>
    <w:rsid w:val="00AC5760"/>
    <w:rsid w:val="00AC59CE"/>
    <w:rsid w:val="00AC5A51"/>
    <w:rsid w:val="00AC5A91"/>
    <w:rsid w:val="00AC5D76"/>
    <w:rsid w:val="00AC5D92"/>
    <w:rsid w:val="00AC5EA4"/>
    <w:rsid w:val="00AC6134"/>
    <w:rsid w:val="00AC618A"/>
    <w:rsid w:val="00AC62A4"/>
    <w:rsid w:val="00AC62E5"/>
    <w:rsid w:val="00AC633F"/>
    <w:rsid w:val="00AC6374"/>
    <w:rsid w:val="00AC6519"/>
    <w:rsid w:val="00AC670C"/>
    <w:rsid w:val="00AC6770"/>
    <w:rsid w:val="00AC6876"/>
    <w:rsid w:val="00AC6A4F"/>
    <w:rsid w:val="00AC6B21"/>
    <w:rsid w:val="00AC6D51"/>
    <w:rsid w:val="00AC6E7E"/>
    <w:rsid w:val="00AC720D"/>
    <w:rsid w:val="00AC73D9"/>
    <w:rsid w:val="00AC74B5"/>
    <w:rsid w:val="00AC76FD"/>
    <w:rsid w:val="00AC7847"/>
    <w:rsid w:val="00AC78CC"/>
    <w:rsid w:val="00AC7CEC"/>
    <w:rsid w:val="00AC7F8D"/>
    <w:rsid w:val="00AD02BB"/>
    <w:rsid w:val="00AD02C9"/>
    <w:rsid w:val="00AD0360"/>
    <w:rsid w:val="00AD03E0"/>
    <w:rsid w:val="00AD04AA"/>
    <w:rsid w:val="00AD0550"/>
    <w:rsid w:val="00AD08EF"/>
    <w:rsid w:val="00AD0C06"/>
    <w:rsid w:val="00AD0CEF"/>
    <w:rsid w:val="00AD0F77"/>
    <w:rsid w:val="00AD1059"/>
    <w:rsid w:val="00AD1191"/>
    <w:rsid w:val="00AD12D5"/>
    <w:rsid w:val="00AD13A5"/>
    <w:rsid w:val="00AD143A"/>
    <w:rsid w:val="00AD148F"/>
    <w:rsid w:val="00AD15D0"/>
    <w:rsid w:val="00AD1662"/>
    <w:rsid w:val="00AD16AD"/>
    <w:rsid w:val="00AD16CE"/>
    <w:rsid w:val="00AD1777"/>
    <w:rsid w:val="00AD17B4"/>
    <w:rsid w:val="00AD1839"/>
    <w:rsid w:val="00AD1850"/>
    <w:rsid w:val="00AD1980"/>
    <w:rsid w:val="00AD1B39"/>
    <w:rsid w:val="00AD1CCA"/>
    <w:rsid w:val="00AD1CED"/>
    <w:rsid w:val="00AD1FB9"/>
    <w:rsid w:val="00AD212E"/>
    <w:rsid w:val="00AD2235"/>
    <w:rsid w:val="00AD2403"/>
    <w:rsid w:val="00AD2434"/>
    <w:rsid w:val="00AD2809"/>
    <w:rsid w:val="00AD28A0"/>
    <w:rsid w:val="00AD2B38"/>
    <w:rsid w:val="00AD2C8F"/>
    <w:rsid w:val="00AD2C90"/>
    <w:rsid w:val="00AD2CBC"/>
    <w:rsid w:val="00AD2DE6"/>
    <w:rsid w:val="00AD2FAB"/>
    <w:rsid w:val="00AD34CF"/>
    <w:rsid w:val="00AD3560"/>
    <w:rsid w:val="00AD3C00"/>
    <w:rsid w:val="00AD3CC0"/>
    <w:rsid w:val="00AD3D60"/>
    <w:rsid w:val="00AD3E7D"/>
    <w:rsid w:val="00AD4004"/>
    <w:rsid w:val="00AD404B"/>
    <w:rsid w:val="00AD412B"/>
    <w:rsid w:val="00AD4132"/>
    <w:rsid w:val="00AD43F1"/>
    <w:rsid w:val="00AD4400"/>
    <w:rsid w:val="00AD45F6"/>
    <w:rsid w:val="00AD465D"/>
    <w:rsid w:val="00AD4678"/>
    <w:rsid w:val="00AD48E9"/>
    <w:rsid w:val="00AD494C"/>
    <w:rsid w:val="00AD49EA"/>
    <w:rsid w:val="00AD4A2C"/>
    <w:rsid w:val="00AD4A6C"/>
    <w:rsid w:val="00AD4B81"/>
    <w:rsid w:val="00AD4BFC"/>
    <w:rsid w:val="00AD4DB4"/>
    <w:rsid w:val="00AD4E78"/>
    <w:rsid w:val="00AD52B5"/>
    <w:rsid w:val="00AD5507"/>
    <w:rsid w:val="00AD5718"/>
    <w:rsid w:val="00AD5737"/>
    <w:rsid w:val="00AD57C5"/>
    <w:rsid w:val="00AD5844"/>
    <w:rsid w:val="00AD5C88"/>
    <w:rsid w:val="00AD5D8E"/>
    <w:rsid w:val="00AD62E8"/>
    <w:rsid w:val="00AD637F"/>
    <w:rsid w:val="00AD68D1"/>
    <w:rsid w:val="00AD6991"/>
    <w:rsid w:val="00AD6D82"/>
    <w:rsid w:val="00AD6DF9"/>
    <w:rsid w:val="00AD6F56"/>
    <w:rsid w:val="00AD7053"/>
    <w:rsid w:val="00AD717D"/>
    <w:rsid w:val="00AD739C"/>
    <w:rsid w:val="00AD7607"/>
    <w:rsid w:val="00AD792B"/>
    <w:rsid w:val="00AD7A50"/>
    <w:rsid w:val="00AD7D84"/>
    <w:rsid w:val="00AD7DC6"/>
    <w:rsid w:val="00AD7E4E"/>
    <w:rsid w:val="00AD7FD8"/>
    <w:rsid w:val="00AE0011"/>
    <w:rsid w:val="00AE02CD"/>
    <w:rsid w:val="00AE03C7"/>
    <w:rsid w:val="00AE047E"/>
    <w:rsid w:val="00AE050D"/>
    <w:rsid w:val="00AE058E"/>
    <w:rsid w:val="00AE06F7"/>
    <w:rsid w:val="00AE092B"/>
    <w:rsid w:val="00AE0C01"/>
    <w:rsid w:val="00AE0DBB"/>
    <w:rsid w:val="00AE1385"/>
    <w:rsid w:val="00AE140F"/>
    <w:rsid w:val="00AE1691"/>
    <w:rsid w:val="00AE17F9"/>
    <w:rsid w:val="00AE19D3"/>
    <w:rsid w:val="00AE1E17"/>
    <w:rsid w:val="00AE1E61"/>
    <w:rsid w:val="00AE1E9C"/>
    <w:rsid w:val="00AE1EF4"/>
    <w:rsid w:val="00AE1F33"/>
    <w:rsid w:val="00AE20E4"/>
    <w:rsid w:val="00AE21A5"/>
    <w:rsid w:val="00AE25DA"/>
    <w:rsid w:val="00AE2A65"/>
    <w:rsid w:val="00AE2B6F"/>
    <w:rsid w:val="00AE2CA2"/>
    <w:rsid w:val="00AE2F9B"/>
    <w:rsid w:val="00AE31CC"/>
    <w:rsid w:val="00AE325A"/>
    <w:rsid w:val="00AE3322"/>
    <w:rsid w:val="00AE35AA"/>
    <w:rsid w:val="00AE363A"/>
    <w:rsid w:val="00AE379A"/>
    <w:rsid w:val="00AE3B79"/>
    <w:rsid w:val="00AE3BF0"/>
    <w:rsid w:val="00AE3C6E"/>
    <w:rsid w:val="00AE3CFA"/>
    <w:rsid w:val="00AE3F65"/>
    <w:rsid w:val="00AE3FCD"/>
    <w:rsid w:val="00AE4077"/>
    <w:rsid w:val="00AE430E"/>
    <w:rsid w:val="00AE4399"/>
    <w:rsid w:val="00AE47CC"/>
    <w:rsid w:val="00AE4937"/>
    <w:rsid w:val="00AE49AE"/>
    <w:rsid w:val="00AE49D3"/>
    <w:rsid w:val="00AE49EC"/>
    <w:rsid w:val="00AE4B1B"/>
    <w:rsid w:val="00AE4B3E"/>
    <w:rsid w:val="00AE4C75"/>
    <w:rsid w:val="00AE4DB8"/>
    <w:rsid w:val="00AE4F33"/>
    <w:rsid w:val="00AE5185"/>
    <w:rsid w:val="00AE524E"/>
    <w:rsid w:val="00AE54A0"/>
    <w:rsid w:val="00AE5633"/>
    <w:rsid w:val="00AE589F"/>
    <w:rsid w:val="00AE58A6"/>
    <w:rsid w:val="00AE592E"/>
    <w:rsid w:val="00AE5A1B"/>
    <w:rsid w:val="00AE5F67"/>
    <w:rsid w:val="00AE5F6F"/>
    <w:rsid w:val="00AE61FA"/>
    <w:rsid w:val="00AE6231"/>
    <w:rsid w:val="00AE6309"/>
    <w:rsid w:val="00AE641C"/>
    <w:rsid w:val="00AE6537"/>
    <w:rsid w:val="00AE6593"/>
    <w:rsid w:val="00AE6687"/>
    <w:rsid w:val="00AE6712"/>
    <w:rsid w:val="00AE67BA"/>
    <w:rsid w:val="00AE69FD"/>
    <w:rsid w:val="00AE6AE5"/>
    <w:rsid w:val="00AE6B8D"/>
    <w:rsid w:val="00AE6E3C"/>
    <w:rsid w:val="00AE6EA1"/>
    <w:rsid w:val="00AE71DE"/>
    <w:rsid w:val="00AE71EB"/>
    <w:rsid w:val="00AE7470"/>
    <w:rsid w:val="00AE74DD"/>
    <w:rsid w:val="00AE7676"/>
    <w:rsid w:val="00AE77D2"/>
    <w:rsid w:val="00AE7A28"/>
    <w:rsid w:val="00AE7DD0"/>
    <w:rsid w:val="00AE7F3F"/>
    <w:rsid w:val="00AF0146"/>
    <w:rsid w:val="00AF01F5"/>
    <w:rsid w:val="00AF0240"/>
    <w:rsid w:val="00AF0444"/>
    <w:rsid w:val="00AF082E"/>
    <w:rsid w:val="00AF0D80"/>
    <w:rsid w:val="00AF0FD6"/>
    <w:rsid w:val="00AF1003"/>
    <w:rsid w:val="00AF119F"/>
    <w:rsid w:val="00AF1219"/>
    <w:rsid w:val="00AF128C"/>
    <w:rsid w:val="00AF1298"/>
    <w:rsid w:val="00AF12CA"/>
    <w:rsid w:val="00AF14C4"/>
    <w:rsid w:val="00AF14CE"/>
    <w:rsid w:val="00AF1727"/>
    <w:rsid w:val="00AF17FB"/>
    <w:rsid w:val="00AF1A04"/>
    <w:rsid w:val="00AF1C4B"/>
    <w:rsid w:val="00AF1CDB"/>
    <w:rsid w:val="00AF1F94"/>
    <w:rsid w:val="00AF2012"/>
    <w:rsid w:val="00AF2078"/>
    <w:rsid w:val="00AF2176"/>
    <w:rsid w:val="00AF22E6"/>
    <w:rsid w:val="00AF233C"/>
    <w:rsid w:val="00AF237E"/>
    <w:rsid w:val="00AF23B6"/>
    <w:rsid w:val="00AF2491"/>
    <w:rsid w:val="00AF24C1"/>
    <w:rsid w:val="00AF25E8"/>
    <w:rsid w:val="00AF26A5"/>
    <w:rsid w:val="00AF29D5"/>
    <w:rsid w:val="00AF2B46"/>
    <w:rsid w:val="00AF2BFC"/>
    <w:rsid w:val="00AF2CF8"/>
    <w:rsid w:val="00AF2D5A"/>
    <w:rsid w:val="00AF2FDB"/>
    <w:rsid w:val="00AF2FFA"/>
    <w:rsid w:val="00AF30D2"/>
    <w:rsid w:val="00AF3245"/>
    <w:rsid w:val="00AF3492"/>
    <w:rsid w:val="00AF356F"/>
    <w:rsid w:val="00AF3662"/>
    <w:rsid w:val="00AF36F0"/>
    <w:rsid w:val="00AF3A60"/>
    <w:rsid w:val="00AF3B9E"/>
    <w:rsid w:val="00AF3BFB"/>
    <w:rsid w:val="00AF3C4B"/>
    <w:rsid w:val="00AF3CC4"/>
    <w:rsid w:val="00AF3CE7"/>
    <w:rsid w:val="00AF3FAD"/>
    <w:rsid w:val="00AF401F"/>
    <w:rsid w:val="00AF40D9"/>
    <w:rsid w:val="00AF415F"/>
    <w:rsid w:val="00AF4240"/>
    <w:rsid w:val="00AF4334"/>
    <w:rsid w:val="00AF4429"/>
    <w:rsid w:val="00AF44CC"/>
    <w:rsid w:val="00AF45BE"/>
    <w:rsid w:val="00AF460D"/>
    <w:rsid w:val="00AF4630"/>
    <w:rsid w:val="00AF47B4"/>
    <w:rsid w:val="00AF48CF"/>
    <w:rsid w:val="00AF48F1"/>
    <w:rsid w:val="00AF4920"/>
    <w:rsid w:val="00AF492D"/>
    <w:rsid w:val="00AF4A5E"/>
    <w:rsid w:val="00AF4D58"/>
    <w:rsid w:val="00AF4DE6"/>
    <w:rsid w:val="00AF5004"/>
    <w:rsid w:val="00AF51CD"/>
    <w:rsid w:val="00AF549E"/>
    <w:rsid w:val="00AF54D8"/>
    <w:rsid w:val="00AF56C4"/>
    <w:rsid w:val="00AF57CD"/>
    <w:rsid w:val="00AF5863"/>
    <w:rsid w:val="00AF5BF9"/>
    <w:rsid w:val="00AF6059"/>
    <w:rsid w:val="00AF6099"/>
    <w:rsid w:val="00AF60C9"/>
    <w:rsid w:val="00AF652E"/>
    <w:rsid w:val="00AF6561"/>
    <w:rsid w:val="00AF6666"/>
    <w:rsid w:val="00AF66A8"/>
    <w:rsid w:val="00AF6707"/>
    <w:rsid w:val="00AF68FD"/>
    <w:rsid w:val="00AF6913"/>
    <w:rsid w:val="00AF6C61"/>
    <w:rsid w:val="00AF6EDC"/>
    <w:rsid w:val="00AF70C9"/>
    <w:rsid w:val="00AF71D6"/>
    <w:rsid w:val="00AF71F3"/>
    <w:rsid w:val="00AF71F8"/>
    <w:rsid w:val="00AF74C7"/>
    <w:rsid w:val="00AF751E"/>
    <w:rsid w:val="00AF7775"/>
    <w:rsid w:val="00AF7819"/>
    <w:rsid w:val="00AF78E5"/>
    <w:rsid w:val="00AF7C44"/>
    <w:rsid w:val="00AF7D61"/>
    <w:rsid w:val="00AF7EE6"/>
    <w:rsid w:val="00B001DC"/>
    <w:rsid w:val="00B00571"/>
    <w:rsid w:val="00B005D7"/>
    <w:rsid w:val="00B005F2"/>
    <w:rsid w:val="00B006B7"/>
    <w:rsid w:val="00B0074E"/>
    <w:rsid w:val="00B008FF"/>
    <w:rsid w:val="00B009BD"/>
    <w:rsid w:val="00B00A1D"/>
    <w:rsid w:val="00B00ABC"/>
    <w:rsid w:val="00B00C0E"/>
    <w:rsid w:val="00B01157"/>
    <w:rsid w:val="00B0118A"/>
    <w:rsid w:val="00B012AE"/>
    <w:rsid w:val="00B013D5"/>
    <w:rsid w:val="00B01495"/>
    <w:rsid w:val="00B014DD"/>
    <w:rsid w:val="00B017E6"/>
    <w:rsid w:val="00B018F2"/>
    <w:rsid w:val="00B01951"/>
    <w:rsid w:val="00B01D83"/>
    <w:rsid w:val="00B01E81"/>
    <w:rsid w:val="00B02247"/>
    <w:rsid w:val="00B0237D"/>
    <w:rsid w:val="00B02439"/>
    <w:rsid w:val="00B02497"/>
    <w:rsid w:val="00B02616"/>
    <w:rsid w:val="00B02717"/>
    <w:rsid w:val="00B029C7"/>
    <w:rsid w:val="00B02D3C"/>
    <w:rsid w:val="00B02E80"/>
    <w:rsid w:val="00B02F4D"/>
    <w:rsid w:val="00B03008"/>
    <w:rsid w:val="00B03052"/>
    <w:rsid w:val="00B03158"/>
    <w:rsid w:val="00B033DD"/>
    <w:rsid w:val="00B034ED"/>
    <w:rsid w:val="00B034F0"/>
    <w:rsid w:val="00B03670"/>
    <w:rsid w:val="00B03763"/>
    <w:rsid w:val="00B0378D"/>
    <w:rsid w:val="00B037B7"/>
    <w:rsid w:val="00B039DF"/>
    <w:rsid w:val="00B03C3C"/>
    <w:rsid w:val="00B03E84"/>
    <w:rsid w:val="00B03ED9"/>
    <w:rsid w:val="00B04041"/>
    <w:rsid w:val="00B0411E"/>
    <w:rsid w:val="00B042AA"/>
    <w:rsid w:val="00B04460"/>
    <w:rsid w:val="00B04467"/>
    <w:rsid w:val="00B0449F"/>
    <w:rsid w:val="00B045B6"/>
    <w:rsid w:val="00B04635"/>
    <w:rsid w:val="00B04760"/>
    <w:rsid w:val="00B0483F"/>
    <w:rsid w:val="00B04976"/>
    <w:rsid w:val="00B04998"/>
    <w:rsid w:val="00B04A5A"/>
    <w:rsid w:val="00B04B18"/>
    <w:rsid w:val="00B04C3B"/>
    <w:rsid w:val="00B04F24"/>
    <w:rsid w:val="00B050E8"/>
    <w:rsid w:val="00B0541B"/>
    <w:rsid w:val="00B05436"/>
    <w:rsid w:val="00B0561D"/>
    <w:rsid w:val="00B0564F"/>
    <w:rsid w:val="00B0589D"/>
    <w:rsid w:val="00B0615E"/>
    <w:rsid w:val="00B0619C"/>
    <w:rsid w:val="00B06344"/>
    <w:rsid w:val="00B06501"/>
    <w:rsid w:val="00B067B2"/>
    <w:rsid w:val="00B06E53"/>
    <w:rsid w:val="00B06E67"/>
    <w:rsid w:val="00B06F91"/>
    <w:rsid w:val="00B0705C"/>
    <w:rsid w:val="00B0706A"/>
    <w:rsid w:val="00B07071"/>
    <w:rsid w:val="00B072A2"/>
    <w:rsid w:val="00B0732C"/>
    <w:rsid w:val="00B073C2"/>
    <w:rsid w:val="00B07458"/>
    <w:rsid w:val="00B0745B"/>
    <w:rsid w:val="00B074E1"/>
    <w:rsid w:val="00B0765A"/>
    <w:rsid w:val="00B07672"/>
    <w:rsid w:val="00B07690"/>
    <w:rsid w:val="00B076BA"/>
    <w:rsid w:val="00B078C6"/>
    <w:rsid w:val="00B0793A"/>
    <w:rsid w:val="00B07A30"/>
    <w:rsid w:val="00B07A84"/>
    <w:rsid w:val="00B07BE3"/>
    <w:rsid w:val="00B07C3D"/>
    <w:rsid w:val="00B07C58"/>
    <w:rsid w:val="00B07E7E"/>
    <w:rsid w:val="00B07FA6"/>
    <w:rsid w:val="00B102BE"/>
    <w:rsid w:val="00B1054D"/>
    <w:rsid w:val="00B10592"/>
    <w:rsid w:val="00B105D8"/>
    <w:rsid w:val="00B10752"/>
    <w:rsid w:val="00B1096D"/>
    <w:rsid w:val="00B10986"/>
    <w:rsid w:val="00B10A31"/>
    <w:rsid w:val="00B10C09"/>
    <w:rsid w:val="00B10D49"/>
    <w:rsid w:val="00B10F64"/>
    <w:rsid w:val="00B110B9"/>
    <w:rsid w:val="00B113F1"/>
    <w:rsid w:val="00B1150C"/>
    <w:rsid w:val="00B115D2"/>
    <w:rsid w:val="00B11679"/>
    <w:rsid w:val="00B11C24"/>
    <w:rsid w:val="00B12027"/>
    <w:rsid w:val="00B1207B"/>
    <w:rsid w:val="00B120AA"/>
    <w:rsid w:val="00B12381"/>
    <w:rsid w:val="00B123B9"/>
    <w:rsid w:val="00B12493"/>
    <w:rsid w:val="00B12519"/>
    <w:rsid w:val="00B129F5"/>
    <w:rsid w:val="00B12AD4"/>
    <w:rsid w:val="00B12B7A"/>
    <w:rsid w:val="00B12D65"/>
    <w:rsid w:val="00B12DDB"/>
    <w:rsid w:val="00B12ED2"/>
    <w:rsid w:val="00B12FC4"/>
    <w:rsid w:val="00B13083"/>
    <w:rsid w:val="00B13098"/>
    <w:rsid w:val="00B1324E"/>
    <w:rsid w:val="00B13285"/>
    <w:rsid w:val="00B13448"/>
    <w:rsid w:val="00B13524"/>
    <w:rsid w:val="00B1367D"/>
    <w:rsid w:val="00B136B2"/>
    <w:rsid w:val="00B13847"/>
    <w:rsid w:val="00B13870"/>
    <w:rsid w:val="00B13E07"/>
    <w:rsid w:val="00B13ECB"/>
    <w:rsid w:val="00B13FB7"/>
    <w:rsid w:val="00B142BB"/>
    <w:rsid w:val="00B14454"/>
    <w:rsid w:val="00B147ED"/>
    <w:rsid w:val="00B149AC"/>
    <w:rsid w:val="00B149B6"/>
    <w:rsid w:val="00B14A56"/>
    <w:rsid w:val="00B14B89"/>
    <w:rsid w:val="00B14B9C"/>
    <w:rsid w:val="00B14D56"/>
    <w:rsid w:val="00B14D5C"/>
    <w:rsid w:val="00B14DA0"/>
    <w:rsid w:val="00B14E8C"/>
    <w:rsid w:val="00B15307"/>
    <w:rsid w:val="00B15582"/>
    <w:rsid w:val="00B15584"/>
    <w:rsid w:val="00B1584B"/>
    <w:rsid w:val="00B15915"/>
    <w:rsid w:val="00B15918"/>
    <w:rsid w:val="00B15A6B"/>
    <w:rsid w:val="00B15A77"/>
    <w:rsid w:val="00B15D45"/>
    <w:rsid w:val="00B15EF3"/>
    <w:rsid w:val="00B15F40"/>
    <w:rsid w:val="00B15F8B"/>
    <w:rsid w:val="00B160DC"/>
    <w:rsid w:val="00B162D9"/>
    <w:rsid w:val="00B1633D"/>
    <w:rsid w:val="00B16378"/>
    <w:rsid w:val="00B16630"/>
    <w:rsid w:val="00B16682"/>
    <w:rsid w:val="00B166D7"/>
    <w:rsid w:val="00B16748"/>
    <w:rsid w:val="00B16872"/>
    <w:rsid w:val="00B16A92"/>
    <w:rsid w:val="00B16A9E"/>
    <w:rsid w:val="00B16B9F"/>
    <w:rsid w:val="00B16C53"/>
    <w:rsid w:val="00B16E52"/>
    <w:rsid w:val="00B16EA3"/>
    <w:rsid w:val="00B16F5E"/>
    <w:rsid w:val="00B170AA"/>
    <w:rsid w:val="00B1710E"/>
    <w:rsid w:val="00B1717D"/>
    <w:rsid w:val="00B171F6"/>
    <w:rsid w:val="00B171F8"/>
    <w:rsid w:val="00B17264"/>
    <w:rsid w:val="00B17406"/>
    <w:rsid w:val="00B1740D"/>
    <w:rsid w:val="00B1749B"/>
    <w:rsid w:val="00B17747"/>
    <w:rsid w:val="00B178D5"/>
    <w:rsid w:val="00B17CF4"/>
    <w:rsid w:val="00B17E76"/>
    <w:rsid w:val="00B20098"/>
    <w:rsid w:val="00B20130"/>
    <w:rsid w:val="00B20165"/>
    <w:rsid w:val="00B2018B"/>
    <w:rsid w:val="00B201CC"/>
    <w:rsid w:val="00B20238"/>
    <w:rsid w:val="00B20288"/>
    <w:rsid w:val="00B202E7"/>
    <w:rsid w:val="00B204A9"/>
    <w:rsid w:val="00B20520"/>
    <w:rsid w:val="00B205E4"/>
    <w:rsid w:val="00B206A8"/>
    <w:rsid w:val="00B20759"/>
    <w:rsid w:val="00B20875"/>
    <w:rsid w:val="00B20C7D"/>
    <w:rsid w:val="00B20E18"/>
    <w:rsid w:val="00B2106F"/>
    <w:rsid w:val="00B21168"/>
    <w:rsid w:val="00B212FC"/>
    <w:rsid w:val="00B213B8"/>
    <w:rsid w:val="00B213DB"/>
    <w:rsid w:val="00B2144E"/>
    <w:rsid w:val="00B214B4"/>
    <w:rsid w:val="00B2159F"/>
    <w:rsid w:val="00B2160E"/>
    <w:rsid w:val="00B21668"/>
    <w:rsid w:val="00B21867"/>
    <w:rsid w:val="00B21889"/>
    <w:rsid w:val="00B218C8"/>
    <w:rsid w:val="00B21C8E"/>
    <w:rsid w:val="00B21D13"/>
    <w:rsid w:val="00B21D2A"/>
    <w:rsid w:val="00B21E38"/>
    <w:rsid w:val="00B22108"/>
    <w:rsid w:val="00B22301"/>
    <w:rsid w:val="00B22461"/>
    <w:rsid w:val="00B22480"/>
    <w:rsid w:val="00B22636"/>
    <w:rsid w:val="00B22762"/>
    <w:rsid w:val="00B22A9F"/>
    <w:rsid w:val="00B22B02"/>
    <w:rsid w:val="00B22CC1"/>
    <w:rsid w:val="00B2319D"/>
    <w:rsid w:val="00B2332D"/>
    <w:rsid w:val="00B23653"/>
    <w:rsid w:val="00B2367E"/>
    <w:rsid w:val="00B2379A"/>
    <w:rsid w:val="00B23AF2"/>
    <w:rsid w:val="00B23B5E"/>
    <w:rsid w:val="00B23C13"/>
    <w:rsid w:val="00B23DB6"/>
    <w:rsid w:val="00B23E0E"/>
    <w:rsid w:val="00B23E35"/>
    <w:rsid w:val="00B23F1F"/>
    <w:rsid w:val="00B2416B"/>
    <w:rsid w:val="00B24257"/>
    <w:rsid w:val="00B24280"/>
    <w:rsid w:val="00B243D4"/>
    <w:rsid w:val="00B2443C"/>
    <w:rsid w:val="00B24450"/>
    <w:rsid w:val="00B245D2"/>
    <w:rsid w:val="00B2479E"/>
    <w:rsid w:val="00B24809"/>
    <w:rsid w:val="00B24A3F"/>
    <w:rsid w:val="00B24B78"/>
    <w:rsid w:val="00B24CDE"/>
    <w:rsid w:val="00B24D60"/>
    <w:rsid w:val="00B24E19"/>
    <w:rsid w:val="00B24FB3"/>
    <w:rsid w:val="00B2519A"/>
    <w:rsid w:val="00B2526E"/>
    <w:rsid w:val="00B254BA"/>
    <w:rsid w:val="00B25699"/>
    <w:rsid w:val="00B2578D"/>
    <w:rsid w:val="00B257B8"/>
    <w:rsid w:val="00B257F5"/>
    <w:rsid w:val="00B2581E"/>
    <w:rsid w:val="00B2597D"/>
    <w:rsid w:val="00B25AAB"/>
    <w:rsid w:val="00B25AEB"/>
    <w:rsid w:val="00B25AFF"/>
    <w:rsid w:val="00B25BBD"/>
    <w:rsid w:val="00B25CCA"/>
    <w:rsid w:val="00B25E0A"/>
    <w:rsid w:val="00B25E30"/>
    <w:rsid w:val="00B25E79"/>
    <w:rsid w:val="00B260FD"/>
    <w:rsid w:val="00B26416"/>
    <w:rsid w:val="00B26709"/>
    <w:rsid w:val="00B2671F"/>
    <w:rsid w:val="00B269FB"/>
    <w:rsid w:val="00B26B8D"/>
    <w:rsid w:val="00B26C34"/>
    <w:rsid w:val="00B26C6B"/>
    <w:rsid w:val="00B26CA6"/>
    <w:rsid w:val="00B27207"/>
    <w:rsid w:val="00B27363"/>
    <w:rsid w:val="00B27583"/>
    <w:rsid w:val="00B2763E"/>
    <w:rsid w:val="00B2772E"/>
    <w:rsid w:val="00B277E3"/>
    <w:rsid w:val="00B277F4"/>
    <w:rsid w:val="00B27807"/>
    <w:rsid w:val="00B27932"/>
    <w:rsid w:val="00B279BB"/>
    <w:rsid w:val="00B27A1D"/>
    <w:rsid w:val="00B27A54"/>
    <w:rsid w:val="00B27D06"/>
    <w:rsid w:val="00B27D76"/>
    <w:rsid w:val="00B27E3D"/>
    <w:rsid w:val="00B30001"/>
    <w:rsid w:val="00B3008D"/>
    <w:rsid w:val="00B3008F"/>
    <w:rsid w:val="00B301A0"/>
    <w:rsid w:val="00B30430"/>
    <w:rsid w:val="00B30435"/>
    <w:rsid w:val="00B30691"/>
    <w:rsid w:val="00B3087A"/>
    <w:rsid w:val="00B3091B"/>
    <w:rsid w:val="00B30A50"/>
    <w:rsid w:val="00B30B25"/>
    <w:rsid w:val="00B30D5B"/>
    <w:rsid w:val="00B31041"/>
    <w:rsid w:val="00B31090"/>
    <w:rsid w:val="00B3121B"/>
    <w:rsid w:val="00B3137E"/>
    <w:rsid w:val="00B3157A"/>
    <w:rsid w:val="00B31583"/>
    <w:rsid w:val="00B31638"/>
    <w:rsid w:val="00B318CB"/>
    <w:rsid w:val="00B318E6"/>
    <w:rsid w:val="00B318E8"/>
    <w:rsid w:val="00B31BCE"/>
    <w:rsid w:val="00B31BE9"/>
    <w:rsid w:val="00B31DD4"/>
    <w:rsid w:val="00B31DD6"/>
    <w:rsid w:val="00B31F30"/>
    <w:rsid w:val="00B31F61"/>
    <w:rsid w:val="00B32003"/>
    <w:rsid w:val="00B3215F"/>
    <w:rsid w:val="00B32541"/>
    <w:rsid w:val="00B32740"/>
    <w:rsid w:val="00B32A9F"/>
    <w:rsid w:val="00B32AED"/>
    <w:rsid w:val="00B32E0F"/>
    <w:rsid w:val="00B32EFB"/>
    <w:rsid w:val="00B32F2C"/>
    <w:rsid w:val="00B32F72"/>
    <w:rsid w:val="00B32F95"/>
    <w:rsid w:val="00B33189"/>
    <w:rsid w:val="00B33199"/>
    <w:rsid w:val="00B332B6"/>
    <w:rsid w:val="00B33377"/>
    <w:rsid w:val="00B33503"/>
    <w:rsid w:val="00B3382D"/>
    <w:rsid w:val="00B338A0"/>
    <w:rsid w:val="00B33A2E"/>
    <w:rsid w:val="00B33C2F"/>
    <w:rsid w:val="00B33E45"/>
    <w:rsid w:val="00B33E56"/>
    <w:rsid w:val="00B33EAB"/>
    <w:rsid w:val="00B34021"/>
    <w:rsid w:val="00B34228"/>
    <w:rsid w:val="00B3427C"/>
    <w:rsid w:val="00B3428F"/>
    <w:rsid w:val="00B342A8"/>
    <w:rsid w:val="00B345CE"/>
    <w:rsid w:val="00B34631"/>
    <w:rsid w:val="00B346C6"/>
    <w:rsid w:val="00B347FA"/>
    <w:rsid w:val="00B34872"/>
    <w:rsid w:val="00B34A87"/>
    <w:rsid w:val="00B34CAC"/>
    <w:rsid w:val="00B34E10"/>
    <w:rsid w:val="00B34E4F"/>
    <w:rsid w:val="00B34F62"/>
    <w:rsid w:val="00B34FA9"/>
    <w:rsid w:val="00B35387"/>
    <w:rsid w:val="00B35738"/>
    <w:rsid w:val="00B35798"/>
    <w:rsid w:val="00B3584A"/>
    <w:rsid w:val="00B3590D"/>
    <w:rsid w:val="00B359A4"/>
    <w:rsid w:val="00B35B53"/>
    <w:rsid w:val="00B35BC6"/>
    <w:rsid w:val="00B35BE8"/>
    <w:rsid w:val="00B35CF3"/>
    <w:rsid w:val="00B35EA8"/>
    <w:rsid w:val="00B35F96"/>
    <w:rsid w:val="00B36046"/>
    <w:rsid w:val="00B36164"/>
    <w:rsid w:val="00B363E1"/>
    <w:rsid w:val="00B3658D"/>
    <w:rsid w:val="00B36964"/>
    <w:rsid w:val="00B3697E"/>
    <w:rsid w:val="00B36A6E"/>
    <w:rsid w:val="00B36AA6"/>
    <w:rsid w:val="00B36AF8"/>
    <w:rsid w:val="00B36B35"/>
    <w:rsid w:val="00B36B7B"/>
    <w:rsid w:val="00B36CB1"/>
    <w:rsid w:val="00B36ED9"/>
    <w:rsid w:val="00B36F16"/>
    <w:rsid w:val="00B36FD7"/>
    <w:rsid w:val="00B3714E"/>
    <w:rsid w:val="00B373A9"/>
    <w:rsid w:val="00B37486"/>
    <w:rsid w:val="00B374E9"/>
    <w:rsid w:val="00B37549"/>
    <w:rsid w:val="00B37553"/>
    <w:rsid w:val="00B3758B"/>
    <w:rsid w:val="00B376E6"/>
    <w:rsid w:val="00B37803"/>
    <w:rsid w:val="00B37883"/>
    <w:rsid w:val="00B37944"/>
    <w:rsid w:val="00B37C00"/>
    <w:rsid w:val="00B37C97"/>
    <w:rsid w:val="00B37E40"/>
    <w:rsid w:val="00B37F0D"/>
    <w:rsid w:val="00B400C3"/>
    <w:rsid w:val="00B40227"/>
    <w:rsid w:val="00B4039E"/>
    <w:rsid w:val="00B40619"/>
    <w:rsid w:val="00B40679"/>
    <w:rsid w:val="00B406AB"/>
    <w:rsid w:val="00B40887"/>
    <w:rsid w:val="00B4096F"/>
    <w:rsid w:val="00B409F0"/>
    <w:rsid w:val="00B409F3"/>
    <w:rsid w:val="00B40AC5"/>
    <w:rsid w:val="00B40B84"/>
    <w:rsid w:val="00B40F2A"/>
    <w:rsid w:val="00B4104E"/>
    <w:rsid w:val="00B4113B"/>
    <w:rsid w:val="00B411DC"/>
    <w:rsid w:val="00B41219"/>
    <w:rsid w:val="00B413E8"/>
    <w:rsid w:val="00B41425"/>
    <w:rsid w:val="00B4171E"/>
    <w:rsid w:val="00B4178E"/>
    <w:rsid w:val="00B417EE"/>
    <w:rsid w:val="00B418E6"/>
    <w:rsid w:val="00B41A82"/>
    <w:rsid w:val="00B41A9F"/>
    <w:rsid w:val="00B41DD2"/>
    <w:rsid w:val="00B41EA3"/>
    <w:rsid w:val="00B420DF"/>
    <w:rsid w:val="00B4221E"/>
    <w:rsid w:val="00B42228"/>
    <w:rsid w:val="00B4238E"/>
    <w:rsid w:val="00B423FE"/>
    <w:rsid w:val="00B42446"/>
    <w:rsid w:val="00B4253A"/>
    <w:rsid w:val="00B42644"/>
    <w:rsid w:val="00B427E6"/>
    <w:rsid w:val="00B428A5"/>
    <w:rsid w:val="00B4295F"/>
    <w:rsid w:val="00B42A8B"/>
    <w:rsid w:val="00B42B35"/>
    <w:rsid w:val="00B42C07"/>
    <w:rsid w:val="00B42C12"/>
    <w:rsid w:val="00B42CD4"/>
    <w:rsid w:val="00B42E39"/>
    <w:rsid w:val="00B42E3D"/>
    <w:rsid w:val="00B42E40"/>
    <w:rsid w:val="00B42ED1"/>
    <w:rsid w:val="00B42ED8"/>
    <w:rsid w:val="00B42F0F"/>
    <w:rsid w:val="00B42FDC"/>
    <w:rsid w:val="00B431DD"/>
    <w:rsid w:val="00B43275"/>
    <w:rsid w:val="00B4337E"/>
    <w:rsid w:val="00B4349A"/>
    <w:rsid w:val="00B434A0"/>
    <w:rsid w:val="00B4373E"/>
    <w:rsid w:val="00B43767"/>
    <w:rsid w:val="00B437CB"/>
    <w:rsid w:val="00B43841"/>
    <w:rsid w:val="00B438C8"/>
    <w:rsid w:val="00B43944"/>
    <w:rsid w:val="00B439F1"/>
    <w:rsid w:val="00B43F58"/>
    <w:rsid w:val="00B4402B"/>
    <w:rsid w:val="00B4403D"/>
    <w:rsid w:val="00B441BA"/>
    <w:rsid w:val="00B443C5"/>
    <w:rsid w:val="00B444B6"/>
    <w:rsid w:val="00B444F2"/>
    <w:rsid w:val="00B4461A"/>
    <w:rsid w:val="00B449E0"/>
    <w:rsid w:val="00B44ABC"/>
    <w:rsid w:val="00B44C05"/>
    <w:rsid w:val="00B44D18"/>
    <w:rsid w:val="00B44F32"/>
    <w:rsid w:val="00B4511C"/>
    <w:rsid w:val="00B45267"/>
    <w:rsid w:val="00B45390"/>
    <w:rsid w:val="00B4544A"/>
    <w:rsid w:val="00B45479"/>
    <w:rsid w:val="00B4563D"/>
    <w:rsid w:val="00B4570C"/>
    <w:rsid w:val="00B457BB"/>
    <w:rsid w:val="00B45954"/>
    <w:rsid w:val="00B45978"/>
    <w:rsid w:val="00B45AB5"/>
    <w:rsid w:val="00B45B7B"/>
    <w:rsid w:val="00B45FF4"/>
    <w:rsid w:val="00B4608B"/>
    <w:rsid w:val="00B462B0"/>
    <w:rsid w:val="00B46566"/>
    <w:rsid w:val="00B466E3"/>
    <w:rsid w:val="00B46837"/>
    <w:rsid w:val="00B46870"/>
    <w:rsid w:val="00B4689C"/>
    <w:rsid w:val="00B46957"/>
    <w:rsid w:val="00B46BFF"/>
    <w:rsid w:val="00B46CD6"/>
    <w:rsid w:val="00B46CFA"/>
    <w:rsid w:val="00B4718C"/>
    <w:rsid w:val="00B47487"/>
    <w:rsid w:val="00B4769C"/>
    <w:rsid w:val="00B477D3"/>
    <w:rsid w:val="00B478AF"/>
    <w:rsid w:val="00B47960"/>
    <w:rsid w:val="00B479B6"/>
    <w:rsid w:val="00B47A6A"/>
    <w:rsid w:val="00B47C4C"/>
    <w:rsid w:val="00B47E9A"/>
    <w:rsid w:val="00B47F4D"/>
    <w:rsid w:val="00B5003C"/>
    <w:rsid w:val="00B50053"/>
    <w:rsid w:val="00B500DC"/>
    <w:rsid w:val="00B501F7"/>
    <w:rsid w:val="00B50203"/>
    <w:rsid w:val="00B50212"/>
    <w:rsid w:val="00B502AB"/>
    <w:rsid w:val="00B5033B"/>
    <w:rsid w:val="00B5046D"/>
    <w:rsid w:val="00B504B2"/>
    <w:rsid w:val="00B506C5"/>
    <w:rsid w:val="00B50717"/>
    <w:rsid w:val="00B507C7"/>
    <w:rsid w:val="00B50863"/>
    <w:rsid w:val="00B508C5"/>
    <w:rsid w:val="00B5093A"/>
    <w:rsid w:val="00B50B67"/>
    <w:rsid w:val="00B50C18"/>
    <w:rsid w:val="00B50C47"/>
    <w:rsid w:val="00B50D06"/>
    <w:rsid w:val="00B50D5A"/>
    <w:rsid w:val="00B50F6D"/>
    <w:rsid w:val="00B51089"/>
    <w:rsid w:val="00B511A8"/>
    <w:rsid w:val="00B51426"/>
    <w:rsid w:val="00B51691"/>
    <w:rsid w:val="00B5195B"/>
    <w:rsid w:val="00B51A13"/>
    <w:rsid w:val="00B51AB4"/>
    <w:rsid w:val="00B51C08"/>
    <w:rsid w:val="00B51E4A"/>
    <w:rsid w:val="00B51ECC"/>
    <w:rsid w:val="00B51F3D"/>
    <w:rsid w:val="00B52152"/>
    <w:rsid w:val="00B52285"/>
    <w:rsid w:val="00B524D6"/>
    <w:rsid w:val="00B52544"/>
    <w:rsid w:val="00B52584"/>
    <w:rsid w:val="00B527FB"/>
    <w:rsid w:val="00B52847"/>
    <w:rsid w:val="00B52881"/>
    <w:rsid w:val="00B52A02"/>
    <w:rsid w:val="00B52C1E"/>
    <w:rsid w:val="00B52F12"/>
    <w:rsid w:val="00B52F64"/>
    <w:rsid w:val="00B5304E"/>
    <w:rsid w:val="00B530E1"/>
    <w:rsid w:val="00B53331"/>
    <w:rsid w:val="00B53611"/>
    <w:rsid w:val="00B53642"/>
    <w:rsid w:val="00B53DCE"/>
    <w:rsid w:val="00B53DF7"/>
    <w:rsid w:val="00B53E2F"/>
    <w:rsid w:val="00B53F42"/>
    <w:rsid w:val="00B54046"/>
    <w:rsid w:val="00B54057"/>
    <w:rsid w:val="00B54151"/>
    <w:rsid w:val="00B54194"/>
    <w:rsid w:val="00B541E8"/>
    <w:rsid w:val="00B54335"/>
    <w:rsid w:val="00B5438D"/>
    <w:rsid w:val="00B54452"/>
    <w:rsid w:val="00B54629"/>
    <w:rsid w:val="00B5466D"/>
    <w:rsid w:val="00B5471F"/>
    <w:rsid w:val="00B54721"/>
    <w:rsid w:val="00B54817"/>
    <w:rsid w:val="00B549AD"/>
    <w:rsid w:val="00B54B59"/>
    <w:rsid w:val="00B54B81"/>
    <w:rsid w:val="00B54BBB"/>
    <w:rsid w:val="00B54CC2"/>
    <w:rsid w:val="00B55016"/>
    <w:rsid w:val="00B55018"/>
    <w:rsid w:val="00B55224"/>
    <w:rsid w:val="00B55266"/>
    <w:rsid w:val="00B552F2"/>
    <w:rsid w:val="00B5574D"/>
    <w:rsid w:val="00B55892"/>
    <w:rsid w:val="00B55A4C"/>
    <w:rsid w:val="00B55A6E"/>
    <w:rsid w:val="00B55BB1"/>
    <w:rsid w:val="00B55EB8"/>
    <w:rsid w:val="00B55F82"/>
    <w:rsid w:val="00B55FC9"/>
    <w:rsid w:val="00B560E5"/>
    <w:rsid w:val="00B56295"/>
    <w:rsid w:val="00B56504"/>
    <w:rsid w:val="00B5655E"/>
    <w:rsid w:val="00B5657D"/>
    <w:rsid w:val="00B5669E"/>
    <w:rsid w:val="00B5676E"/>
    <w:rsid w:val="00B56860"/>
    <w:rsid w:val="00B56B20"/>
    <w:rsid w:val="00B56CD2"/>
    <w:rsid w:val="00B56CE9"/>
    <w:rsid w:val="00B56CF1"/>
    <w:rsid w:val="00B56E18"/>
    <w:rsid w:val="00B5719E"/>
    <w:rsid w:val="00B571B0"/>
    <w:rsid w:val="00B57377"/>
    <w:rsid w:val="00B57637"/>
    <w:rsid w:val="00B576F9"/>
    <w:rsid w:val="00B577C6"/>
    <w:rsid w:val="00B57951"/>
    <w:rsid w:val="00B57979"/>
    <w:rsid w:val="00B57BC9"/>
    <w:rsid w:val="00B57CB6"/>
    <w:rsid w:val="00B57D7F"/>
    <w:rsid w:val="00B57D97"/>
    <w:rsid w:val="00B60069"/>
    <w:rsid w:val="00B60255"/>
    <w:rsid w:val="00B6028D"/>
    <w:rsid w:val="00B603CE"/>
    <w:rsid w:val="00B603F0"/>
    <w:rsid w:val="00B60422"/>
    <w:rsid w:val="00B604E7"/>
    <w:rsid w:val="00B60525"/>
    <w:rsid w:val="00B6055E"/>
    <w:rsid w:val="00B605FD"/>
    <w:rsid w:val="00B60643"/>
    <w:rsid w:val="00B606E3"/>
    <w:rsid w:val="00B60706"/>
    <w:rsid w:val="00B608CC"/>
    <w:rsid w:val="00B60939"/>
    <w:rsid w:val="00B60969"/>
    <w:rsid w:val="00B60B2F"/>
    <w:rsid w:val="00B60B86"/>
    <w:rsid w:val="00B60EC4"/>
    <w:rsid w:val="00B60EE1"/>
    <w:rsid w:val="00B60EE9"/>
    <w:rsid w:val="00B60F1C"/>
    <w:rsid w:val="00B610C5"/>
    <w:rsid w:val="00B610CC"/>
    <w:rsid w:val="00B610E9"/>
    <w:rsid w:val="00B6127B"/>
    <w:rsid w:val="00B613A5"/>
    <w:rsid w:val="00B61420"/>
    <w:rsid w:val="00B6150C"/>
    <w:rsid w:val="00B61511"/>
    <w:rsid w:val="00B61587"/>
    <w:rsid w:val="00B61672"/>
    <w:rsid w:val="00B6187E"/>
    <w:rsid w:val="00B61911"/>
    <w:rsid w:val="00B61C76"/>
    <w:rsid w:val="00B61C7A"/>
    <w:rsid w:val="00B61C7C"/>
    <w:rsid w:val="00B61E88"/>
    <w:rsid w:val="00B61EA0"/>
    <w:rsid w:val="00B61ED7"/>
    <w:rsid w:val="00B61F8E"/>
    <w:rsid w:val="00B62010"/>
    <w:rsid w:val="00B6201F"/>
    <w:rsid w:val="00B620A3"/>
    <w:rsid w:val="00B62427"/>
    <w:rsid w:val="00B624C6"/>
    <w:rsid w:val="00B6291C"/>
    <w:rsid w:val="00B62AED"/>
    <w:rsid w:val="00B62AF0"/>
    <w:rsid w:val="00B62CB3"/>
    <w:rsid w:val="00B62F0C"/>
    <w:rsid w:val="00B62F61"/>
    <w:rsid w:val="00B6302A"/>
    <w:rsid w:val="00B63132"/>
    <w:rsid w:val="00B6334A"/>
    <w:rsid w:val="00B634DD"/>
    <w:rsid w:val="00B635C4"/>
    <w:rsid w:val="00B6377A"/>
    <w:rsid w:val="00B6378E"/>
    <w:rsid w:val="00B639B4"/>
    <w:rsid w:val="00B639F6"/>
    <w:rsid w:val="00B63B58"/>
    <w:rsid w:val="00B63BCE"/>
    <w:rsid w:val="00B63C0C"/>
    <w:rsid w:val="00B63CB8"/>
    <w:rsid w:val="00B63D0C"/>
    <w:rsid w:val="00B63FAC"/>
    <w:rsid w:val="00B64002"/>
    <w:rsid w:val="00B6403A"/>
    <w:rsid w:val="00B64148"/>
    <w:rsid w:val="00B64366"/>
    <w:rsid w:val="00B6460B"/>
    <w:rsid w:val="00B64744"/>
    <w:rsid w:val="00B64829"/>
    <w:rsid w:val="00B64C41"/>
    <w:rsid w:val="00B64C44"/>
    <w:rsid w:val="00B64D57"/>
    <w:rsid w:val="00B64EBD"/>
    <w:rsid w:val="00B64FDC"/>
    <w:rsid w:val="00B65224"/>
    <w:rsid w:val="00B652FE"/>
    <w:rsid w:val="00B65495"/>
    <w:rsid w:val="00B654E5"/>
    <w:rsid w:val="00B65659"/>
    <w:rsid w:val="00B656E9"/>
    <w:rsid w:val="00B65AF1"/>
    <w:rsid w:val="00B65BBA"/>
    <w:rsid w:val="00B65C44"/>
    <w:rsid w:val="00B65E5A"/>
    <w:rsid w:val="00B65F1B"/>
    <w:rsid w:val="00B6602D"/>
    <w:rsid w:val="00B66304"/>
    <w:rsid w:val="00B66318"/>
    <w:rsid w:val="00B674AF"/>
    <w:rsid w:val="00B67614"/>
    <w:rsid w:val="00B6763B"/>
    <w:rsid w:val="00B676DA"/>
    <w:rsid w:val="00B6775B"/>
    <w:rsid w:val="00B6797E"/>
    <w:rsid w:val="00B679FC"/>
    <w:rsid w:val="00B67A01"/>
    <w:rsid w:val="00B67A2A"/>
    <w:rsid w:val="00B67ACF"/>
    <w:rsid w:val="00B67B11"/>
    <w:rsid w:val="00B67B24"/>
    <w:rsid w:val="00B67B89"/>
    <w:rsid w:val="00B67C9F"/>
    <w:rsid w:val="00B67F4B"/>
    <w:rsid w:val="00B7012D"/>
    <w:rsid w:val="00B70180"/>
    <w:rsid w:val="00B701FE"/>
    <w:rsid w:val="00B7033F"/>
    <w:rsid w:val="00B7045C"/>
    <w:rsid w:val="00B7046C"/>
    <w:rsid w:val="00B704D5"/>
    <w:rsid w:val="00B70578"/>
    <w:rsid w:val="00B705A6"/>
    <w:rsid w:val="00B706E1"/>
    <w:rsid w:val="00B7075E"/>
    <w:rsid w:val="00B708B6"/>
    <w:rsid w:val="00B70A1B"/>
    <w:rsid w:val="00B70BB3"/>
    <w:rsid w:val="00B70DF7"/>
    <w:rsid w:val="00B70EB4"/>
    <w:rsid w:val="00B70F7E"/>
    <w:rsid w:val="00B71182"/>
    <w:rsid w:val="00B711DE"/>
    <w:rsid w:val="00B71248"/>
    <w:rsid w:val="00B71282"/>
    <w:rsid w:val="00B71606"/>
    <w:rsid w:val="00B719FA"/>
    <w:rsid w:val="00B71A73"/>
    <w:rsid w:val="00B71B83"/>
    <w:rsid w:val="00B71C9C"/>
    <w:rsid w:val="00B71E76"/>
    <w:rsid w:val="00B71F17"/>
    <w:rsid w:val="00B722D1"/>
    <w:rsid w:val="00B722F4"/>
    <w:rsid w:val="00B72386"/>
    <w:rsid w:val="00B7241F"/>
    <w:rsid w:val="00B7263A"/>
    <w:rsid w:val="00B726F4"/>
    <w:rsid w:val="00B7290A"/>
    <w:rsid w:val="00B72A69"/>
    <w:rsid w:val="00B72A90"/>
    <w:rsid w:val="00B72B57"/>
    <w:rsid w:val="00B7318F"/>
    <w:rsid w:val="00B73218"/>
    <w:rsid w:val="00B735E8"/>
    <w:rsid w:val="00B7362F"/>
    <w:rsid w:val="00B73711"/>
    <w:rsid w:val="00B73744"/>
    <w:rsid w:val="00B73954"/>
    <w:rsid w:val="00B73B7F"/>
    <w:rsid w:val="00B73D9F"/>
    <w:rsid w:val="00B73F6E"/>
    <w:rsid w:val="00B73F7A"/>
    <w:rsid w:val="00B73F8F"/>
    <w:rsid w:val="00B74199"/>
    <w:rsid w:val="00B741FA"/>
    <w:rsid w:val="00B7422B"/>
    <w:rsid w:val="00B746BC"/>
    <w:rsid w:val="00B7474D"/>
    <w:rsid w:val="00B74AA3"/>
    <w:rsid w:val="00B74ABB"/>
    <w:rsid w:val="00B7528E"/>
    <w:rsid w:val="00B75290"/>
    <w:rsid w:val="00B752A7"/>
    <w:rsid w:val="00B75319"/>
    <w:rsid w:val="00B75372"/>
    <w:rsid w:val="00B75497"/>
    <w:rsid w:val="00B75615"/>
    <w:rsid w:val="00B756D1"/>
    <w:rsid w:val="00B75714"/>
    <w:rsid w:val="00B7587D"/>
    <w:rsid w:val="00B75A58"/>
    <w:rsid w:val="00B75AED"/>
    <w:rsid w:val="00B75C42"/>
    <w:rsid w:val="00B75D91"/>
    <w:rsid w:val="00B75DFB"/>
    <w:rsid w:val="00B75FDD"/>
    <w:rsid w:val="00B7607C"/>
    <w:rsid w:val="00B761AC"/>
    <w:rsid w:val="00B76386"/>
    <w:rsid w:val="00B7645B"/>
    <w:rsid w:val="00B764FB"/>
    <w:rsid w:val="00B76638"/>
    <w:rsid w:val="00B7670B"/>
    <w:rsid w:val="00B76732"/>
    <w:rsid w:val="00B7679A"/>
    <w:rsid w:val="00B76B00"/>
    <w:rsid w:val="00B76CD2"/>
    <w:rsid w:val="00B76CF8"/>
    <w:rsid w:val="00B76D85"/>
    <w:rsid w:val="00B76DAE"/>
    <w:rsid w:val="00B76DDB"/>
    <w:rsid w:val="00B76E32"/>
    <w:rsid w:val="00B76E70"/>
    <w:rsid w:val="00B76EA9"/>
    <w:rsid w:val="00B76EF3"/>
    <w:rsid w:val="00B7722E"/>
    <w:rsid w:val="00B77243"/>
    <w:rsid w:val="00B772E6"/>
    <w:rsid w:val="00B77831"/>
    <w:rsid w:val="00B77873"/>
    <w:rsid w:val="00B778D7"/>
    <w:rsid w:val="00B77989"/>
    <w:rsid w:val="00B77A81"/>
    <w:rsid w:val="00B77A89"/>
    <w:rsid w:val="00B77BB9"/>
    <w:rsid w:val="00B77BBC"/>
    <w:rsid w:val="00B77D03"/>
    <w:rsid w:val="00B77EA3"/>
    <w:rsid w:val="00B77EDC"/>
    <w:rsid w:val="00B77FC8"/>
    <w:rsid w:val="00B80208"/>
    <w:rsid w:val="00B80396"/>
    <w:rsid w:val="00B80613"/>
    <w:rsid w:val="00B80693"/>
    <w:rsid w:val="00B80790"/>
    <w:rsid w:val="00B80826"/>
    <w:rsid w:val="00B80836"/>
    <w:rsid w:val="00B809A1"/>
    <w:rsid w:val="00B80A05"/>
    <w:rsid w:val="00B80B8D"/>
    <w:rsid w:val="00B80BC1"/>
    <w:rsid w:val="00B80D72"/>
    <w:rsid w:val="00B80DB8"/>
    <w:rsid w:val="00B80E06"/>
    <w:rsid w:val="00B80E09"/>
    <w:rsid w:val="00B811F8"/>
    <w:rsid w:val="00B8133C"/>
    <w:rsid w:val="00B81414"/>
    <w:rsid w:val="00B8151B"/>
    <w:rsid w:val="00B81595"/>
    <w:rsid w:val="00B815D1"/>
    <w:rsid w:val="00B815FF"/>
    <w:rsid w:val="00B81602"/>
    <w:rsid w:val="00B81780"/>
    <w:rsid w:val="00B81971"/>
    <w:rsid w:val="00B819DA"/>
    <w:rsid w:val="00B81AC6"/>
    <w:rsid w:val="00B81B06"/>
    <w:rsid w:val="00B81B44"/>
    <w:rsid w:val="00B81BF9"/>
    <w:rsid w:val="00B81C79"/>
    <w:rsid w:val="00B81D48"/>
    <w:rsid w:val="00B81E08"/>
    <w:rsid w:val="00B8218E"/>
    <w:rsid w:val="00B822BE"/>
    <w:rsid w:val="00B822EC"/>
    <w:rsid w:val="00B82381"/>
    <w:rsid w:val="00B82555"/>
    <w:rsid w:val="00B8256E"/>
    <w:rsid w:val="00B827C4"/>
    <w:rsid w:val="00B82B8D"/>
    <w:rsid w:val="00B82C96"/>
    <w:rsid w:val="00B82CAD"/>
    <w:rsid w:val="00B82EAE"/>
    <w:rsid w:val="00B82EC0"/>
    <w:rsid w:val="00B832FA"/>
    <w:rsid w:val="00B83456"/>
    <w:rsid w:val="00B835FC"/>
    <w:rsid w:val="00B8381B"/>
    <w:rsid w:val="00B83820"/>
    <w:rsid w:val="00B8382B"/>
    <w:rsid w:val="00B839D3"/>
    <w:rsid w:val="00B83AA2"/>
    <w:rsid w:val="00B83BCC"/>
    <w:rsid w:val="00B83CE9"/>
    <w:rsid w:val="00B83DA8"/>
    <w:rsid w:val="00B83DF7"/>
    <w:rsid w:val="00B83E6E"/>
    <w:rsid w:val="00B83EE6"/>
    <w:rsid w:val="00B84168"/>
    <w:rsid w:val="00B841E6"/>
    <w:rsid w:val="00B84445"/>
    <w:rsid w:val="00B8459A"/>
    <w:rsid w:val="00B846E9"/>
    <w:rsid w:val="00B847AE"/>
    <w:rsid w:val="00B84987"/>
    <w:rsid w:val="00B84B29"/>
    <w:rsid w:val="00B84BE8"/>
    <w:rsid w:val="00B84CC7"/>
    <w:rsid w:val="00B852AE"/>
    <w:rsid w:val="00B8533C"/>
    <w:rsid w:val="00B8537D"/>
    <w:rsid w:val="00B85469"/>
    <w:rsid w:val="00B85610"/>
    <w:rsid w:val="00B85731"/>
    <w:rsid w:val="00B858B7"/>
    <w:rsid w:val="00B85A78"/>
    <w:rsid w:val="00B85D12"/>
    <w:rsid w:val="00B85D7B"/>
    <w:rsid w:val="00B86106"/>
    <w:rsid w:val="00B861E9"/>
    <w:rsid w:val="00B862FF"/>
    <w:rsid w:val="00B86300"/>
    <w:rsid w:val="00B8633D"/>
    <w:rsid w:val="00B8653F"/>
    <w:rsid w:val="00B86982"/>
    <w:rsid w:val="00B86A89"/>
    <w:rsid w:val="00B86AE1"/>
    <w:rsid w:val="00B86D71"/>
    <w:rsid w:val="00B86DD9"/>
    <w:rsid w:val="00B86DE1"/>
    <w:rsid w:val="00B86ED6"/>
    <w:rsid w:val="00B873AF"/>
    <w:rsid w:val="00B873CD"/>
    <w:rsid w:val="00B87432"/>
    <w:rsid w:val="00B874AF"/>
    <w:rsid w:val="00B875C9"/>
    <w:rsid w:val="00B875E6"/>
    <w:rsid w:val="00B876B5"/>
    <w:rsid w:val="00B876C0"/>
    <w:rsid w:val="00B8772A"/>
    <w:rsid w:val="00B87823"/>
    <w:rsid w:val="00B87931"/>
    <w:rsid w:val="00B87B21"/>
    <w:rsid w:val="00B87BBE"/>
    <w:rsid w:val="00B87CBC"/>
    <w:rsid w:val="00B87CD1"/>
    <w:rsid w:val="00B9001B"/>
    <w:rsid w:val="00B900F8"/>
    <w:rsid w:val="00B90484"/>
    <w:rsid w:val="00B9053B"/>
    <w:rsid w:val="00B905AA"/>
    <w:rsid w:val="00B906FD"/>
    <w:rsid w:val="00B90845"/>
    <w:rsid w:val="00B9095A"/>
    <w:rsid w:val="00B90A00"/>
    <w:rsid w:val="00B90A3B"/>
    <w:rsid w:val="00B90ADE"/>
    <w:rsid w:val="00B90D6B"/>
    <w:rsid w:val="00B90DF0"/>
    <w:rsid w:val="00B90E94"/>
    <w:rsid w:val="00B90E9B"/>
    <w:rsid w:val="00B91135"/>
    <w:rsid w:val="00B9170F"/>
    <w:rsid w:val="00B91734"/>
    <w:rsid w:val="00B91754"/>
    <w:rsid w:val="00B919C0"/>
    <w:rsid w:val="00B91B0A"/>
    <w:rsid w:val="00B91C96"/>
    <w:rsid w:val="00B91D45"/>
    <w:rsid w:val="00B91EA7"/>
    <w:rsid w:val="00B92078"/>
    <w:rsid w:val="00B924DE"/>
    <w:rsid w:val="00B9278E"/>
    <w:rsid w:val="00B92831"/>
    <w:rsid w:val="00B92BE7"/>
    <w:rsid w:val="00B92C29"/>
    <w:rsid w:val="00B92D36"/>
    <w:rsid w:val="00B92EA2"/>
    <w:rsid w:val="00B93308"/>
    <w:rsid w:val="00B93570"/>
    <w:rsid w:val="00B937CE"/>
    <w:rsid w:val="00B938D4"/>
    <w:rsid w:val="00B9395F"/>
    <w:rsid w:val="00B93E17"/>
    <w:rsid w:val="00B93FCE"/>
    <w:rsid w:val="00B9404A"/>
    <w:rsid w:val="00B943A5"/>
    <w:rsid w:val="00B944E0"/>
    <w:rsid w:val="00B945D6"/>
    <w:rsid w:val="00B94649"/>
    <w:rsid w:val="00B94D15"/>
    <w:rsid w:val="00B94EFC"/>
    <w:rsid w:val="00B953A0"/>
    <w:rsid w:val="00B955CE"/>
    <w:rsid w:val="00B955E5"/>
    <w:rsid w:val="00B9570E"/>
    <w:rsid w:val="00B95723"/>
    <w:rsid w:val="00B9576F"/>
    <w:rsid w:val="00B95941"/>
    <w:rsid w:val="00B95B76"/>
    <w:rsid w:val="00B95BCF"/>
    <w:rsid w:val="00B95C0C"/>
    <w:rsid w:val="00B95C62"/>
    <w:rsid w:val="00B960AC"/>
    <w:rsid w:val="00B9611C"/>
    <w:rsid w:val="00B96141"/>
    <w:rsid w:val="00B962F3"/>
    <w:rsid w:val="00B963C1"/>
    <w:rsid w:val="00B96519"/>
    <w:rsid w:val="00B96576"/>
    <w:rsid w:val="00B967BD"/>
    <w:rsid w:val="00B96B22"/>
    <w:rsid w:val="00B96BB6"/>
    <w:rsid w:val="00B96BBB"/>
    <w:rsid w:val="00B96C0A"/>
    <w:rsid w:val="00B96E28"/>
    <w:rsid w:val="00B97006"/>
    <w:rsid w:val="00B9700F"/>
    <w:rsid w:val="00B970EF"/>
    <w:rsid w:val="00B97551"/>
    <w:rsid w:val="00B97A4E"/>
    <w:rsid w:val="00B97B63"/>
    <w:rsid w:val="00B97C92"/>
    <w:rsid w:val="00B97E1C"/>
    <w:rsid w:val="00B97E60"/>
    <w:rsid w:val="00BA005F"/>
    <w:rsid w:val="00BA027E"/>
    <w:rsid w:val="00BA02AC"/>
    <w:rsid w:val="00BA02BD"/>
    <w:rsid w:val="00BA02C0"/>
    <w:rsid w:val="00BA0473"/>
    <w:rsid w:val="00BA0674"/>
    <w:rsid w:val="00BA0726"/>
    <w:rsid w:val="00BA0A12"/>
    <w:rsid w:val="00BA0AC3"/>
    <w:rsid w:val="00BA0B11"/>
    <w:rsid w:val="00BA0B56"/>
    <w:rsid w:val="00BA0D3B"/>
    <w:rsid w:val="00BA0EC0"/>
    <w:rsid w:val="00BA0F55"/>
    <w:rsid w:val="00BA10AC"/>
    <w:rsid w:val="00BA11A6"/>
    <w:rsid w:val="00BA11D7"/>
    <w:rsid w:val="00BA1228"/>
    <w:rsid w:val="00BA124C"/>
    <w:rsid w:val="00BA1271"/>
    <w:rsid w:val="00BA12DC"/>
    <w:rsid w:val="00BA137E"/>
    <w:rsid w:val="00BA14F3"/>
    <w:rsid w:val="00BA1659"/>
    <w:rsid w:val="00BA1728"/>
    <w:rsid w:val="00BA186A"/>
    <w:rsid w:val="00BA1A9E"/>
    <w:rsid w:val="00BA1ACF"/>
    <w:rsid w:val="00BA1BD2"/>
    <w:rsid w:val="00BA1C25"/>
    <w:rsid w:val="00BA1C82"/>
    <w:rsid w:val="00BA1D34"/>
    <w:rsid w:val="00BA1D4F"/>
    <w:rsid w:val="00BA1EE7"/>
    <w:rsid w:val="00BA1F76"/>
    <w:rsid w:val="00BA2148"/>
    <w:rsid w:val="00BA2361"/>
    <w:rsid w:val="00BA236C"/>
    <w:rsid w:val="00BA23E8"/>
    <w:rsid w:val="00BA24BA"/>
    <w:rsid w:val="00BA255E"/>
    <w:rsid w:val="00BA270F"/>
    <w:rsid w:val="00BA294A"/>
    <w:rsid w:val="00BA2B44"/>
    <w:rsid w:val="00BA2B67"/>
    <w:rsid w:val="00BA2BFF"/>
    <w:rsid w:val="00BA2DBE"/>
    <w:rsid w:val="00BA2E1E"/>
    <w:rsid w:val="00BA2EF2"/>
    <w:rsid w:val="00BA2EF9"/>
    <w:rsid w:val="00BA3223"/>
    <w:rsid w:val="00BA326F"/>
    <w:rsid w:val="00BA3395"/>
    <w:rsid w:val="00BA34C4"/>
    <w:rsid w:val="00BA3570"/>
    <w:rsid w:val="00BA3591"/>
    <w:rsid w:val="00BA392D"/>
    <w:rsid w:val="00BA3C61"/>
    <w:rsid w:val="00BA3E79"/>
    <w:rsid w:val="00BA3ED1"/>
    <w:rsid w:val="00BA423C"/>
    <w:rsid w:val="00BA4322"/>
    <w:rsid w:val="00BA47B3"/>
    <w:rsid w:val="00BA48AC"/>
    <w:rsid w:val="00BA4940"/>
    <w:rsid w:val="00BA49C6"/>
    <w:rsid w:val="00BA4BFF"/>
    <w:rsid w:val="00BA4CC9"/>
    <w:rsid w:val="00BA4DD8"/>
    <w:rsid w:val="00BA4DEB"/>
    <w:rsid w:val="00BA4FEA"/>
    <w:rsid w:val="00BA510C"/>
    <w:rsid w:val="00BA5136"/>
    <w:rsid w:val="00BA51E2"/>
    <w:rsid w:val="00BA53B9"/>
    <w:rsid w:val="00BA5460"/>
    <w:rsid w:val="00BA54CF"/>
    <w:rsid w:val="00BA59BD"/>
    <w:rsid w:val="00BA5B20"/>
    <w:rsid w:val="00BA5E19"/>
    <w:rsid w:val="00BA6111"/>
    <w:rsid w:val="00BA6245"/>
    <w:rsid w:val="00BA6269"/>
    <w:rsid w:val="00BA62D3"/>
    <w:rsid w:val="00BA66B7"/>
    <w:rsid w:val="00BA6700"/>
    <w:rsid w:val="00BA6885"/>
    <w:rsid w:val="00BA68BB"/>
    <w:rsid w:val="00BA6C10"/>
    <w:rsid w:val="00BA6CA9"/>
    <w:rsid w:val="00BA6CC8"/>
    <w:rsid w:val="00BA6CE5"/>
    <w:rsid w:val="00BA71D3"/>
    <w:rsid w:val="00BA72CD"/>
    <w:rsid w:val="00BA73E1"/>
    <w:rsid w:val="00BA75C1"/>
    <w:rsid w:val="00BA76DB"/>
    <w:rsid w:val="00BA78E6"/>
    <w:rsid w:val="00BA7A85"/>
    <w:rsid w:val="00BA7AA4"/>
    <w:rsid w:val="00BA7B8F"/>
    <w:rsid w:val="00BA7D81"/>
    <w:rsid w:val="00BA7EA1"/>
    <w:rsid w:val="00BB01DC"/>
    <w:rsid w:val="00BB0463"/>
    <w:rsid w:val="00BB052A"/>
    <w:rsid w:val="00BB052E"/>
    <w:rsid w:val="00BB066B"/>
    <w:rsid w:val="00BB068F"/>
    <w:rsid w:val="00BB0A95"/>
    <w:rsid w:val="00BB0C5A"/>
    <w:rsid w:val="00BB0FDE"/>
    <w:rsid w:val="00BB100C"/>
    <w:rsid w:val="00BB105E"/>
    <w:rsid w:val="00BB113C"/>
    <w:rsid w:val="00BB1144"/>
    <w:rsid w:val="00BB1395"/>
    <w:rsid w:val="00BB1636"/>
    <w:rsid w:val="00BB16C7"/>
    <w:rsid w:val="00BB175B"/>
    <w:rsid w:val="00BB1819"/>
    <w:rsid w:val="00BB1969"/>
    <w:rsid w:val="00BB1B53"/>
    <w:rsid w:val="00BB1D1F"/>
    <w:rsid w:val="00BB1D91"/>
    <w:rsid w:val="00BB1DA4"/>
    <w:rsid w:val="00BB1E1E"/>
    <w:rsid w:val="00BB1EF0"/>
    <w:rsid w:val="00BB1F3C"/>
    <w:rsid w:val="00BB225C"/>
    <w:rsid w:val="00BB22A5"/>
    <w:rsid w:val="00BB234E"/>
    <w:rsid w:val="00BB23E9"/>
    <w:rsid w:val="00BB24C8"/>
    <w:rsid w:val="00BB2557"/>
    <w:rsid w:val="00BB2758"/>
    <w:rsid w:val="00BB2BC1"/>
    <w:rsid w:val="00BB2C08"/>
    <w:rsid w:val="00BB2F55"/>
    <w:rsid w:val="00BB30B9"/>
    <w:rsid w:val="00BB314B"/>
    <w:rsid w:val="00BB3172"/>
    <w:rsid w:val="00BB332B"/>
    <w:rsid w:val="00BB33D8"/>
    <w:rsid w:val="00BB349F"/>
    <w:rsid w:val="00BB350D"/>
    <w:rsid w:val="00BB371A"/>
    <w:rsid w:val="00BB38C8"/>
    <w:rsid w:val="00BB3960"/>
    <w:rsid w:val="00BB3A1E"/>
    <w:rsid w:val="00BB3CB7"/>
    <w:rsid w:val="00BB3D17"/>
    <w:rsid w:val="00BB3D1F"/>
    <w:rsid w:val="00BB3F26"/>
    <w:rsid w:val="00BB407B"/>
    <w:rsid w:val="00BB40B8"/>
    <w:rsid w:val="00BB4117"/>
    <w:rsid w:val="00BB4374"/>
    <w:rsid w:val="00BB4538"/>
    <w:rsid w:val="00BB49B2"/>
    <w:rsid w:val="00BB49BF"/>
    <w:rsid w:val="00BB4AD3"/>
    <w:rsid w:val="00BB4BD2"/>
    <w:rsid w:val="00BB4D98"/>
    <w:rsid w:val="00BB4EBF"/>
    <w:rsid w:val="00BB4FD4"/>
    <w:rsid w:val="00BB510D"/>
    <w:rsid w:val="00BB5130"/>
    <w:rsid w:val="00BB5442"/>
    <w:rsid w:val="00BB5477"/>
    <w:rsid w:val="00BB553F"/>
    <w:rsid w:val="00BB5606"/>
    <w:rsid w:val="00BB5631"/>
    <w:rsid w:val="00BB5708"/>
    <w:rsid w:val="00BB57E3"/>
    <w:rsid w:val="00BB59E0"/>
    <w:rsid w:val="00BB5C40"/>
    <w:rsid w:val="00BB5C96"/>
    <w:rsid w:val="00BB5D0D"/>
    <w:rsid w:val="00BB5DA8"/>
    <w:rsid w:val="00BB5F25"/>
    <w:rsid w:val="00BB5FCD"/>
    <w:rsid w:val="00BB62ED"/>
    <w:rsid w:val="00BB6347"/>
    <w:rsid w:val="00BB6466"/>
    <w:rsid w:val="00BB653F"/>
    <w:rsid w:val="00BB65C7"/>
    <w:rsid w:val="00BB681A"/>
    <w:rsid w:val="00BB6983"/>
    <w:rsid w:val="00BB6ADE"/>
    <w:rsid w:val="00BB6AE1"/>
    <w:rsid w:val="00BB6C86"/>
    <w:rsid w:val="00BB6E5B"/>
    <w:rsid w:val="00BB7291"/>
    <w:rsid w:val="00BB755B"/>
    <w:rsid w:val="00BB75E4"/>
    <w:rsid w:val="00BB760F"/>
    <w:rsid w:val="00BB7666"/>
    <w:rsid w:val="00BB7678"/>
    <w:rsid w:val="00BB7879"/>
    <w:rsid w:val="00BB7A13"/>
    <w:rsid w:val="00BB7ABF"/>
    <w:rsid w:val="00BB7C6D"/>
    <w:rsid w:val="00BB7CCF"/>
    <w:rsid w:val="00BB7E11"/>
    <w:rsid w:val="00BB7E17"/>
    <w:rsid w:val="00BC00D4"/>
    <w:rsid w:val="00BC00D5"/>
    <w:rsid w:val="00BC05F8"/>
    <w:rsid w:val="00BC07FD"/>
    <w:rsid w:val="00BC0D7F"/>
    <w:rsid w:val="00BC0EE5"/>
    <w:rsid w:val="00BC100B"/>
    <w:rsid w:val="00BC1076"/>
    <w:rsid w:val="00BC12E2"/>
    <w:rsid w:val="00BC1416"/>
    <w:rsid w:val="00BC1444"/>
    <w:rsid w:val="00BC14A6"/>
    <w:rsid w:val="00BC14B1"/>
    <w:rsid w:val="00BC1639"/>
    <w:rsid w:val="00BC176A"/>
    <w:rsid w:val="00BC1811"/>
    <w:rsid w:val="00BC1812"/>
    <w:rsid w:val="00BC1AC4"/>
    <w:rsid w:val="00BC1CF2"/>
    <w:rsid w:val="00BC1CF4"/>
    <w:rsid w:val="00BC20CF"/>
    <w:rsid w:val="00BC2339"/>
    <w:rsid w:val="00BC2577"/>
    <w:rsid w:val="00BC2613"/>
    <w:rsid w:val="00BC2675"/>
    <w:rsid w:val="00BC26A0"/>
    <w:rsid w:val="00BC26C5"/>
    <w:rsid w:val="00BC272D"/>
    <w:rsid w:val="00BC2732"/>
    <w:rsid w:val="00BC2788"/>
    <w:rsid w:val="00BC289A"/>
    <w:rsid w:val="00BC28D3"/>
    <w:rsid w:val="00BC2932"/>
    <w:rsid w:val="00BC2938"/>
    <w:rsid w:val="00BC2A89"/>
    <w:rsid w:val="00BC2DBC"/>
    <w:rsid w:val="00BC2DD9"/>
    <w:rsid w:val="00BC2FD5"/>
    <w:rsid w:val="00BC2FF7"/>
    <w:rsid w:val="00BC3097"/>
    <w:rsid w:val="00BC3185"/>
    <w:rsid w:val="00BC3422"/>
    <w:rsid w:val="00BC3554"/>
    <w:rsid w:val="00BC3621"/>
    <w:rsid w:val="00BC3623"/>
    <w:rsid w:val="00BC37CD"/>
    <w:rsid w:val="00BC3808"/>
    <w:rsid w:val="00BC3829"/>
    <w:rsid w:val="00BC3B5C"/>
    <w:rsid w:val="00BC3B92"/>
    <w:rsid w:val="00BC3C49"/>
    <w:rsid w:val="00BC3D02"/>
    <w:rsid w:val="00BC3D07"/>
    <w:rsid w:val="00BC3DE2"/>
    <w:rsid w:val="00BC3EDE"/>
    <w:rsid w:val="00BC4006"/>
    <w:rsid w:val="00BC411D"/>
    <w:rsid w:val="00BC4120"/>
    <w:rsid w:val="00BC4231"/>
    <w:rsid w:val="00BC4320"/>
    <w:rsid w:val="00BC4340"/>
    <w:rsid w:val="00BC4512"/>
    <w:rsid w:val="00BC456A"/>
    <w:rsid w:val="00BC4595"/>
    <w:rsid w:val="00BC45D9"/>
    <w:rsid w:val="00BC4753"/>
    <w:rsid w:val="00BC4870"/>
    <w:rsid w:val="00BC488B"/>
    <w:rsid w:val="00BC4DA7"/>
    <w:rsid w:val="00BC4DAC"/>
    <w:rsid w:val="00BC4EDD"/>
    <w:rsid w:val="00BC51DB"/>
    <w:rsid w:val="00BC527A"/>
    <w:rsid w:val="00BC52A6"/>
    <w:rsid w:val="00BC5346"/>
    <w:rsid w:val="00BC55A0"/>
    <w:rsid w:val="00BC5612"/>
    <w:rsid w:val="00BC56F2"/>
    <w:rsid w:val="00BC579C"/>
    <w:rsid w:val="00BC58FC"/>
    <w:rsid w:val="00BC590B"/>
    <w:rsid w:val="00BC597E"/>
    <w:rsid w:val="00BC5A96"/>
    <w:rsid w:val="00BC5C8D"/>
    <w:rsid w:val="00BC5DE2"/>
    <w:rsid w:val="00BC5EDD"/>
    <w:rsid w:val="00BC5FDC"/>
    <w:rsid w:val="00BC600A"/>
    <w:rsid w:val="00BC60D2"/>
    <w:rsid w:val="00BC60DA"/>
    <w:rsid w:val="00BC60FB"/>
    <w:rsid w:val="00BC620B"/>
    <w:rsid w:val="00BC6281"/>
    <w:rsid w:val="00BC634A"/>
    <w:rsid w:val="00BC634E"/>
    <w:rsid w:val="00BC6433"/>
    <w:rsid w:val="00BC643A"/>
    <w:rsid w:val="00BC64C0"/>
    <w:rsid w:val="00BC650B"/>
    <w:rsid w:val="00BC6670"/>
    <w:rsid w:val="00BC67E0"/>
    <w:rsid w:val="00BC6829"/>
    <w:rsid w:val="00BC6838"/>
    <w:rsid w:val="00BC693B"/>
    <w:rsid w:val="00BC6CE7"/>
    <w:rsid w:val="00BC6E19"/>
    <w:rsid w:val="00BC71E5"/>
    <w:rsid w:val="00BC728E"/>
    <w:rsid w:val="00BC7296"/>
    <w:rsid w:val="00BC736F"/>
    <w:rsid w:val="00BC7373"/>
    <w:rsid w:val="00BC73D7"/>
    <w:rsid w:val="00BC7B42"/>
    <w:rsid w:val="00BC7BEA"/>
    <w:rsid w:val="00BC7C39"/>
    <w:rsid w:val="00BC7C46"/>
    <w:rsid w:val="00BC7D16"/>
    <w:rsid w:val="00BC7E03"/>
    <w:rsid w:val="00BD01CE"/>
    <w:rsid w:val="00BD024C"/>
    <w:rsid w:val="00BD06B7"/>
    <w:rsid w:val="00BD081D"/>
    <w:rsid w:val="00BD090D"/>
    <w:rsid w:val="00BD091D"/>
    <w:rsid w:val="00BD0A31"/>
    <w:rsid w:val="00BD0A3C"/>
    <w:rsid w:val="00BD0DC2"/>
    <w:rsid w:val="00BD0DE3"/>
    <w:rsid w:val="00BD0E09"/>
    <w:rsid w:val="00BD0E1C"/>
    <w:rsid w:val="00BD1028"/>
    <w:rsid w:val="00BD1199"/>
    <w:rsid w:val="00BD11B9"/>
    <w:rsid w:val="00BD12C9"/>
    <w:rsid w:val="00BD13DA"/>
    <w:rsid w:val="00BD1570"/>
    <w:rsid w:val="00BD15E7"/>
    <w:rsid w:val="00BD1604"/>
    <w:rsid w:val="00BD166D"/>
    <w:rsid w:val="00BD16E6"/>
    <w:rsid w:val="00BD16FA"/>
    <w:rsid w:val="00BD17A1"/>
    <w:rsid w:val="00BD182E"/>
    <w:rsid w:val="00BD1833"/>
    <w:rsid w:val="00BD184B"/>
    <w:rsid w:val="00BD1868"/>
    <w:rsid w:val="00BD18A7"/>
    <w:rsid w:val="00BD1942"/>
    <w:rsid w:val="00BD1AF5"/>
    <w:rsid w:val="00BD1DD0"/>
    <w:rsid w:val="00BD1E57"/>
    <w:rsid w:val="00BD1EDE"/>
    <w:rsid w:val="00BD1F46"/>
    <w:rsid w:val="00BD1FE6"/>
    <w:rsid w:val="00BD204B"/>
    <w:rsid w:val="00BD209B"/>
    <w:rsid w:val="00BD20A1"/>
    <w:rsid w:val="00BD239A"/>
    <w:rsid w:val="00BD2512"/>
    <w:rsid w:val="00BD2553"/>
    <w:rsid w:val="00BD2688"/>
    <w:rsid w:val="00BD26F4"/>
    <w:rsid w:val="00BD2709"/>
    <w:rsid w:val="00BD27FC"/>
    <w:rsid w:val="00BD290D"/>
    <w:rsid w:val="00BD2A10"/>
    <w:rsid w:val="00BD2AC6"/>
    <w:rsid w:val="00BD2B1A"/>
    <w:rsid w:val="00BD2CD6"/>
    <w:rsid w:val="00BD2D2B"/>
    <w:rsid w:val="00BD2D3F"/>
    <w:rsid w:val="00BD2D8C"/>
    <w:rsid w:val="00BD2D9C"/>
    <w:rsid w:val="00BD2ECF"/>
    <w:rsid w:val="00BD2EEC"/>
    <w:rsid w:val="00BD2FFF"/>
    <w:rsid w:val="00BD3037"/>
    <w:rsid w:val="00BD34D4"/>
    <w:rsid w:val="00BD351D"/>
    <w:rsid w:val="00BD3642"/>
    <w:rsid w:val="00BD3648"/>
    <w:rsid w:val="00BD3682"/>
    <w:rsid w:val="00BD375D"/>
    <w:rsid w:val="00BD3804"/>
    <w:rsid w:val="00BD39DA"/>
    <w:rsid w:val="00BD3C31"/>
    <w:rsid w:val="00BD3C4D"/>
    <w:rsid w:val="00BD3DB9"/>
    <w:rsid w:val="00BD3F99"/>
    <w:rsid w:val="00BD4044"/>
    <w:rsid w:val="00BD419B"/>
    <w:rsid w:val="00BD41D5"/>
    <w:rsid w:val="00BD4281"/>
    <w:rsid w:val="00BD4351"/>
    <w:rsid w:val="00BD43AF"/>
    <w:rsid w:val="00BD443B"/>
    <w:rsid w:val="00BD469D"/>
    <w:rsid w:val="00BD4780"/>
    <w:rsid w:val="00BD47DA"/>
    <w:rsid w:val="00BD4897"/>
    <w:rsid w:val="00BD48B5"/>
    <w:rsid w:val="00BD4AE0"/>
    <w:rsid w:val="00BD4E61"/>
    <w:rsid w:val="00BD4EA2"/>
    <w:rsid w:val="00BD4F5C"/>
    <w:rsid w:val="00BD4F80"/>
    <w:rsid w:val="00BD51BF"/>
    <w:rsid w:val="00BD5224"/>
    <w:rsid w:val="00BD5252"/>
    <w:rsid w:val="00BD5281"/>
    <w:rsid w:val="00BD535A"/>
    <w:rsid w:val="00BD5389"/>
    <w:rsid w:val="00BD54F7"/>
    <w:rsid w:val="00BD56C6"/>
    <w:rsid w:val="00BD56C9"/>
    <w:rsid w:val="00BD5A19"/>
    <w:rsid w:val="00BD5AC3"/>
    <w:rsid w:val="00BD5B23"/>
    <w:rsid w:val="00BD5E7D"/>
    <w:rsid w:val="00BD601C"/>
    <w:rsid w:val="00BD643E"/>
    <w:rsid w:val="00BD6568"/>
    <w:rsid w:val="00BD65CE"/>
    <w:rsid w:val="00BD6914"/>
    <w:rsid w:val="00BD69CC"/>
    <w:rsid w:val="00BD6A21"/>
    <w:rsid w:val="00BD6A48"/>
    <w:rsid w:val="00BD6AD8"/>
    <w:rsid w:val="00BD6B5F"/>
    <w:rsid w:val="00BD6BE9"/>
    <w:rsid w:val="00BD6D0C"/>
    <w:rsid w:val="00BD6EF7"/>
    <w:rsid w:val="00BD6FB9"/>
    <w:rsid w:val="00BD71DA"/>
    <w:rsid w:val="00BD732D"/>
    <w:rsid w:val="00BD7798"/>
    <w:rsid w:val="00BD780F"/>
    <w:rsid w:val="00BD7995"/>
    <w:rsid w:val="00BD7A98"/>
    <w:rsid w:val="00BD7AF8"/>
    <w:rsid w:val="00BD7C19"/>
    <w:rsid w:val="00BD7CA9"/>
    <w:rsid w:val="00BD7D5F"/>
    <w:rsid w:val="00BD7E3F"/>
    <w:rsid w:val="00BD7F2A"/>
    <w:rsid w:val="00BE0140"/>
    <w:rsid w:val="00BE0288"/>
    <w:rsid w:val="00BE03FB"/>
    <w:rsid w:val="00BE04F2"/>
    <w:rsid w:val="00BE0502"/>
    <w:rsid w:val="00BE05B5"/>
    <w:rsid w:val="00BE0682"/>
    <w:rsid w:val="00BE06FE"/>
    <w:rsid w:val="00BE071C"/>
    <w:rsid w:val="00BE07B7"/>
    <w:rsid w:val="00BE0A01"/>
    <w:rsid w:val="00BE0B62"/>
    <w:rsid w:val="00BE0E1D"/>
    <w:rsid w:val="00BE12A1"/>
    <w:rsid w:val="00BE13D1"/>
    <w:rsid w:val="00BE14B4"/>
    <w:rsid w:val="00BE175A"/>
    <w:rsid w:val="00BE177C"/>
    <w:rsid w:val="00BE17EF"/>
    <w:rsid w:val="00BE180B"/>
    <w:rsid w:val="00BE1AFC"/>
    <w:rsid w:val="00BE1BC3"/>
    <w:rsid w:val="00BE1E72"/>
    <w:rsid w:val="00BE1EAF"/>
    <w:rsid w:val="00BE1EEA"/>
    <w:rsid w:val="00BE1F06"/>
    <w:rsid w:val="00BE1F1A"/>
    <w:rsid w:val="00BE1F76"/>
    <w:rsid w:val="00BE20F4"/>
    <w:rsid w:val="00BE212F"/>
    <w:rsid w:val="00BE219B"/>
    <w:rsid w:val="00BE2273"/>
    <w:rsid w:val="00BE23E8"/>
    <w:rsid w:val="00BE2478"/>
    <w:rsid w:val="00BE2487"/>
    <w:rsid w:val="00BE2510"/>
    <w:rsid w:val="00BE29CE"/>
    <w:rsid w:val="00BE2A5F"/>
    <w:rsid w:val="00BE2BDF"/>
    <w:rsid w:val="00BE2C2D"/>
    <w:rsid w:val="00BE2C62"/>
    <w:rsid w:val="00BE2D0E"/>
    <w:rsid w:val="00BE2D52"/>
    <w:rsid w:val="00BE2E1C"/>
    <w:rsid w:val="00BE2E74"/>
    <w:rsid w:val="00BE2F5E"/>
    <w:rsid w:val="00BE2F99"/>
    <w:rsid w:val="00BE31AC"/>
    <w:rsid w:val="00BE3501"/>
    <w:rsid w:val="00BE3644"/>
    <w:rsid w:val="00BE391D"/>
    <w:rsid w:val="00BE39F6"/>
    <w:rsid w:val="00BE3BEB"/>
    <w:rsid w:val="00BE3E6F"/>
    <w:rsid w:val="00BE408C"/>
    <w:rsid w:val="00BE40EE"/>
    <w:rsid w:val="00BE42F5"/>
    <w:rsid w:val="00BE45EB"/>
    <w:rsid w:val="00BE45F3"/>
    <w:rsid w:val="00BE46DE"/>
    <w:rsid w:val="00BE4992"/>
    <w:rsid w:val="00BE4A7B"/>
    <w:rsid w:val="00BE4AE5"/>
    <w:rsid w:val="00BE4D9E"/>
    <w:rsid w:val="00BE4DB1"/>
    <w:rsid w:val="00BE4EDA"/>
    <w:rsid w:val="00BE4FD7"/>
    <w:rsid w:val="00BE530F"/>
    <w:rsid w:val="00BE5354"/>
    <w:rsid w:val="00BE550F"/>
    <w:rsid w:val="00BE5603"/>
    <w:rsid w:val="00BE5710"/>
    <w:rsid w:val="00BE579D"/>
    <w:rsid w:val="00BE582B"/>
    <w:rsid w:val="00BE5A3D"/>
    <w:rsid w:val="00BE5B7B"/>
    <w:rsid w:val="00BE5C6A"/>
    <w:rsid w:val="00BE5DDC"/>
    <w:rsid w:val="00BE60AB"/>
    <w:rsid w:val="00BE60B5"/>
    <w:rsid w:val="00BE613C"/>
    <w:rsid w:val="00BE6145"/>
    <w:rsid w:val="00BE61EE"/>
    <w:rsid w:val="00BE621C"/>
    <w:rsid w:val="00BE63EB"/>
    <w:rsid w:val="00BE64CA"/>
    <w:rsid w:val="00BE6545"/>
    <w:rsid w:val="00BE658C"/>
    <w:rsid w:val="00BE65C2"/>
    <w:rsid w:val="00BE6BEC"/>
    <w:rsid w:val="00BE6BFF"/>
    <w:rsid w:val="00BE6D67"/>
    <w:rsid w:val="00BE6DE0"/>
    <w:rsid w:val="00BE6E98"/>
    <w:rsid w:val="00BE6F49"/>
    <w:rsid w:val="00BE7012"/>
    <w:rsid w:val="00BE729D"/>
    <w:rsid w:val="00BE7404"/>
    <w:rsid w:val="00BE741F"/>
    <w:rsid w:val="00BE7489"/>
    <w:rsid w:val="00BE76E5"/>
    <w:rsid w:val="00BE7A24"/>
    <w:rsid w:val="00BE7A56"/>
    <w:rsid w:val="00BE7D16"/>
    <w:rsid w:val="00BE7F82"/>
    <w:rsid w:val="00BF0074"/>
    <w:rsid w:val="00BF0223"/>
    <w:rsid w:val="00BF0267"/>
    <w:rsid w:val="00BF03B6"/>
    <w:rsid w:val="00BF06D4"/>
    <w:rsid w:val="00BF06DC"/>
    <w:rsid w:val="00BF083D"/>
    <w:rsid w:val="00BF0852"/>
    <w:rsid w:val="00BF0A90"/>
    <w:rsid w:val="00BF0AED"/>
    <w:rsid w:val="00BF0AEE"/>
    <w:rsid w:val="00BF0BF0"/>
    <w:rsid w:val="00BF0D86"/>
    <w:rsid w:val="00BF0D9A"/>
    <w:rsid w:val="00BF0D9C"/>
    <w:rsid w:val="00BF0EBF"/>
    <w:rsid w:val="00BF1054"/>
    <w:rsid w:val="00BF10F0"/>
    <w:rsid w:val="00BF1157"/>
    <w:rsid w:val="00BF1327"/>
    <w:rsid w:val="00BF1368"/>
    <w:rsid w:val="00BF148E"/>
    <w:rsid w:val="00BF170C"/>
    <w:rsid w:val="00BF1743"/>
    <w:rsid w:val="00BF1772"/>
    <w:rsid w:val="00BF1A51"/>
    <w:rsid w:val="00BF1B6B"/>
    <w:rsid w:val="00BF1C46"/>
    <w:rsid w:val="00BF1E21"/>
    <w:rsid w:val="00BF1E78"/>
    <w:rsid w:val="00BF2099"/>
    <w:rsid w:val="00BF23BC"/>
    <w:rsid w:val="00BF23F8"/>
    <w:rsid w:val="00BF24AC"/>
    <w:rsid w:val="00BF2547"/>
    <w:rsid w:val="00BF258D"/>
    <w:rsid w:val="00BF260A"/>
    <w:rsid w:val="00BF26F3"/>
    <w:rsid w:val="00BF282C"/>
    <w:rsid w:val="00BF29C0"/>
    <w:rsid w:val="00BF2A76"/>
    <w:rsid w:val="00BF2CFE"/>
    <w:rsid w:val="00BF2E73"/>
    <w:rsid w:val="00BF2EC8"/>
    <w:rsid w:val="00BF3058"/>
    <w:rsid w:val="00BF30A5"/>
    <w:rsid w:val="00BF3125"/>
    <w:rsid w:val="00BF31EE"/>
    <w:rsid w:val="00BF33AA"/>
    <w:rsid w:val="00BF343D"/>
    <w:rsid w:val="00BF34B2"/>
    <w:rsid w:val="00BF35AB"/>
    <w:rsid w:val="00BF3A0A"/>
    <w:rsid w:val="00BF3B51"/>
    <w:rsid w:val="00BF3BCF"/>
    <w:rsid w:val="00BF3CC1"/>
    <w:rsid w:val="00BF3FDC"/>
    <w:rsid w:val="00BF40A3"/>
    <w:rsid w:val="00BF40FF"/>
    <w:rsid w:val="00BF410C"/>
    <w:rsid w:val="00BF4371"/>
    <w:rsid w:val="00BF449B"/>
    <w:rsid w:val="00BF4583"/>
    <w:rsid w:val="00BF45F4"/>
    <w:rsid w:val="00BF47F5"/>
    <w:rsid w:val="00BF48CF"/>
    <w:rsid w:val="00BF4933"/>
    <w:rsid w:val="00BF49DD"/>
    <w:rsid w:val="00BF4C09"/>
    <w:rsid w:val="00BF4EAB"/>
    <w:rsid w:val="00BF4F96"/>
    <w:rsid w:val="00BF509B"/>
    <w:rsid w:val="00BF5190"/>
    <w:rsid w:val="00BF5201"/>
    <w:rsid w:val="00BF52E6"/>
    <w:rsid w:val="00BF5376"/>
    <w:rsid w:val="00BF53B4"/>
    <w:rsid w:val="00BF540C"/>
    <w:rsid w:val="00BF54F4"/>
    <w:rsid w:val="00BF5503"/>
    <w:rsid w:val="00BF561B"/>
    <w:rsid w:val="00BF56CA"/>
    <w:rsid w:val="00BF573D"/>
    <w:rsid w:val="00BF5844"/>
    <w:rsid w:val="00BF5879"/>
    <w:rsid w:val="00BF5926"/>
    <w:rsid w:val="00BF5932"/>
    <w:rsid w:val="00BF5968"/>
    <w:rsid w:val="00BF5AB3"/>
    <w:rsid w:val="00BF5ACF"/>
    <w:rsid w:val="00BF5B16"/>
    <w:rsid w:val="00BF5BFF"/>
    <w:rsid w:val="00BF5C69"/>
    <w:rsid w:val="00BF5CAF"/>
    <w:rsid w:val="00BF5CDA"/>
    <w:rsid w:val="00BF5EA7"/>
    <w:rsid w:val="00BF5F96"/>
    <w:rsid w:val="00BF6031"/>
    <w:rsid w:val="00BF621A"/>
    <w:rsid w:val="00BF637B"/>
    <w:rsid w:val="00BF6392"/>
    <w:rsid w:val="00BF6399"/>
    <w:rsid w:val="00BF64CE"/>
    <w:rsid w:val="00BF6561"/>
    <w:rsid w:val="00BF65C1"/>
    <w:rsid w:val="00BF6A06"/>
    <w:rsid w:val="00BF6A6D"/>
    <w:rsid w:val="00BF6BD3"/>
    <w:rsid w:val="00BF6DDC"/>
    <w:rsid w:val="00BF6FAA"/>
    <w:rsid w:val="00BF7016"/>
    <w:rsid w:val="00BF704E"/>
    <w:rsid w:val="00BF70C3"/>
    <w:rsid w:val="00BF70EA"/>
    <w:rsid w:val="00BF7217"/>
    <w:rsid w:val="00BF765A"/>
    <w:rsid w:val="00BF769F"/>
    <w:rsid w:val="00BF7733"/>
    <w:rsid w:val="00BF77D4"/>
    <w:rsid w:val="00BF77FD"/>
    <w:rsid w:val="00BF7831"/>
    <w:rsid w:val="00BF79C6"/>
    <w:rsid w:val="00BF7D55"/>
    <w:rsid w:val="00BF7DBD"/>
    <w:rsid w:val="00BF7F53"/>
    <w:rsid w:val="00BF7F88"/>
    <w:rsid w:val="00C00176"/>
    <w:rsid w:val="00C00195"/>
    <w:rsid w:val="00C0030F"/>
    <w:rsid w:val="00C004CF"/>
    <w:rsid w:val="00C00642"/>
    <w:rsid w:val="00C00976"/>
    <w:rsid w:val="00C00A4B"/>
    <w:rsid w:val="00C00B32"/>
    <w:rsid w:val="00C00CF9"/>
    <w:rsid w:val="00C00E2F"/>
    <w:rsid w:val="00C01045"/>
    <w:rsid w:val="00C0107C"/>
    <w:rsid w:val="00C0140B"/>
    <w:rsid w:val="00C01444"/>
    <w:rsid w:val="00C015AD"/>
    <w:rsid w:val="00C015B9"/>
    <w:rsid w:val="00C015BA"/>
    <w:rsid w:val="00C015F3"/>
    <w:rsid w:val="00C0164F"/>
    <w:rsid w:val="00C0167F"/>
    <w:rsid w:val="00C01801"/>
    <w:rsid w:val="00C0183E"/>
    <w:rsid w:val="00C0199C"/>
    <w:rsid w:val="00C01DDC"/>
    <w:rsid w:val="00C01EA1"/>
    <w:rsid w:val="00C01FAA"/>
    <w:rsid w:val="00C020EE"/>
    <w:rsid w:val="00C0222F"/>
    <w:rsid w:val="00C0226D"/>
    <w:rsid w:val="00C022F9"/>
    <w:rsid w:val="00C023C4"/>
    <w:rsid w:val="00C024B2"/>
    <w:rsid w:val="00C025A9"/>
    <w:rsid w:val="00C02608"/>
    <w:rsid w:val="00C026DB"/>
    <w:rsid w:val="00C027C4"/>
    <w:rsid w:val="00C02965"/>
    <w:rsid w:val="00C029E2"/>
    <w:rsid w:val="00C02F28"/>
    <w:rsid w:val="00C030A1"/>
    <w:rsid w:val="00C030DC"/>
    <w:rsid w:val="00C032A5"/>
    <w:rsid w:val="00C032EA"/>
    <w:rsid w:val="00C033B6"/>
    <w:rsid w:val="00C033EC"/>
    <w:rsid w:val="00C03970"/>
    <w:rsid w:val="00C03C7B"/>
    <w:rsid w:val="00C03C80"/>
    <w:rsid w:val="00C03D2C"/>
    <w:rsid w:val="00C03D56"/>
    <w:rsid w:val="00C03E2D"/>
    <w:rsid w:val="00C03EB2"/>
    <w:rsid w:val="00C040B3"/>
    <w:rsid w:val="00C04235"/>
    <w:rsid w:val="00C04302"/>
    <w:rsid w:val="00C04377"/>
    <w:rsid w:val="00C04558"/>
    <w:rsid w:val="00C0479B"/>
    <w:rsid w:val="00C04CE6"/>
    <w:rsid w:val="00C04D14"/>
    <w:rsid w:val="00C04E63"/>
    <w:rsid w:val="00C0522A"/>
    <w:rsid w:val="00C0524A"/>
    <w:rsid w:val="00C052FB"/>
    <w:rsid w:val="00C05316"/>
    <w:rsid w:val="00C05326"/>
    <w:rsid w:val="00C05497"/>
    <w:rsid w:val="00C0577D"/>
    <w:rsid w:val="00C0595E"/>
    <w:rsid w:val="00C05A60"/>
    <w:rsid w:val="00C05A92"/>
    <w:rsid w:val="00C05CA2"/>
    <w:rsid w:val="00C05D98"/>
    <w:rsid w:val="00C05DBF"/>
    <w:rsid w:val="00C05E31"/>
    <w:rsid w:val="00C05E3F"/>
    <w:rsid w:val="00C05F61"/>
    <w:rsid w:val="00C06198"/>
    <w:rsid w:val="00C061A9"/>
    <w:rsid w:val="00C0636C"/>
    <w:rsid w:val="00C063EF"/>
    <w:rsid w:val="00C064D4"/>
    <w:rsid w:val="00C065A6"/>
    <w:rsid w:val="00C065B3"/>
    <w:rsid w:val="00C06697"/>
    <w:rsid w:val="00C066B2"/>
    <w:rsid w:val="00C06765"/>
    <w:rsid w:val="00C06A05"/>
    <w:rsid w:val="00C06B57"/>
    <w:rsid w:val="00C06BC8"/>
    <w:rsid w:val="00C06BF0"/>
    <w:rsid w:val="00C06EB5"/>
    <w:rsid w:val="00C071F9"/>
    <w:rsid w:val="00C07355"/>
    <w:rsid w:val="00C07503"/>
    <w:rsid w:val="00C078B6"/>
    <w:rsid w:val="00C07A86"/>
    <w:rsid w:val="00C07E8B"/>
    <w:rsid w:val="00C10119"/>
    <w:rsid w:val="00C101D9"/>
    <w:rsid w:val="00C10268"/>
    <w:rsid w:val="00C10334"/>
    <w:rsid w:val="00C10381"/>
    <w:rsid w:val="00C104F8"/>
    <w:rsid w:val="00C108B5"/>
    <w:rsid w:val="00C10A3C"/>
    <w:rsid w:val="00C10AA3"/>
    <w:rsid w:val="00C10B86"/>
    <w:rsid w:val="00C10C27"/>
    <w:rsid w:val="00C10CCE"/>
    <w:rsid w:val="00C10DA3"/>
    <w:rsid w:val="00C10E48"/>
    <w:rsid w:val="00C10E73"/>
    <w:rsid w:val="00C10FB1"/>
    <w:rsid w:val="00C10FF6"/>
    <w:rsid w:val="00C11020"/>
    <w:rsid w:val="00C110DE"/>
    <w:rsid w:val="00C1124C"/>
    <w:rsid w:val="00C112C0"/>
    <w:rsid w:val="00C1145F"/>
    <w:rsid w:val="00C11706"/>
    <w:rsid w:val="00C11925"/>
    <w:rsid w:val="00C11AF6"/>
    <w:rsid w:val="00C11CD1"/>
    <w:rsid w:val="00C11DFD"/>
    <w:rsid w:val="00C11EAD"/>
    <w:rsid w:val="00C1228B"/>
    <w:rsid w:val="00C122F6"/>
    <w:rsid w:val="00C124BA"/>
    <w:rsid w:val="00C124FB"/>
    <w:rsid w:val="00C12A4A"/>
    <w:rsid w:val="00C12BFD"/>
    <w:rsid w:val="00C12C48"/>
    <w:rsid w:val="00C12C78"/>
    <w:rsid w:val="00C12D6E"/>
    <w:rsid w:val="00C12DFF"/>
    <w:rsid w:val="00C12F2B"/>
    <w:rsid w:val="00C12F7B"/>
    <w:rsid w:val="00C12F86"/>
    <w:rsid w:val="00C1302F"/>
    <w:rsid w:val="00C13034"/>
    <w:rsid w:val="00C1360E"/>
    <w:rsid w:val="00C13783"/>
    <w:rsid w:val="00C137B8"/>
    <w:rsid w:val="00C13824"/>
    <w:rsid w:val="00C138E0"/>
    <w:rsid w:val="00C139C2"/>
    <w:rsid w:val="00C139C9"/>
    <w:rsid w:val="00C13A39"/>
    <w:rsid w:val="00C13BE6"/>
    <w:rsid w:val="00C13E7F"/>
    <w:rsid w:val="00C13F87"/>
    <w:rsid w:val="00C142C3"/>
    <w:rsid w:val="00C1432C"/>
    <w:rsid w:val="00C14477"/>
    <w:rsid w:val="00C144F6"/>
    <w:rsid w:val="00C1451B"/>
    <w:rsid w:val="00C14634"/>
    <w:rsid w:val="00C146E3"/>
    <w:rsid w:val="00C14740"/>
    <w:rsid w:val="00C14982"/>
    <w:rsid w:val="00C14A4F"/>
    <w:rsid w:val="00C14B82"/>
    <w:rsid w:val="00C14C1B"/>
    <w:rsid w:val="00C14C30"/>
    <w:rsid w:val="00C14DDB"/>
    <w:rsid w:val="00C14EAE"/>
    <w:rsid w:val="00C14FE4"/>
    <w:rsid w:val="00C150A2"/>
    <w:rsid w:val="00C151B6"/>
    <w:rsid w:val="00C1525E"/>
    <w:rsid w:val="00C1526D"/>
    <w:rsid w:val="00C152C7"/>
    <w:rsid w:val="00C15469"/>
    <w:rsid w:val="00C1552F"/>
    <w:rsid w:val="00C156C4"/>
    <w:rsid w:val="00C15865"/>
    <w:rsid w:val="00C158DF"/>
    <w:rsid w:val="00C158EA"/>
    <w:rsid w:val="00C1596F"/>
    <w:rsid w:val="00C15AED"/>
    <w:rsid w:val="00C1601A"/>
    <w:rsid w:val="00C1606A"/>
    <w:rsid w:val="00C1606D"/>
    <w:rsid w:val="00C16336"/>
    <w:rsid w:val="00C1637A"/>
    <w:rsid w:val="00C16392"/>
    <w:rsid w:val="00C16675"/>
    <w:rsid w:val="00C16724"/>
    <w:rsid w:val="00C16807"/>
    <w:rsid w:val="00C1698D"/>
    <w:rsid w:val="00C169D2"/>
    <w:rsid w:val="00C16F3F"/>
    <w:rsid w:val="00C16F7E"/>
    <w:rsid w:val="00C17138"/>
    <w:rsid w:val="00C1715E"/>
    <w:rsid w:val="00C1716F"/>
    <w:rsid w:val="00C17188"/>
    <w:rsid w:val="00C173CD"/>
    <w:rsid w:val="00C17422"/>
    <w:rsid w:val="00C17788"/>
    <w:rsid w:val="00C177A2"/>
    <w:rsid w:val="00C177B9"/>
    <w:rsid w:val="00C17D83"/>
    <w:rsid w:val="00C17F2D"/>
    <w:rsid w:val="00C17F7D"/>
    <w:rsid w:val="00C20098"/>
    <w:rsid w:val="00C20112"/>
    <w:rsid w:val="00C20306"/>
    <w:rsid w:val="00C2031C"/>
    <w:rsid w:val="00C2052A"/>
    <w:rsid w:val="00C20732"/>
    <w:rsid w:val="00C20793"/>
    <w:rsid w:val="00C2083D"/>
    <w:rsid w:val="00C20884"/>
    <w:rsid w:val="00C209EB"/>
    <w:rsid w:val="00C20DB4"/>
    <w:rsid w:val="00C2100B"/>
    <w:rsid w:val="00C211C1"/>
    <w:rsid w:val="00C211D1"/>
    <w:rsid w:val="00C212D6"/>
    <w:rsid w:val="00C21502"/>
    <w:rsid w:val="00C216BE"/>
    <w:rsid w:val="00C216CF"/>
    <w:rsid w:val="00C21966"/>
    <w:rsid w:val="00C219AF"/>
    <w:rsid w:val="00C21AB7"/>
    <w:rsid w:val="00C21D60"/>
    <w:rsid w:val="00C21F71"/>
    <w:rsid w:val="00C21FE6"/>
    <w:rsid w:val="00C22130"/>
    <w:rsid w:val="00C2257D"/>
    <w:rsid w:val="00C22665"/>
    <w:rsid w:val="00C226F0"/>
    <w:rsid w:val="00C228BA"/>
    <w:rsid w:val="00C2294D"/>
    <w:rsid w:val="00C22A12"/>
    <w:rsid w:val="00C22A3D"/>
    <w:rsid w:val="00C22AB7"/>
    <w:rsid w:val="00C22B7C"/>
    <w:rsid w:val="00C22E40"/>
    <w:rsid w:val="00C230A0"/>
    <w:rsid w:val="00C2315A"/>
    <w:rsid w:val="00C23160"/>
    <w:rsid w:val="00C231A2"/>
    <w:rsid w:val="00C2325D"/>
    <w:rsid w:val="00C2328F"/>
    <w:rsid w:val="00C232B7"/>
    <w:rsid w:val="00C2330B"/>
    <w:rsid w:val="00C233BD"/>
    <w:rsid w:val="00C2341A"/>
    <w:rsid w:val="00C23426"/>
    <w:rsid w:val="00C235AE"/>
    <w:rsid w:val="00C236FE"/>
    <w:rsid w:val="00C2374E"/>
    <w:rsid w:val="00C237AA"/>
    <w:rsid w:val="00C238BE"/>
    <w:rsid w:val="00C23931"/>
    <w:rsid w:val="00C23A0D"/>
    <w:rsid w:val="00C23BE2"/>
    <w:rsid w:val="00C23BFA"/>
    <w:rsid w:val="00C23CD4"/>
    <w:rsid w:val="00C23DE2"/>
    <w:rsid w:val="00C23E21"/>
    <w:rsid w:val="00C23F30"/>
    <w:rsid w:val="00C240AE"/>
    <w:rsid w:val="00C2419B"/>
    <w:rsid w:val="00C241A8"/>
    <w:rsid w:val="00C241C0"/>
    <w:rsid w:val="00C243A7"/>
    <w:rsid w:val="00C24682"/>
    <w:rsid w:val="00C2474B"/>
    <w:rsid w:val="00C24846"/>
    <w:rsid w:val="00C24A1F"/>
    <w:rsid w:val="00C24A37"/>
    <w:rsid w:val="00C24C1D"/>
    <w:rsid w:val="00C24CD1"/>
    <w:rsid w:val="00C24DE3"/>
    <w:rsid w:val="00C24EA7"/>
    <w:rsid w:val="00C250A2"/>
    <w:rsid w:val="00C2536A"/>
    <w:rsid w:val="00C254D9"/>
    <w:rsid w:val="00C255F1"/>
    <w:rsid w:val="00C25C9A"/>
    <w:rsid w:val="00C25CC0"/>
    <w:rsid w:val="00C25E10"/>
    <w:rsid w:val="00C25E50"/>
    <w:rsid w:val="00C25E70"/>
    <w:rsid w:val="00C25FF1"/>
    <w:rsid w:val="00C26150"/>
    <w:rsid w:val="00C26186"/>
    <w:rsid w:val="00C262EA"/>
    <w:rsid w:val="00C264AB"/>
    <w:rsid w:val="00C2663B"/>
    <w:rsid w:val="00C2682D"/>
    <w:rsid w:val="00C26834"/>
    <w:rsid w:val="00C268E0"/>
    <w:rsid w:val="00C26A44"/>
    <w:rsid w:val="00C26B1C"/>
    <w:rsid w:val="00C26BD5"/>
    <w:rsid w:val="00C26C07"/>
    <w:rsid w:val="00C27083"/>
    <w:rsid w:val="00C2716B"/>
    <w:rsid w:val="00C27884"/>
    <w:rsid w:val="00C27889"/>
    <w:rsid w:val="00C27FD1"/>
    <w:rsid w:val="00C27FE5"/>
    <w:rsid w:val="00C30419"/>
    <w:rsid w:val="00C304BA"/>
    <w:rsid w:val="00C306FC"/>
    <w:rsid w:val="00C3072F"/>
    <w:rsid w:val="00C30879"/>
    <w:rsid w:val="00C308D7"/>
    <w:rsid w:val="00C30BF2"/>
    <w:rsid w:val="00C30C0D"/>
    <w:rsid w:val="00C30F57"/>
    <w:rsid w:val="00C3120D"/>
    <w:rsid w:val="00C31303"/>
    <w:rsid w:val="00C31331"/>
    <w:rsid w:val="00C31464"/>
    <w:rsid w:val="00C314A7"/>
    <w:rsid w:val="00C31997"/>
    <w:rsid w:val="00C31A85"/>
    <w:rsid w:val="00C31BEF"/>
    <w:rsid w:val="00C31BF2"/>
    <w:rsid w:val="00C31C26"/>
    <w:rsid w:val="00C31C94"/>
    <w:rsid w:val="00C31D25"/>
    <w:rsid w:val="00C31D53"/>
    <w:rsid w:val="00C31DDF"/>
    <w:rsid w:val="00C31E5F"/>
    <w:rsid w:val="00C31EB4"/>
    <w:rsid w:val="00C320A0"/>
    <w:rsid w:val="00C320FA"/>
    <w:rsid w:val="00C3225E"/>
    <w:rsid w:val="00C32545"/>
    <w:rsid w:val="00C3255A"/>
    <w:rsid w:val="00C325A3"/>
    <w:rsid w:val="00C327A3"/>
    <w:rsid w:val="00C32996"/>
    <w:rsid w:val="00C32A29"/>
    <w:rsid w:val="00C32A7A"/>
    <w:rsid w:val="00C32B0D"/>
    <w:rsid w:val="00C32B55"/>
    <w:rsid w:val="00C32BFB"/>
    <w:rsid w:val="00C32CBF"/>
    <w:rsid w:val="00C32EDA"/>
    <w:rsid w:val="00C32F21"/>
    <w:rsid w:val="00C32F5F"/>
    <w:rsid w:val="00C331C2"/>
    <w:rsid w:val="00C33337"/>
    <w:rsid w:val="00C333CB"/>
    <w:rsid w:val="00C3349E"/>
    <w:rsid w:val="00C3359E"/>
    <w:rsid w:val="00C338FF"/>
    <w:rsid w:val="00C33AD3"/>
    <w:rsid w:val="00C33B3B"/>
    <w:rsid w:val="00C33C76"/>
    <w:rsid w:val="00C33C92"/>
    <w:rsid w:val="00C33D5C"/>
    <w:rsid w:val="00C33EDD"/>
    <w:rsid w:val="00C33FC3"/>
    <w:rsid w:val="00C3411D"/>
    <w:rsid w:val="00C341AA"/>
    <w:rsid w:val="00C3438F"/>
    <w:rsid w:val="00C3443A"/>
    <w:rsid w:val="00C345F6"/>
    <w:rsid w:val="00C34722"/>
    <w:rsid w:val="00C3473B"/>
    <w:rsid w:val="00C34973"/>
    <w:rsid w:val="00C34B18"/>
    <w:rsid w:val="00C34BEC"/>
    <w:rsid w:val="00C34D8A"/>
    <w:rsid w:val="00C34EAA"/>
    <w:rsid w:val="00C35080"/>
    <w:rsid w:val="00C35391"/>
    <w:rsid w:val="00C35467"/>
    <w:rsid w:val="00C356F5"/>
    <w:rsid w:val="00C35711"/>
    <w:rsid w:val="00C35B3C"/>
    <w:rsid w:val="00C35BA3"/>
    <w:rsid w:val="00C35C59"/>
    <w:rsid w:val="00C35DBA"/>
    <w:rsid w:val="00C35F8C"/>
    <w:rsid w:val="00C36120"/>
    <w:rsid w:val="00C36121"/>
    <w:rsid w:val="00C362D3"/>
    <w:rsid w:val="00C36422"/>
    <w:rsid w:val="00C36461"/>
    <w:rsid w:val="00C364E4"/>
    <w:rsid w:val="00C3658A"/>
    <w:rsid w:val="00C367AF"/>
    <w:rsid w:val="00C367BB"/>
    <w:rsid w:val="00C368A5"/>
    <w:rsid w:val="00C369E8"/>
    <w:rsid w:val="00C37047"/>
    <w:rsid w:val="00C373EE"/>
    <w:rsid w:val="00C3745F"/>
    <w:rsid w:val="00C374E7"/>
    <w:rsid w:val="00C3760F"/>
    <w:rsid w:val="00C3770D"/>
    <w:rsid w:val="00C378AB"/>
    <w:rsid w:val="00C37B1A"/>
    <w:rsid w:val="00C37C67"/>
    <w:rsid w:val="00C37DFE"/>
    <w:rsid w:val="00C40013"/>
    <w:rsid w:val="00C404CD"/>
    <w:rsid w:val="00C4056E"/>
    <w:rsid w:val="00C405FF"/>
    <w:rsid w:val="00C4065D"/>
    <w:rsid w:val="00C406F5"/>
    <w:rsid w:val="00C40756"/>
    <w:rsid w:val="00C4087C"/>
    <w:rsid w:val="00C4090B"/>
    <w:rsid w:val="00C40AFA"/>
    <w:rsid w:val="00C40B1B"/>
    <w:rsid w:val="00C40B78"/>
    <w:rsid w:val="00C40C81"/>
    <w:rsid w:val="00C40DBF"/>
    <w:rsid w:val="00C40E0D"/>
    <w:rsid w:val="00C4101C"/>
    <w:rsid w:val="00C410E6"/>
    <w:rsid w:val="00C412BA"/>
    <w:rsid w:val="00C41419"/>
    <w:rsid w:val="00C41810"/>
    <w:rsid w:val="00C419AC"/>
    <w:rsid w:val="00C41AF4"/>
    <w:rsid w:val="00C41D89"/>
    <w:rsid w:val="00C41F24"/>
    <w:rsid w:val="00C423BE"/>
    <w:rsid w:val="00C425BE"/>
    <w:rsid w:val="00C425CE"/>
    <w:rsid w:val="00C4270C"/>
    <w:rsid w:val="00C42775"/>
    <w:rsid w:val="00C42864"/>
    <w:rsid w:val="00C42B24"/>
    <w:rsid w:val="00C42D58"/>
    <w:rsid w:val="00C42E15"/>
    <w:rsid w:val="00C42E4B"/>
    <w:rsid w:val="00C42F58"/>
    <w:rsid w:val="00C4332F"/>
    <w:rsid w:val="00C433C9"/>
    <w:rsid w:val="00C43533"/>
    <w:rsid w:val="00C43589"/>
    <w:rsid w:val="00C435D0"/>
    <w:rsid w:val="00C436F1"/>
    <w:rsid w:val="00C4393E"/>
    <w:rsid w:val="00C439EE"/>
    <w:rsid w:val="00C43D19"/>
    <w:rsid w:val="00C43D30"/>
    <w:rsid w:val="00C43F06"/>
    <w:rsid w:val="00C43FE9"/>
    <w:rsid w:val="00C43FEA"/>
    <w:rsid w:val="00C4414D"/>
    <w:rsid w:val="00C4432F"/>
    <w:rsid w:val="00C44633"/>
    <w:rsid w:val="00C44654"/>
    <w:rsid w:val="00C44815"/>
    <w:rsid w:val="00C4481C"/>
    <w:rsid w:val="00C448EA"/>
    <w:rsid w:val="00C44AB5"/>
    <w:rsid w:val="00C44DCD"/>
    <w:rsid w:val="00C44E07"/>
    <w:rsid w:val="00C44EBD"/>
    <w:rsid w:val="00C44FAC"/>
    <w:rsid w:val="00C4507D"/>
    <w:rsid w:val="00C450CD"/>
    <w:rsid w:val="00C45268"/>
    <w:rsid w:val="00C454C5"/>
    <w:rsid w:val="00C454CB"/>
    <w:rsid w:val="00C45533"/>
    <w:rsid w:val="00C4556E"/>
    <w:rsid w:val="00C45614"/>
    <w:rsid w:val="00C458BE"/>
    <w:rsid w:val="00C45988"/>
    <w:rsid w:val="00C45A63"/>
    <w:rsid w:val="00C45C74"/>
    <w:rsid w:val="00C45CB2"/>
    <w:rsid w:val="00C45F46"/>
    <w:rsid w:val="00C45F53"/>
    <w:rsid w:val="00C460A9"/>
    <w:rsid w:val="00C460E9"/>
    <w:rsid w:val="00C4613F"/>
    <w:rsid w:val="00C4618A"/>
    <w:rsid w:val="00C46256"/>
    <w:rsid w:val="00C46503"/>
    <w:rsid w:val="00C465EF"/>
    <w:rsid w:val="00C4663C"/>
    <w:rsid w:val="00C466FF"/>
    <w:rsid w:val="00C46967"/>
    <w:rsid w:val="00C469E0"/>
    <w:rsid w:val="00C46A23"/>
    <w:rsid w:val="00C46B62"/>
    <w:rsid w:val="00C46B6A"/>
    <w:rsid w:val="00C46F69"/>
    <w:rsid w:val="00C46F6D"/>
    <w:rsid w:val="00C47037"/>
    <w:rsid w:val="00C471C7"/>
    <w:rsid w:val="00C473E5"/>
    <w:rsid w:val="00C47687"/>
    <w:rsid w:val="00C47825"/>
    <w:rsid w:val="00C47A6C"/>
    <w:rsid w:val="00C47B0E"/>
    <w:rsid w:val="00C47FFE"/>
    <w:rsid w:val="00C5003E"/>
    <w:rsid w:val="00C500AA"/>
    <w:rsid w:val="00C503B6"/>
    <w:rsid w:val="00C50628"/>
    <w:rsid w:val="00C506A2"/>
    <w:rsid w:val="00C50857"/>
    <w:rsid w:val="00C50859"/>
    <w:rsid w:val="00C5085B"/>
    <w:rsid w:val="00C508AB"/>
    <w:rsid w:val="00C50B3B"/>
    <w:rsid w:val="00C50BCC"/>
    <w:rsid w:val="00C50DC4"/>
    <w:rsid w:val="00C50EF2"/>
    <w:rsid w:val="00C512FD"/>
    <w:rsid w:val="00C5131F"/>
    <w:rsid w:val="00C51378"/>
    <w:rsid w:val="00C5138A"/>
    <w:rsid w:val="00C513FB"/>
    <w:rsid w:val="00C514CD"/>
    <w:rsid w:val="00C514FD"/>
    <w:rsid w:val="00C515A5"/>
    <w:rsid w:val="00C51649"/>
    <w:rsid w:val="00C51A3C"/>
    <w:rsid w:val="00C51A91"/>
    <w:rsid w:val="00C51AD7"/>
    <w:rsid w:val="00C51B0D"/>
    <w:rsid w:val="00C51C01"/>
    <w:rsid w:val="00C51C45"/>
    <w:rsid w:val="00C51DFD"/>
    <w:rsid w:val="00C51E6F"/>
    <w:rsid w:val="00C51EED"/>
    <w:rsid w:val="00C51FE7"/>
    <w:rsid w:val="00C521AB"/>
    <w:rsid w:val="00C52246"/>
    <w:rsid w:val="00C523C9"/>
    <w:rsid w:val="00C52500"/>
    <w:rsid w:val="00C52615"/>
    <w:rsid w:val="00C527BC"/>
    <w:rsid w:val="00C5281E"/>
    <w:rsid w:val="00C529E6"/>
    <w:rsid w:val="00C52A92"/>
    <w:rsid w:val="00C52BB4"/>
    <w:rsid w:val="00C52D47"/>
    <w:rsid w:val="00C52DA3"/>
    <w:rsid w:val="00C52ED0"/>
    <w:rsid w:val="00C52F95"/>
    <w:rsid w:val="00C5312C"/>
    <w:rsid w:val="00C5320F"/>
    <w:rsid w:val="00C534C5"/>
    <w:rsid w:val="00C5352A"/>
    <w:rsid w:val="00C535AF"/>
    <w:rsid w:val="00C5364A"/>
    <w:rsid w:val="00C53693"/>
    <w:rsid w:val="00C5383B"/>
    <w:rsid w:val="00C53841"/>
    <w:rsid w:val="00C53ACB"/>
    <w:rsid w:val="00C53CC6"/>
    <w:rsid w:val="00C53D59"/>
    <w:rsid w:val="00C54029"/>
    <w:rsid w:val="00C54138"/>
    <w:rsid w:val="00C541A6"/>
    <w:rsid w:val="00C5431D"/>
    <w:rsid w:val="00C54614"/>
    <w:rsid w:val="00C54710"/>
    <w:rsid w:val="00C54CA4"/>
    <w:rsid w:val="00C54D2D"/>
    <w:rsid w:val="00C54E42"/>
    <w:rsid w:val="00C54EAD"/>
    <w:rsid w:val="00C55183"/>
    <w:rsid w:val="00C55339"/>
    <w:rsid w:val="00C556D8"/>
    <w:rsid w:val="00C557A5"/>
    <w:rsid w:val="00C557C9"/>
    <w:rsid w:val="00C5584E"/>
    <w:rsid w:val="00C5587A"/>
    <w:rsid w:val="00C55983"/>
    <w:rsid w:val="00C55C12"/>
    <w:rsid w:val="00C55E05"/>
    <w:rsid w:val="00C55E65"/>
    <w:rsid w:val="00C560C9"/>
    <w:rsid w:val="00C560F0"/>
    <w:rsid w:val="00C561C7"/>
    <w:rsid w:val="00C56345"/>
    <w:rsid w:val="00C563FC"/>
    <w:rsid w:val="00C56625"/>
    <w:rsid w:val="00C5673F"/>
    <w:rsid w:val="00C56773"/>
    <w:rsid w:val="00C56AFF"/>
    <w:rsid w:val="00C56CDB"/>
    <w:rsid w:val="00C56F30"/>
    <w:rsid w:val="00C5708F"/>
    <w:rsid w:val="00C570BB"/>
    <w:rsid w:val="00C57290"/>
    <w:rsid w:val="00C575C6"/>
    <w:rsid w:val="00C5768D"/>
    <w:rsid w:val="00C576C0"/>
    <w:rsid w:val="00C5786D"/>
    <w:rsid w:val="00C57889"/>
    <w:rsid w:val="00C579FD"/>
    <w:rsid w:val="00C57AAD"/>
    <w:rsid w:val="00C57B4D"/>
    <w:rsid w:val="00C57D02"/>
    <w:rsid w:val="00C57D8D"/>
    <w:rsid w:val="00C57F1E"/>
    <w:rsid w:val="00C57F6F"/>
    <w:rsid w:val="00C602B1"/>
    <w:rsid w:val="00C603FD"/>
    <w:rsid w:val="00C605D9"/>
    <w:rsid w:val="00C6072F"/>
    <w:rsid w:val="00C6073E"/>
    <w:rsid w:val="00C60950"/>
    <w:rsid w:val="00C60B89"/>
    <w:rsid w:val="00C60DA6"/>
    <w:rsid w:val="00C60F60"/>
    <w:rsid w:val="00C6103B"/>
    <w:rsid w:val="00C61133"/>
    <w:rsid w:val="00C6123F"/>
    <w:rsid w:val="00C6144A"/>
    <w:rsid w:val="00C614AD"/>
    <w:rsid w:val="00C616EE"/>
    <w:rsid w:val="00C617A7"/>
    <w:rsid w:val="00C6184E"/>
    <w:rsid w:val="00C61888"/>
    <w:rsid w:val="00C61CC0"/>
    <w:rsid w:val="00C61FB2"/>
    <w:rsid w:val="00C620A0"/>
    <w:rsid w:val="00C6210D"/>
    <w:rsid w:val="00C6216C"/>
    <w:rsid w:val="00C621A8"/>
    <w:rsid w:val="00C6260F"/>
    <w:rsid w:val="00C62671"/>
    <w:rsid w:val="00C628A2"/>
    <w:rsid w:val="00C62917"/>
    <w:rsid w:val="00C629FC"/>
    <w:rsid w:val="00C62A2A"/>
    <w:rsid w:val="00C62C7D"/>
    <w:rsid w:val="00C62D36"/>
    <w:rsid w:val="00C62FBF"/>
    <w:rsid w:val="00C63329"/>
    <w:rsid w:val="00C633C3"/>
    <w:rsid w:val="00C6350A"/>
    <w:rsid w:val="00C6359A"/>
    <w:rsid w:val="00C636AE"/>
    <w:rsid w:val="00C637E1"/>
    <w:rsid w:val="00C638B1"/>
    <w:rsid w:val="00C638F8"/>
    <w:rsid w:val="00C63955"/>
    <w:rsid w:val="00C63A3C"/>
    <w:rsid w:val="00C63ACC"/>
    <w:rsid w:val="00C63AE2"/>
    <w:rsid w:val="00C63D60"/>
    <w:rsid w:val="00C63D70"/>
    <w:rsid w:val="00C63D9A"/>
    <w:rsid w:val="00C63ED2"/>
    <w:rsid w:val="00C64318"/>
    <w:rsid w:val="00C648D9"/>
    <w:rsid w:val="00C64A68"/>
    <w:rsid w:val="00C64B54"/>
    <w:rsid w:val="00C64C63"/>
    <w:rsid w:val="00C64E02"/>
    <w:rsid w:val="00C64E1D"/>
    <w:rsid w:val="00C64E6B"/>
    <w:rsid w:val="00C64ED6"/>
    <w:rsid w:val="00C64F0B"/>
    <w:rsid w:val="00C64F55"/>
    <w:rsid w:val="00C65093"/>
    <w:rsid w:val="00C65271"/>
    <w:rsid w:val="00C653E5"/>
    <w:rsid w:val="00C65435"/>
    <w:rsid w:val="00C6564D"/>
    <w:rsid w:val="00C65684"/>
    <w:rsid w:val="00C65803"/>
    <w:rsid w:val="00C658CC"/>
    <w:rsid w:val="00C65A2C"/>
    <w:rsid w:val="00C65A68"/>
    <w:rsid w:val="00C65A85"/>
    <w:rsid w:val="00C65AD5"/>
    <w:rsid w:val="00C65CEF"/>
    <w:rsid w:val="00C65E1C"/>
    <w:rsid w:val="00C65E82"/>
    <w:rsid w:val="00C65E84"/>
    <w:rsid w:val="00C65EC4"/>
    <w:rsid w:val="00C65F96"/>
    <w:rsid w:val="00C65FA0"/>
    <w:rsid w:val="00C66164"/>
    <w:rsid w:val="00C6619F"/>
    <w:rsid w:val="00C66269"/>
    <w:rsid w:val="00C662E4"/>
    <w:rsid w:val="00C66302"/>
    <w:rsid w:val="00C66500"/>
    <w:rsid w:val="00C6653C"/>
    <w:rsid w:val="00C6662A"/>
    <w:rsid w:val="00C6667A"/>
    <w:rsid w:val="00C666D3"/>
    <w:rsid w:val="00C66788"/>
    <w:rsid w:val="00C667E6"/>
    <w:rsid w:val="00C668AB"/>
    <w:rsid w:val="00C66B78"/>
    <w:rsid w:val="00C66D15"/>
    <w:rsid w:val="00C66F13"/>
    <w:rsid w:val="00C66F26"/>
    <w:rsid w:val="00C66F8C"/>
    <w:rsid w:val="00C6711B"/>
    <w:rsid w:val="00C6716D"/>
    <w:rsid w:val="00C67351"/>
    <w:rsid w:val="00C6746E"/>
    <w:rsid w:val="00C67555"/>
    <w:rsid w:val="00C676FB"/>
    <w:rsid w:val="00C677EB"/>
    <w:rsid w:val="00C67AAE"/>
    <w:rsid w:val="00C67B27"/>
    <w:rsid w:val="00C67B55"/>
    <w:rsid w:val="00C67CC1"/>
    <w:rsid w:val="00C67CD7"/>
    <w:rsid w:val="00C67D8C"/>
    <w:rsid w:val="00C67EAC"/>
    <w:rsid w:val="00C70130"/>
    <w:rsid w:val="00C70202"/>
    <w:rsid w:val="00C702F4"/>
    <w:rsid w:val="00C70788"/>
    <w:rsid w:val="00C70812"/>
    <w:rsid w:val="00C7089F"/>
    <w:rsid w:val="00C709C5"/>
    <w:rsid w:val="00C70BB9"/>
    <w:rsid w:val="00C70D50"/>
    <w:rsid w:val="00C70D85"/>
    <w:rsid w:val="00C70F1B"/>
    <w:rsid w:val="00C71135"/>
    <w:rsid w:val="00C7114A"/>
    <w:rsid w:val="00C7118C"/>
    <w:rsid w:val="00C71292"/>
    <w:rsid w:val="00C71444"/>
    <w:rsid w:val="00C71453"/>
    <w:rsid w:val="00C716CD"/>
    <w:rsid w:val="00C71833"/>
    <w:rsid w:val="00C71A3A"/>
    <w:rsid w:val="00C71B25"/>
    <w:rsid w:val="00C71C23"/>
    <w:rsid w:val="00C71CF2"/>
    <w:rsid w:val="00C71DA8"/>
    <w:rsid w:val="00C71E65"/>
    <w:rsid w:val="00C71EA1"/>
    <w:rsid w:val="00C72252"/>
    <w:rsid w:val="00C723AD"/>
    <w:rsid w:val="00C72429"/>
    <w:rsid w:val="00C72476"/>
    <w:rsid w:val="00C7247C"/>
    <w:rsid w:val="00C724E9"/>
    <w:rsid w:val="00C72554"/>
    <w:rsid w:val="00C727DA"/>
    <w:rsid w:val="00C728CD"/>
    <w:rsid w:val="00C72BBB"/>
    <w:rsid w:val="00C72DAD"/>
    <w:rsid w:val="00C72F1B"/>
    <w:rsid w:val="00C730E7"/>
    <w:rsid w:val="00C7311D"/>
    <w:rsid w:val="00C73154"/>
    <w:rsid w:val="00C735A8"/>
    <w:rsid w:val="00C7389B"/>
    <w:rsid w:val="00C739B1"/>
    <w:rsid w:val="00C73C6A"/>
    <w:rsid w:val="00C73E1F"/>
    <w:rsid w:val="00C73F8F"/>
    <w:rsid w:val="00C74085"/>
    <w:rsid w:val="00C740EF"/>
    <w:rsid w:val="00C741BE"/>
    <w:rsid w:val="00C742E1"/>
    <w:rsid w:val="00C74307"/>
    <w:rsid w:val="00C7431C"/>
    <w:rsid w:val="00C744C0"/>
    <w:rsid w:val="00C74524"/>
    <w:rsid w:val="00C746C0"/>
    <w:rsid w:val="00C746F7"/>
    <w:rsid w:val="00C74779"/>
    <w:rsid w:val="00C747A1"/>
    <w:rsid w:val="00C747E9"/>
    <w:rsid w:val="00C74801"/>
    <w:rsid w:val="00C749C9"/>
    <w:rsid w:val="00C749CC"/>
    <w:rsid w:val="00C74A1C"/>
    <w:rsid w:val="00C74B26"/>
    <w:rsid w:val="00C74D40"/>
    <w:rsid w:val="00C74D5B"/>
    <w:rsid w:val="00C74E0D"/>
    <w:rsid w:val="00C74FAD"/>
    <w:rsid w:val="00C75149"/>
    <w:rsid w:val="00C7520A"/>
    <w:rsid w:val="00C754C9"/>
    <w:rsid w:val="00C755DA"/>
    <w:rsid w:val="00C75744"/>
    <w:rsid w:val="00C75747"/>
    <w:rsid w:val="00C759E1"/>
    <w:rsid w:val="00C75C4E"/>
    <w:rsid w:val="00C75F61"/>
    <w:rsid w:val="00C76103"/>
    <w:rsid w:val="00C761E8"/>
    <w:rsid w:val="00C761EE"/>
    <w:rsid w:val="00C76464"/>
    <w:rsid w:val="00C764A8"/>
    <w:rsid w:val="00C764B7"/>
    <w:rsid w:val="00C7669D"/>
    <w:rsid w:val="00C76792"/>
    <w:rsid w:val="00C76B3E"/>
    <w:rsid w:val="00C76E45"/>
    <w:rsid w:val="00C76EFA"/>
    <w:rsid w:val="00C7713C"/>
    <w:rsid w:val="00C77161"/>
    <w:rsid w:val="00C7723E"/>
    <w:rsid w:val="00C77311"/>
    <w:rsid w:val="00C778DC"/>
    <w:rsid w:val="00C779E5"/>
    <w:rsid w:val="00C77ACD"/>
    <w:rsid w:val="00C77C49"/>
    <w:rsid w:val="00C77C56"/>
    <w:rsid w:val="00C77CFE"/>
    <w:rsid w:val="00C801C5"/>
    <w:rsid w:val="00C80200"/>
    <w:rsid w:val="00C802D0"/>
    <w:rsid w:val="00C8033E"/>
    <w:rsid w:val="00C80398"/>
    <w:rsid w:val="00C8060B"/>
    <w:rsid w:val="00C80698"/>
    <w:rsid w:val="00C80939"/>
    <w:rsid w:val="00C80AB5"/>
    <w:rsid w:val="00C80B8A"/>
    <w:rsid w:val="00C80B9D"/>
    <w:rsid w:val="00C80BC8"/>
    <w:rsid w:val="00C80D72"/>
    <w:rsid w:val="00C80E7E"/>
    <w:rsid w:val="00C80F0B"/>
    <w:rsid w:val="00C80F68"/>
    <w:rsid w:val="00C81054"/>
    <w:rsid w:val="00C81458"/>
    <w:rsid w:val="00C81460"/>
    <w:rsid w:val="00C816C5"/>
    <w:rsid w:val="00C817EB"/>
    <w:rsid w:val="00C81833"/>
    <w:rsid w:val="00C81967"/>
    <w:rsid w:val="00C81A18"/>
    <w:rsid w:val="00C81B5E"/>
    <w:rsid w:val="00C81B78"/>
    <w:rsid w:val="00C81D34"/>
    <w:rsid w:val="00C81E9F"/>
    <w:rsid w:val="00C81F2D"/>
    <w:rsid w:val="00C82267"/>
    <w:rsid w:val="00C82270"/>
    <w:rsid w:val="00C822AF"/>
    <w:rsid w:val="00C82345"/>
    <w:rsid w:val="00C82353"/>
    <w:rsid w:val="00C823F2"/>
    <w:rsid w:val="00C8240C"/>
    <w:rsid w:val="00C82704"/>
    <w:rsid w:val="00C8286E"/>
    <w:rsid w:val="00C82C0B"/>
    <w:rsid w:val="00C82C94"/>
    <w:rsid w:val="00C82F82"/>
    <w:rsid w:val="00C83011"/>
    <w:rsid w:val="00C83083"/>
    <w:rsid w:val="00C83107"/>
    <w:rsid w:val="00C833F0"/>
    <w:rsid w:val="00C8341F"/>
    <w:rsid w:val="00C834EA"/>
    <w:rsid w:val="00C835FF"/>
    <w:rsid w:val="00C8380F"/>
    <w:rsid w:val="00C83B1B"/>
    <w:rsid w:val="00C8465B"/>
    <w:rsid w:val="00C8480E"/>
    <w:rsid w:val="00C84846"/>
    <w:rsid w:val="00C84A08"/>
    <w:rsid w:val="00C84D49"/>
    <w:rsid w:val="00C84E5F"/>
    <w:rsid w:val="00C84FD4"/>
    <w:rsid w:val="00C85022"/>
    <w:rsid w:val="00C85216"/>
    <w:rsid w:val="00C8523E"/>
    <w:rsid w:val="00C85273"/>
    <w:rsid w:val="00C8537C"/>
    <w:rsid w:val="00C85933"/>
    <w:rsid w:val="00C859B2"/>
    <w:rsid w:val="00C85BC2"/>
    <w:rsid w:val="00C85E8A"/>
    <w:rsid w:val="00C85EEA"/>
    <w:rsid w:val="00C86078"/>
    <w:rsid w:val="00C86192"/>
    <w:rsid w:val="00C861E7"/>
    <w:rsid w:val="00C86486"/>
    <w:rsid w:val="00C864E6"/>
    <w:rsid w:val="00C865C2"/>
    <w:rsid w:val="00C86645"/>
    <w:rsid w:val="00C86912"/>
    <w:rsid w:val="00C86C04"/>
    <w:rsid w:val="00C86D0E"/>
    <w:rsid w:val="00C86F2B"/>
    <w:rsid w:val="00C86FDA"/>
    <w:rsid w:val="00C8722B"/>
    <w:rsid w:val="00C87331"/>
    <w:rsid w:val="00C8736A"/>
    <w:rsid w:val="00C876A2"/>
    <w:rsid w:val="00C8770B"/>
    <w:rsid w:val="00C877A0"/>
    <w:rsid w:val="00C877A5"/>
    <w:rsid w:val="00C877E5"/>
    <w:rsid w:val="00C87A94"/>
    <w:rsid w:val="00C87B04"/>
    <w:rsid w:val="00C87E94"/>
    <w:rsid w:val="00C87EB3"/>
    <w:rsid w:val="00C87FE6"/>
    <w:rsid w:val="00C90021"/>
    <w:rsid w:val="00C90315"/>
    <w:rsid w:val="00C904C9"/>
    <w:rsid w:val="00C904DE"/>
    <w:rsid w:val="00C90625"/>
    <w:rsid w:val="00C90693"/>
    <w:rsid w:val="00C907B2"/>
    <w:rsid w:val="00C907D7"/>
    <w:rsid w:val="00C90B0E"/>
    <w:rsid w:val="00C90C8F"/>
    <w:rsid w:val="00C90D69"/>
    <w:rsid w:val="00C90ED0"/>
    <w:rsid w:val="00C9109D"/>
    <w:rsid w:val="00C910D3"/>
    <w:rsid w:val="00C911F2"/>
    <w:rsid w:val="00C91287"/>
    <w:rsid w:val="00C912E7"/>
    <w:rsid w:val="00C913B5"/>
    <w:rsid w:val="00C91521"/>
    <w:rsid w:val="00C91696"/>
    <w:rsid w:val="00C9177B"/>
    <w:rsid w:val="00C91898"/>
    <w:rsid w:val="00C918FF"/>
    <w:rsid w:val="00C91BE9"/>
    <w:rsid w:val="00C91C40"/>
    <w:rsid w:val="00C91CA6"/>
    <w:rsid w:val="00C91D3B"/>
    <w:rsid w:val="00C91D5B"/>
    <w:rsid w:val="00C91FBC"/>
    <w:rsid w:val="00C92058"/>
    <w:rsid w:val="00C92076"/>
    <w:rsid w:val="00C922DB"/>
    <w:rsid w:val="00C92338"/>
    <w:rsid w:val="00C923A2"/>
    <w:rsid w:val="00C923D5"/>
    <w:rsid w:val="00C925D4"/>
    <w:rsid w:val="00C92617"/>
    <w:rsid w:val="00C92A64"/>
    <w:rsid w:val="00C92C5A"/>
    <w:rsid w:val="00C92C5E"/>
    <w:rsid w:val="00C92F4F"/>
    <w:rsid w:val="00C92F63"/>
    <w:rsid w:val="00C930A2"/>
    <w:rsid w:val="00C93117"/>
    <w:rsid w:val="00C932CB"/>
    <w:rsid w:val="00C9333A"/>
    <w:rsid w:val="00C9351F"/>
    <w:rsid w:val="00C93562"/>
    <w:rsid w:val="00C935E7"/>
    <w:rsid w:val="00C937E0"/>
    <w:rsid w:val="00C9387C"/>
    <w:rsid w:val="00C9394C"/>
    <w:rsid w:val="00C93B20"/>
    <w:rsid w:val="00C93BB7"/>
    <w:rsid w:val="00C93D02"/>
    <w:rsid w:val="00C93FF5"/>
    <w:rsid w:val="00C9403E"/>
    <w:rsid w:val="00C94084"/>
    <w:rsid w:val="00C9409D"/>
    <w:rsid w:val="00C943E5"/>
    <w:rsid w:val="00C943FF"/>
    <w:rsid w:val="00C9449C"/>
    <w:rsid w:val="00C945B1"/>
    <w:rsid w:val="00C94665"/>
    <w:rsid w:val="00C9476C"/>
    <w:rsid w:val="00C94862"/>
    <w:rsid w:val="00C948B0"/>
    <w:rsid w:val="00C948F2"/>
    <w:rsid w:val="00C94A99"/>
    <w:rsid w:val="00C94CC9"/>
    <w:rsid w:val="00C94DB1"/>
    <w:rsid w:val="00C94DC2"/>
    <w:rsid w:val="00C94E46"/>
    <w:rsid w:val="00C94E56"/>
    <w:rsid w:val="00C94EDD"/>
    <w:rsid w:val="00C9541E"/>
    <w:rsid w:val="00C954BB"/>
    <w:rsid w:val="00C95518"/>
    <w:rsid w:val="00C95594"/>
    <w:rsid w:val="00C95648"/>
    <w:rsid w:val="00C95758"/>
    <w:rsid w:val="00C95841"/>
    <w:rsid w:val="00C958C9"/>
    <w:rsid w:val="00C95901"/>
    <w:rsid w:val="00C95A39"/>
    <w:rsid w:val="00C95B2C"/>
    <w:rsid w:val="00C95B48"/>
    <w:rsid w:val="00C95BE8"/>
    <w:rsid w:val="00C95DB8"/>
    <w:rsid w:val="00C95E7A"/>
    <w:rsid w:val="00C961F2"/>
    <w:rsid w:val="00C96378"/>
    <w:rsid w:val="00C963A2"/>
    <w:rsid w:val="00C963CF"/>
    <w:rsid w:val="00C965D7"/>
    <w:rsid w:val="00C966BB"/>
    <w:rsid w:val="00C9693A"/>
    <w:rsid w:val="00C96AFB"/>
    <w:rsid w:val="00C96D6D"/>
    <w:rsid w:val="00C9717D"/>
    <w:rsid w:val="00C971A5"/>
    <w:rsid w:val="00C97272"/>
    <w:rsid w:val="00C97354"/>
    <w:rsid w:val="00C973A2"/>
    <w:rsid w:val="00C974D5"/>
    <w:rsid w:val="00C9759A"/>
    <w:rsid w:val="00C9778D"/>
    <w:rsid w:val="00C9784F"/>
    <w:rsid w:val="00C97918"/>
    <w:rsid w:val="00C9792A"/>
    <w:rsid w:val="00C97A42"/>
    <w:rsid w:val="00C97ABD"/>
    <w:rsid w:val="00C97BFE"/>
    <w:rsid w:val="00C97DAF"/>
    <w:rsid w:val="00C97E69"/>
    <w:rsid w:val="00CA0033"/>
    <w:rsid w:val="00CA00F0"/>
    <w:rsid w:val="00CA020D"/>
    <w:rsid w:val="00CA025D"/>
    <w:rsid w:val="00CA0414"/>
    <w:rsid w:val="00CA041F"/>
    <w:rsid w:val="00CA06A2"/>
    <w:rsid w:val="00CA074B"/>
    <w:rsid w:val="00CA076F"/>
    <w:rsid w:val="00CA0815"/>
    <w:rsid w:val="00CA0948"/>
    <w:rsid w:val="00CA0B85"/>
    <w:rsid w:val="00CA0EA2"/>
    <w:rsid w:val="00CA0FAF"/>
    <w:rsid w:val="00CA124F"/>
    <w:rsid w:val="00CA1334"/>
    <w:rsid w:val="00CA1635"/>
    <w:rsid w:val="00CA166C"/>
    <w:rsid w:val="00CA1798"/>
    <w:rsid w:val="00CA190B"/>
    <w:rsid w:val="00CA194E"/>
    <w:rsid w:val="00CA19D6"/>
    <w:rsid w:val="00CA1B4B"/>
    <w:rsid w:val="00CA1CF1"/>
    <w:rsid w:val="00CA1D07"/>
    <w:rsid w:val="00CA1E0B"/>
    <w:rsid w:val="00CA2012"/>
    <w:rsid w:val="00CA20DB"/>
    <w:rsid w:val="00CA2260"/>
    <w:rsid w:val="00CA2AA3"/>
    <w:rsid w:val="00CA2EA5"/>
    <w:rsid w:val="00CA307B"/>
    <w:rsid w:val="00CA32D8"/>
    <w:rsid w:val="00CA332F"/>
    <w:rsid w:val="00CA3474"/>
    <w:rsid w:val="00CA3486"/>
    <w:rsid w:val="00CA3572"/>
    <w:rsid w:val="00CA3864"/>
    <w:rsid w:val="00CA3921"/>
    <w:rsid w:val="00CA3A41"/>
    <w:rsid w:val="00CA3B74"/>
    <w:rsid w:val="00CA3BBC"/>
    <w:rsid w:val="00CA3BF1"/>
    <w:rsid w:val="00CA3C69"/>
    <w:rsid w:val="00CA4110"/>
    <w:rsid w:val="00CA415B"/>
    <w:rsid w:val="00CA4262"/>
    <w:rsid w:val="00CA441C"/>
    <w:rsid w:val="00CA4424"/>
    <w:rsid w:val="00CA4526"/>
    <w:rsid w:val="00CA4774"/>
    <w:rsid w:val="00CA47E1"/>
    <w:rsid w:val="00CA4A7A"/>
    <w:rsid w:val="00CA4D39"/>
    <w:rsid w:val="00CA4D6C"/>
    <w:rsid w:val="00CA4DF4"/>
    <w:rsid w:val="00CA5080"/>
    <w:rsid w:val="00CA549B"/>
    <w:rsid w:val="00CA54D3"/>
    <w:rsid w:val="00CA55AB"/>
    <w:rsid w:val="00CA5971"/>
    <w:rsid w:val="00CA5A24"/>
    <w:rsid w:val="00CA5A29"/>
    <w:rsid w:val="00CA5AE1"/>
    <w:rsid w:val="00CA5B39"/>
    <w:rsid w:val="00CA606E"/>
    <w:rsid w:val="00CA6307"/>
    <w:rsid w:val="00CA64D7"/>
    <w:rsid w:val="00CA67FE"/>
    <w:rsid w:val="00CA6A0D"/>
    <w:rsid w:val="00CA6BEE"/>
    <w:rsid w:val="00CA6E0A"/>
    <w:rsid w:val="00CA6F91"/>
    <w:rsid w:val="00CA6F92"/>
    <w:rsid w:val="00CA6FC2"/>
    <w:rsid w:val="00CA72B4"/>
    <w:rsid w:val="00CA73C3"/>
    <w:rsid w:val="00CA7469"/>
    <w:rsid w:val="00CA76A2"/>
    <w:rsid w:val="00CA787B"/>
    <w:rsid w:val="00CA78BA"/>
    <w:rsid w:val="00CA7903"/>
    <w:rsid w:val="00CA793C"/>
    <w:rsid w:val="00CA79FC"/>
    <w:rsid w:val="00CA7A7B"/>
    <w:rsid w:val="00CA7ADF"/>
    <w:rsid w:val="00CA7CF1"/>
    <w:rsid w:val="00CA7E85"/>
    <w:rsid w:val="00CA7EFD"/>
    <w:rsid w:val="00CA7F15"/>
    <w:rsid w:val="00CA7F48"/>
    <w:rsid w:val="00CB0153"/>
    <w:rsid w:val="00CB0233"/>
    <w:rsid w:val="00CB0320"/>
    <w:rsid w:val="00CB04D0"/>
    <w:rsid w:val="00CB04F3"/>
    <w:rsid w:val="00CB0539"/>
    <w:rsid w:val="00CB062C"/>
    <w:rsid w:val="00CB07B1"/>
    <w:rsid w:val="00CB07EF"/>
    <w:rsid w:val="00CB09C4"/>
    <w:rsid w:val="00CB0CC3"/>
    <w:rsid w:val="00CB0CE9"/>
    <w:rsid w:val="00CB0E91"/>
    <w:rsid w:val="00CB0F44"/>
    <w:rsid w:val="00CB0FE0"/>
    <w:rsid w:val="00CB10FF"/>
    <w:rsid w:val="00CB122C"/>
    <w:rsid w:val="00CB1355"/>
    <w:rsid w:val="00CB1441"/>
    <w:rsid w:val="00CB15A1"/>
    <w:rsid w:val="00CB15B2"/>
    <w:rsid w:val="00CB16C4"/>
    <w:rsid w:val="00CB173A"/>
    <w:rsid w:val="00CB18EB"/>
    <w:rsid w:val="00CB1A99"/>
    <w:rsid w:val="00CB1AD0"/>
    <w:rsid w:val="00CB1C49"/>
    <w:rsid w:val="00CB1D7F"/>
    <w:rsid w:val="00CB1DCF"/>
    <w:rsid w:val="00CB1E76"/>
    <w:rsid w:val="00CB1FEE"/>
    <w:rsid w:val="00CB2107"/>
    <w:rsid w:val="00CB221F"/>
    <w:rsid w:val="00CB227C"/>
    <w:rsid w:val="00CB245C"/>
    <w:rsid w:val="00CB25AE"/>
    <w:rsid w:val="00CB27A0"/>
    <w:rsid w:val="00CB28D3"/>
    <w:rsid w:val="00CB2A58"/>
    <w:rsid w:val="00CB2BDC"/>
    <w:rsid w:val="00CB2ED3"/>
    <w:rsid w:val="00CB304E"/>
    <w:rsid w:val="00CB3090"/>
    <w:rsid w:val="00CB30EF"/>
    <w:rsid w:val="00CB320A"/>
    <w:rsid w:val="00CB3222"/>
    <w:rsid w:val="00CB3332"/>
    <w:rsid w:val="00CB34B7"/>
    <w:rsid w:val="00CB3509"/>
    <w:rsid w:val="00CB359D"/>
    <w:rsid w:val="00CB361E"/>
    <w:rsid w:val="00CB36B5"/>
    <w:rsid w:val="00CB36EA"/>
    <w:rsid w:val="00CB38FD"/>
    <w:rsid w:val="00CB3900"/>
    <w:rsid w:val="00CB3976"/>
    <w:rsid w:val="00CB3D0A"/>
    <w:rsid w:val="00CB3EDC"/>
    <w:rsid w:val="00CB3F1D"/>
    <w:rsid w:val="00CB3FF8"/>
    <w:rsid w:val="00CB4021"/>
    <w:rsid w:val="00CB42A5"/>
    <w:rsid w:val="00CB4374"/>
    <w:rsid w:val="00CB4377"/>
    <w:rsid w:val="00CB46BD"/>
    <w:rsid w:val="00CB475F"/>
    <w:rsid w:val="00CB4869"/>
    <w:rsid w:val="00CB48B6"/>
    <w:rsid w:val="00CB48C5"/>
    <w:rsid w:val="00CB48CF"/>
    <w:rsid w:val="00CB48E3"/>
    <w:rsid w:val="00CB4920"/>
    <w:rsid w:val="00CB4A14"/>
    <w:rsid w:val="00CB4AD0"/>
    <w:rsid w:val="00CB4AFB"/>
    <w:rsid w:val="00CB4B2B"/>
    <w:rsid w:val="00CB4D0E"/>
    <w:rsid w:val="00CB4E0B"/>
    <w:rsid w:val="00CB4E77"/>
    <w:rsid w:val="00CB5000"/>
    <w:rsid w:val="00CB5088"/>
    <w:rsid w:val="00CB5169"/>
    <w:rsid w:val="00CB5305"/>
    <w:rsid w:val="00CB5341"/>
    <w:rsid w:val="00CB536B"/>
    <w:rsid w:val="00CB5685"/>
    <w:rsid w:val="00CB5751"/>
    <w:rsid w:val="00CB5842"/>
    <w:rsid w:val="00CB5963"/>
    <w:rsid w:val="00CB5A2F"/>
    <w:rsid w:val="00CB5AE9"/>
    <w:rsid w:val="00CB5B5A"/>
    <w:rsid w:val="00CB5EFF"/>
    <w:rsid w:val="00CB5FD1"/>
    <w:rsid w:val="00CB627C"/>
    <w:rsid w:val="00CB62ED"/>
    <w:rsid w:val="00CB6589"/>
    <w:rsid w:val="00CB678E"/>
    <w:rsid w:val="00CB6831"/>
    <w:rsid w:val="00CB68BD"/>
    <w:rsid w:val="00CB6B0C"/>
    <w:rsid w:val="00CB6BC2"/>
    <w:rsid w:val="00CB6D40"/>
    <w:rsid w:val="00CB6E58"/>
    <w:rsid w:val="00CB7063"/>
    <w:rsid w:val="00CB70B4"/>
    <w:rsid w:val="00CB7195"/>
    <w:rsid w:val="00CB71A4"/>
    <w:rsid w:val="00CB72C1"/>
    <w:rsid w:val="00CB739E"/>
    <w:rsid w:val="00CB7464"/>
    <w:rsid w:val="00CB7511"/>
    <w:rsid w:val="00CB7532"/>
    <w:rsid w:val="00CB7562"/>
    <w:rsid w:val="00CB7A82"/>
    <w:rsid w:val="00CB7D6B"/>
    <w:rsid w:val="00CB7D8D"/>
    <w:rsid w:val="00CB7E0D"/>
    <w:rsid w:val="00CC0135"/>
    <w:rsid w:val="00CC03CA"/>
    <w:rsid w:val="00CC04A3"/>
    <w:rsid w:val="00CC04BF"/>
    <w:rsid w:val="00CC0520"/>
    <w:rsid w:val="00CC07E4"/>
    <w:rsid w:val="00CC07E6"/>
    <w:rsid w:val="00CC0848"/>
    <w:rsid w:val="00CC085B"/>
    <w:rsid w:val="00CC08DF"/>
    <w:rsid w:val="00CC0B0A"/>
    <w:rsid w:val="00CC0CAB"/>
    <w:rsid w:val="00CC0EA6"/>
    <w:rsid w:val="00CC0FA4"/>
    <w:rsid w:val="00CC101D"/>
    <w:rsid w:val="00CC104B"/>
    <w:rsid w:val="00CC10BF"/>
    <w:rsid w:val="00CC1115"/>
    <w:rsid w:val="00CC11CE"/>
    <w:rsid w:val="00CC15B6"/>
    <w:rsid w:val="00CC15E5"/>
    <w:rsid w:val="00CC1726"/>
    <w:rsid w:val="00CC17E4"/>
    <w:rsid w:val="00CC1817"/>
    <w:rsid w:val="00CC197D"/>
    <w:rsid w:val="00CC1A3F"/>
    <w:rsid w:val="00CC1B17"/>
    <w:rsid w:val="00CC1C46"/>
    <w:rsid w:val="00CC1C91"/>
    <w:rsid w:val="00CC1DC0"/>
    <w:rsid w:val="00CC220D"/>
    <w:rsid w:val="00CC22FA"/>
    <w:rsid w:val="00CC2370"/>
    <w:rsid w:val="00CC25B5"/>
    <w:rsid w:val="00CC2693"/>
    <w:rsid w:val="00CC2968"/>
    <w:rsid w:val="00CC2CE6"/>
    <w:rsid w:val="00CC2D53"/>
    <w:rsid w:val="00CC2E39"/>
    <w:rsid w:val="00CC2E9F"/>
    <w:rsid w:val="00CC31A6"/>
    <w:rsid w:val="00CC31F0"/>
    <w:rsid w:val="00CC32B7"/>
    <w:rsid w:val="00CC349F"/>
    <w:rsid w:val="00CC395B"/>
    <w:rsid w:val="00CC395C"/>
    <w:rsid w:val="00CC3BB4"/>
    <w:rsid w:val="00CC3BFA"/>
    <w:rsid w:val="00CC3CF4"/>
    <w:rsid w:val="00CC3D56"/>
    <w:rsid w:val="00CC3DA7"/>
    <w:rsid w:val="00CC3E5A"/>
    <w:rsid w:val="00CC4091"/>
    <w:rsid w:val="00CC4253"/>
    <w:rsid w:val="00CC42E5"/>
    <w:rsid w:val="00CC433A"/>
    <w:rsid w:val="00CC4491"/>
    <w:rsid w:val="00CC44E7"/>
    <w:rsid w:val="00CC4544"/>
    <w:rsid w:val="00CC454E"/>
    <w:rsid w:val="00CC4574"/>
    <w:rsid w:val="00CC45DB"/>
    <w:rsid w:val="00CC47E6"/>
    <w:rsid w:val="00CC4A5C"/>
    <w:rsid w:val="00CC4E8A"/>
    <w:rsid w:val="00CC4EE7"/>
    <w:rsid w:val="00CC5069"/>
    <w:rsid w:val="00CC50E5"/>
    <w:rsid w:val="00CC513D"/>
    <w:rsid w:val="00CC5384"/>
    <w:rsid w:val="00CC545E"/>
    <w:rsid w:val="00CC54AF"/>
    <w:rsid w:val="00CC5617"/>
    <w:rsid w:val="00CC57BB"/>
    <w:rsid w:val="00CC5989"/>
    <w:rsid w:val="00CC59C8"/>
    <w:rsid w:val="00CC5C3C"/>
    <w:rsid w:val="00CC5CD4"/>
    <w:rsid w:val="00CC5D5E"/>
    <w:rsid w:val="00CC5DFB"/>
    <w:rsid w:val="00CC5EF4"/>
    <w:rsid w:val="00CC5F05"/>
    <w:rsid w:val="00CC627E"/>
    <w:rsid w:val="00CC640E"/>
    <w:rsid w:val="00CC6447"/>
    <w:rsid w:val="00CC67AB"/>
    <w:rsid w:val="00CC67B6"/>
    <w:rsid w:val="00CC6987"/>
    <w:rsid w:val="00CC6BC6"/>
    <w:rsid w:val="00CC6C92"/>
    <w:rsid w:val="00CC6EB8"/>
    <w:rsid w:val="00CC6FE3"/>
    <w:rsid w:val="00CC73B2"/>
    <w:rsid w:val="00CC743E"/>
    <w:rsid w:val="00CC754E"/>
    <w:rsid w:val="00CC75A9"/>
    <w:rsid w:val="00CC77BA"/>
    <w:rsid w:val="00CC78E4"/>
    <w:rsid w:val="00CC7920"/>
    <w:rsid w:val="00CC79F4"/>
    <w:rsid w:val="00CC7A71"/>
    <w:rsid w:val="00CC7AD1"/>
    <w:rsid w:val="00CC7B3D"/>
    <w:rsid w:val="00CC7B47"/>
    <w:rsid w:val="00CC7BE8"/>
    <w:rsid w:val="00CC7D1C"/>
    <w:rsid w:val="00CC7E87"/>
    <w:rsid w:val="00CC7F98"/>
    <w:rsid w:val="00CD027F"/>
    <w:rsid w:val="00CD02E4"/>
    <w:rsid w:val="00CD0307"/>
    <w:rsid w:val="00CD0379"/>
    <w:rsid w:val="00CD0396"/>
    <w:rsid w:val="00CD03BB"/>
    <w:rsid w:val="00CD03D4"/>
    <w:rsid w:val="00CD0488"/>
    <w:rsid w:val="00CD068B"/>
    <w:rsid w:val="00CD07E9"/>
    <w:rsid w:val="00CD081B"/>
    <w:rsid w:val="00CD08A8"/>
    <w:rsid w:val="00CD0903"/>
    <w:rsid w:val="00CD0B41"/>
    <w:rsid w:val="00CD0C84"/>
    <w:rsid w:val="00CD0E74"/>
    <w:rsid w:val="00CD0F08"/>
    <w:rsid w:val="00CD10CD"/>
    <w:rsid w:val="00CD10F8"/>
    <w:rsid w:val="00CD13A2"/>
    <w:rsid w:val="00CD1532"/>
    <w:rsid w:val="00CD1558"/>
    <w:rsid w:val="00CD161A"/>
    <w:rsid w:val="00CD1854"/>
    <w:rsid w:val="00CD18DC"/>
    <w:rsid w:val="00CD1976"/>
    <w:rsid w:val="00CD19BE"/>
    <w:rsid w:val="00CD1B1B"/>
    <w:rsid w:val="00CD1B38"/>
    <w:rsid w:val="00CD1B67"/>
    <w:rsid w:val="00CD1C06"/>
    <w:rsid w:val="00CD1DFD"/>
    <w:rsid w:val="00CD1F89"/>
    <w:rsid w:val="00CD2006"/>
    <w:rsid w:val="00CD2045"/>
    <w:rsid w:val="00CD205C"/>
    <w:rsid w:val="00CD223F"/>
    <w:rsid w:val="00CD2300"/>
    <w:rsid w:val="00CD2381"/>
    <w:rsid w:val="00CD23B1"/>
    <w:rsid w:val="00CD24C2"/>
    <w:rsid w:val="00CD2556"/>
    <w:rsid w:val="00CD2613"/>
    <w:rsid w:val="00CD26D5"/>
    <w:rsid w:val="00CD278C"/>
    <w:rsid w:val="00CD27E5"/>
    <w:rsid w:val="00CD2A6D"/>
    <w:rsid w:val="00CD2C17"/>
    <w:rsid w:val="00CD2CC4"/>
    <w:rsid w:val="00CD2D33"/>
    <w:rsid w:val="00CD2E1A"/>
    <w:rsid w:val="00CD2FEC"/>
    <w:rsid w:val="00CD3070"/>
    <w:rsid w:val="00CD30AF"/>
    <w:rsid w:val="00CD30CA"/>
    <w:rsid w:val="00CD3142"/>
    <w:rsid w:val="00CD31B8"/>
    <w:rsid w:val="00CD3505"/>
    <w:rsid w:val="00CD355B"/>
    <w:rsid w:val="00CD3676"/>
    <w:rsid w:val="00CD36C6"/>
    <w:rsid w:val="00CD3983"/>
    <w:rsid w:val="00CD39BE"/>
    <w:rsid w:val="00CD39D2"/>
    <w:rsid w:val="00CD3AFA"/>
    <w:rsid w:val="00CD3B80"/>
    <w:rsid w:val="00CD3B8C"/>
    <w:rsid w:val="00CD3C23"/>
    <w:rsid w:val="00CD3C6B"/>
    <w:rsid w:val="00CD3C88"/>
    <w:rsid w:val="00CD3CA9"/>
    <w:rsid w:val="00CD3D1B"/>
    <w:rsid w:val="00CD3F18"/>
    <w:rsid w:val="00CD4013"/>
    <w:rsid w:val="00CD402D"/>
    <w:rsid w:val="00CD40D2"/>
    <w:rsid w:val="00CD4238"/>
    <w:rsid w:val="00CD4266"/>
    <w:rsid w:val="00CD4381"/>
    <w:rsid w:val="00CD47F6"/>
    <w:rsid w:val="00CD4919"/>
    <w:rsid w:val="00CD496E"/>
    <w:rsid w:val="00CD4A0C"/>
    <w:rsid w:val="00CD4ED5"/>
    <w:rsid w:val="00CD557E"/>
    <w:rsid w:val="00CD56F6"/>
    <w:rsid w:val="00CD58CA"/>
    <w:rsid w:val="00CD5964"/>
    <w:rsid w:val="00CD5980"/>
    <w:rsid w:val="00CD5F30"/>
    <w:rsid w:val="00CD6117"/>
    <w:rsid w:val="00CD61A4"/>
    <w:rsid w:val="00CD6294"/>
    <w:rsid w:val="00CD62D7"/>
    <w:rsid w:val="00CD651F"/>
    <w:rsid w:val="00CD6536"/>
    <w:rsid w:val="00CD665C"/>
    <w:rsid w:val="00CD6690"/>
    <w:rsid w:val="00CD66FF"/>
    <w:rsid w:val="00CD687E"/>
    <w:rsid w:val="00CD69B8"/>
    <w:rsid w:val="00CD6BAC"/>
    <w:rsid w:val="00CD6BB5"/>
    <w:rsid w:val="00CD6C16"/>
    <w:rsid w:val="00CD6D04"/>
    <w:rsid w:val="00CD6D3C"/>
    <w:rsid w:val="00CD6E24"/>
    <w:rsid w:val="00CD6E2E"/>
    <w:rsid w:val="00CD6E3B"/>
    <w:rsid w:val="00CD6F3B"/>
    <w:rsid w:val="00CD6F6A"/>
    <w:rsid w:val="00CD7130"/>
    <w:rsid w:val="00CD7172"/>
    <w:rsid w:val="00CD75EE"/>
    <w:rsid w:val="00CD782B"/>
    <w:rsid w:val="00CD78A9"/>
    <w:rsid w:val="00CD7AB6"/>
    <w:rsid w:val="00CD7E84"/>
    <w:rsid w:val="00CD7E8D"/>
    <w:rsid w:val="00CD7EDC"/>
    <w:rsid w:val="00CD7FBE"/>
    <w:rsid w:val="00CE05E4"/>
    <w:rsid w:val="00CE05E8"/>
    <w:rsid w:val="00CE068E"/>
    <w:rsid w:val="00CE0795"/>
    <w:rsid w:val="00CE081B"/>
    <w:rsid w:val="00CE085E"/>
    <w:rsid w:val="00CE097A"/>
    <w:rsid w:val="00CE09D8"/>
    <w:rsid w:val="00CE0A7F"/>
    <w:rsid w:val="00CE0B67"/>
    <w:rsid w:val="00CE0E73"/>
    <w:rsid w:val="00CE13A7"/>
    <w:rsid w:val="00CE14F8"/>
    <w:rsid w:val="00CE1730"/>
    <w:rsid w:val="00CE1735"/>
    <w:rsid w:val="00CE1760"/>
    <w:rsid w:val="00CE1912"/>
    <w:rsid w:val="00CE1923"/>
    <w:rsid w:val="00CE1A54"/>
    <w:rsid w:val="00CE1CF4"/>
    <w:rsid w:val="00CE1D7F"/>
    <w:rsid w:val="00CE1D89"/>
    <w:rsid w:val="00CE1FC2"/>
    <w:rsid w:val="00CE2021"/>
    <w:rsid w:val="00CE2236"/>
    <w:rsid w:val="00CE2774"/>
    <w:rsid w:val="00CE283F"/>
    <w:rsid w:val="00CE299B"/>
    <w:rsid w:val="00CE29EB"/>
    <w:rsid w:val="00CE2D30"/>
    <w:rsid w:val="00CE3059"/>
    <w:rsid w:val="00CE31A9"/>
    <w:rsid w:val="00CE31CE"/>
    <w:rsid w:val="00CE343A"/>
    <w:rsid w:val="00CE35B6"/>
    <w:rsid w:val="00CE3B52"/>
    <w:rsid w:val="00CE3D63"/>
    <w:rsid w:val="00CE3E5A"/>
    <w:rsid w:val="00CE3EF5"/>
    <w:rsid w:val="00CE42E4"/>
    <w:rsid w:val="00CE433C"/>
    <w:rsid w:val="00CE4530"/>
    <w:rsid w:val="00CE453B"/>
    <w:rsid w:val="00CE45C3"/>
    <w:rsid w:val="00CE4633"/>
    <w:rsid w:val="00CE464B"/>
    <w:rsid w:val="00CE47D5"/>
    <w:rsid w:val="00CE47E0"/>
    <w:rsid w:val="00CE49D8"/>
    <w:rsid w:val="00CE4A60"/>
    <w:rsid w:val="00CE4AC3"/>
    <w:rsid w:val="00CE4AEE"/>
    <w:rsid w:val="00CE4D2D"/>
    <w:rsid w:val="00CE4D94"/>
    <w:rsid w:val="00CE4DCC"/>
    <w:rsid w:val="00CE5140"/>
    <w:rsid w:val="00CE5160"/>
    <w:rsid w:val="00CE51A8"/>
    <w:rsid w:val="00CE5425"/>
    <w:rsid w:val="00CE56BC"/>
    <w:rsid w:val="00CE5A1A"/>
    <w:rsid w:val="00CE5AAC"/>
    <w:rsid w:val="00CE5B0A"/>
    <w:rsid w:val="00CE5C11"/>
    <w:rsid w:val="00CE5CD2"/>
    <w:rsid w:val="00CE5CEA"/>
    <w:rsid w:val="00CE5E1E"/>
    <w:rsid w:val="00CE5F60"/>
    <w:rsid w:val="00CE6333"/>
    <w:rsid w:val="00CE63B7"/>
    <w:rsid w:val="00CE63F3"/>
    <w:rsid w:val="00CE68D0"/>
    <w:rsid w:val="00CE691C"/>
    <w:rsid w:val="00CE6A69"/>
    <w:rsid w:val="00CE6C9B"/>
    <w:rsid w:val="00CE6CA6"/>
    <w:rsid w:val="00CE6F41"/>
    <w:rsid w:val="00CE7367"/>
    <w:rsid w:val="00CE750B"/>
    <w:rsid w:val="00CE7517"/>
    <w:rsid w:val="00CE76FA"/>
    <w:rsid w:val="00CE77AC"/>
    <w:rsid w:val="00CE7921"/>
    <w:rsid w:val="00CE7951"/>
    <w:rsid w:val="00CE796A"/>
    <w:rsid w:val="00CE7ABE"/>
    <w:rsid w:val="00CE7AD9"/>
    <w:rsid w:val="00CE7CDB"/>
    <w:rsid w:val="00CE7DBF"/>
    <w:rsid w:val="00CF0382"/>
    <w:rsid w:val="00CF0393"/>
    <w:rsid w:val="00CF03D2"/>
    <w:rsid w:val="00CF0587"/>
    <w:rsid w:val="00CF0684"/>
    <w:rsid w:val="00CF0713"/>
    <w:rsid w:val="00CF0772"/>
    <w:rsid w:val="00CF0A27"/>
    <w:rsid w:val="00CF0A35"/>
    <w:rsid w:val="00CF0A39"/>
    <w:rsid w:val="00CF0A7E"/>
    <w:rsid w:val="00CF0AB6"/>
    <w:rsid w:val="00CF0C38"/>
    <w:rsid w:val="00CF116C"/>
    <w:rsid w:val="00CF1332"/>
    <w:rsid w:val="00CF168C"/>
    <w:rsid w:val="00CF1812"/>
    <w:rsid w:val="00CF1983"/>
    <w:rsid w:val="00CF1AF2"/>
    <w:rsid w:val="00CF1D1E"/>
    <w:rsid w:val="00CF1DD3"/>
    <w:rsid w:val="00CF1E35"/>
    <w:rsid w:val="00CF1FF6"/>
    <w:rsid w:val="00CF21AF"/>
    <w:rsid w:val="00CF226D"/>
    <w:rsid w:val="00CF231C"/>
    <w:rsid w:val="00CF25F1"/>
    <w:rsid w:val="00CF28DD"/>
    <w:rsid w:val="00CF2BB4"/>
    <w:rsid w:val="00CF3060"/>
    <w:rsid w:val="00CF3095"/>
    <w:rsid w:val="00CF30B3"/>
    <w:rsid w:val="00CF3269"/>
    <w:rsid w:val="00CF3410"/>
    <w:rsid w:val="00CF36A9"/>
    <w:rsid w:val="00CF38F5"/>
    <w:rsid w:val="00CF390D"/>
    <w:rsid w:val="00CF3A4A"/>
    <w:rsid w:val="00CF3B98"/>
    <w:rsid w:val="00CF3BFB"/>
    <w:rsid w:val="00CF3C0D"/>
    <w:rsid w:val="00CF3C55"/>
    <w:rsid w:val="00CF3CDB"/>
    <w:rsid w:val="00CF3D8D"/>
    <w:rsid w:val="00CF3EF4"/>
    <w:rsid w:val="00CF3F02"/>
    <w:rsid w:val="00CF3FC7"/>
    <w:rsid w:val="00CF40EE"/>
    <w:rsid w:val="00CF4127"/>
    <w:rsid w:val="00CF423F"/>
    <w:rsid w:val="00CF44ED"/>
    <w:rsid w:val="00CF4818"/>
    <w:rsid w:val="00CF4830"/>
    <w:rsid w:val="00CF49FC"/>
    <w:rsid w:val="00CF49FD"/>
    <w:rsid w:val="00CF4C3F"/>
    <w:rsid w:val="00CF4EEB"/>
    <w:rsid w:val="00CF4F59"/>
    <w:rsid w:val="00CF4FA9"/>
    <w:rsid w:val="00CF50E9"/>
    <w:rsid w:val="00CF520C"/>
    <w:rsid w:val="00CF52FD"/>
    <w:rsid w:val="00CF5531"/>
    <w:rsid w:val="00CF561B"/>
    <w:rsid w:val="00CF5667"/>
    <w:rsid w:val="00CF571A"/>
    <w:rsid w:val="00CF59DC"/>
    <w:rsid w:val="00CF5A3E"/>
    <w:rsid w:val="00CF5AFB"/>
    <w:rsid w:val="00CF5D5F"/>
    <w:rsid w:val="00CF5E2E"/>
    <w:rsid w:val="00CF5FD1"/>
    <w:rsid w:val="00CF600A"/>
    <w:rsid w:val="00CF6148"/>
    <w:rsid w:val="00CF6306"/>
    <w:rsid w:val="00CF65B3"/>
    <w:rsid w:val="00CF66F7"/>
    <w:rsid w:val="00CF6740"/>
    <w:rsid w:val="00CF699A"/>
    <w:rsid w:val="00CF69E3"/>
    <w:rsid w:val="00CF6A51"/>
    <w:rsid w:val="00CF6BFE"/>
    <w:rsid w:val="00CF6D4F"/>
    <w:rsid w:val="00CF6DD2"/>
    <w:rsid w:val="00CF6E76"/>
    <w:rsid w:val="00CF6FB7"/>
    <w:rsid w:val="00CF70D8"/>
    <w:rsid w:val="00CF7241"/>
    <w:rsid w:val="00CF727A"/>
    <w:rsid w:val="00CF7411"/>
    <w:rsid w:val="00CF7653"/>
    <w:rsid w:val="00CF78F6"/>
    <w:rsid w:val="00CF7966"/>
    <w:rsid w:val="00CF7AF4"/>
    <w:rsid w:val="00CF7BB2"/>
    <w:rsid w:val="00CF7C4C"/>
    <w:rsid w:val="00CF7CB8"/>
    <w:rsid w:val="00CF7DD6"/>
    <w:rsid w:val="00D0003D"/>
    <w:rsid w:val="00D00274"/>
    <w:rsid w:val="00D002DF"/>
    <w:rsid w:val="00D00354"/>
    <w:rsid w:val="00D00543"/>
    <w:rsid w:val="00D0077C"/>
    <w:rsid w:val="00D008BB"/>
    <w:rsid w:val="00D00931"/>
    <w:rsid w:val="00D009CF"/>
    <w:rsid w:val="00D009E2"/>
    <w:rsid w:val="00D00A09"/>
    <w:rsid w:val="00D00AFB"/>
    <w:rsid w:val="00D00C11"/>
    <w:rsid w:val="00D00E5E"/>
    <w:rsid w:val="00D0139F"/>
    <w:rsid w:val="00D0149F"/>
    <w:rsid w:val="00D0174C"/>
    <w:rsid w:val="00D01767"/>
    <w:rsid w:val="00D017AE"/>
    <w:rsid w:val="00D01898"/>
    <w:rsid w:val="00D018BB"/>
    <w:rsid w:val="00D018FA"/>
    <w:rsid w:val="00D019E8"/>
    <w:rsid w:val="00D01B64"/>
    <w:rsid w:val="00D01C06"/>
    <w:rsid w:val="00D01CC6"/>
    <w:rsid w:val="00D01D24"/>
    <w:rsid w:val="00D0207F"/>
    <w:rsid w:val="00D02098"/>
    <w:rsid w:val="00D022F7"/>
    <w:rsid w:val="00D0242E"/>
    <w:rsid w:val="00D02568"/>
    <w:rsid w:val="00D025A1"/>
    <w:rsid w:val="00D02632"/>
    <w:rsid w:val="00D02663"/>
    <w:rsid w:val="00D0266F"/>
    <w:rsid w:val="00D02827"/>
    <w:rsid w:val="00D02A26"/>
    <w:rsid w:val="00D02A7A"/>
    <w:rsid w:val="00D02C57"/>
    <w:rsid w:val="00D02E53"/>
    <w:rsid w:val="00D02F9C"/>
    <w:rsid w:val="00D0325F"/>
    <w:rsid w:val="00D032F7"/>
    <w:rsid w:val="00D0333F"/>
    <w:rsid w:val="00D03443"/>
    <w:rsid w:val="00D034A7"/>
    <w:rsid w:val="00D0366E"/>
    <w:rsid w:val="00D03705"/>
    <w:rsid w:val="00D037A8"/>
    <w:rsid w:val="00D037C0"/>
    <w:rsid w:val="00D038B1"/>
    <w:rsid w:val="00D03909"/>
    <w:rsid w:val="00D03A2B"/>
    <w:rsid w:val="00D03A84"/>
    <w:rsid w:val="00D03B82"/>
    <w:rsid w:val="00D03B89"/>
    <w:rsid w:val="00D03BF2"/>
    <w:rsid w:val="00D03E94"/>
    <w:rsid w:val="00D03F4F"/>
    <w:rsid w:val="00D03F80"/>
    <w:rsid w:val="00D03F8C"/>
    <w:rsid w:val="00D0402A"/>
    <w:rsid w:val="00D041B9"/>
    <w:rsid w:val="00D04242"/>
    <w:rsid w:val="00D043D4"/>
    <w:rsid w:val="00D04615"/>
    <w:rsid w:val="00D049D7"/>
    <w:rsid w:val="00D04B91"/>
    <w:rsid w:val="00D04CA7"/>
    <w:rsid w:val="00D04D3B"/>
    <w:rsid w:val="00D04D45"/>
    <w:rsid w:val="00D04E2E"/>
    <w:rsid w:val="00D05022"/>
    <w:rsid w:val="00D050F8"/>
    <w:rsid w:val="00D05277"/>
    <w:rsid w:val="00D05360"/>
    <w:rsid w:val="00D05520"/>
    <w:rsid w:val="00D05643"/>
    <w:rsid w:val="00D056F0"/>
    <w:rsid w:val="00D05712"/>
    <w:rsid w:val="00D058F7"/>
    <w:rsid w:val="00D05A44"/>
    <w:rsid w:val="00D05B57"/>
    <w:rsid w:val="00D05CD5"/>
    <w:rsid w:val="00D05CEF"/>
    <w:rsid w:val="00D05D28"/>
    <w:rsid w:val="00D05DB3"/>
    <w:rsid w:val="00D06082"/>
    <w:rsid w:val="00D0616B"/>
    <w:rsid w:val="00D06177"/>
    <w:rsid w:val="00D062F1"/>
    <w:rsid w:val="00D06317"/>
    <w:rsid w:val="00D0633E"/>
    <w:rsid w:val="00D0647A"/>
    <w:rsid w:val="00D066DD"/>
    <w:rsid w:val="00D066FD"/>
    <w:rsid w:val="00D069CE"/>
    <w:rsid w:val="00D06C0C"/>
    <w:rsid w:val="00D06C2C"/>
    <w:rsid w:val="00D06CA7"/>
    <w:rsid w:val="00D06E81"/>
    <w:rsid w:val="00D06EEF"/>
    <w:rsid w:val="00D06FAC"/>
    <w:rsid w:val="00D06FDC"/>
    <w:rsid w:val="00D071AE"/>
    <w:rsid w:val="00D072C7"/>
    <w:rsid w:val="00D0731D"/>
    <w:rsid w:val="00D07369"/>
    <w:rsid w:val="00D073CF"/>
    <w:rsid w:val="00D07771"/>
    <w:rsid w:val="00D078D9"/>
    <w:rsid w:val="00D07910"/>
    <w:rsid w:val="00D07991"/>
    <w:rsid w:val="00D07AAA"/>
    <w:rsid w:val="00D07AB4"/>
    <w:rsid w:val="00D07D4C"/>
    <w:rsid w:val="00D1022B"/>
    <w:rsid w:val="00D103E4"/>
    <w:rsid w:val="00D1040F"/>
    <w:rsid w:val="00D105E6"/>
    <w:rsid w:val="00D10772"/>
    <w:rsid w:val="00D107C3"/>
    <w:rsid w:val="00D107EC"/>
    <w:rsid w:val="00D10A09"/>
    <w:rsid w:val="00D1101B"/>
    <w:rsid w:val="00D11695"/>
    <w:rsid w:val="00D11B3F"/>
    <w:rsid w:val="00D11E5B"/>
    <w:rsid w:val="00D1226A"/>
    <w:rsid w:val="00D1226E"/>
    <w:rsid w:val="00D123AA"/>
    <w:rsid w:val="00D1253D"/>
    <w:rsid w:val="00D128A1"/>
    <w:rsid w:val="00D12A02"/>
    <w:rsid w:val="00D12A55"/>
    <w:rsid w:val="00D12A84"/>
    <w:rsid w:val="00D12AA1"/>
    <w:rsid w:val="00D12DD2"/>
    <w:rsid w:val="00D12E74"/>
    <w:rsid w:val="00D1304A"/>
    <w:rsid w:val="00D13052"/>
    <w:rsid w:val="00D136AB"/>
    <w:rsid w:val="00D1379E"/>
    <w:rsid w:val="00D13E30"/>
    <w:rsid w:val="00D1404C"/>
    <w:rsid w:val="00D1405E"/>
    <w:rsid w:val="00D14067"/>
    <w:rsid w:val="00D14133"/>
    <w:rsid w:val="00D14260"/>
    <w:rsid w:val="00D14331"/>
    <w:rsid w:val="00D14359"/>
    <w:rsid w:val="00D143B4"/>
    <w:rsid w:val="00D144F5"/>
    <w:rsid w:val="00D1462E"/>
    <w:rsid w:val="00D14714"/>
    <w:rsid w:val="00D147C7"/>
    <w:rsid w:val="00D149B9"/>
    <w:rsid w:val="00D14A2C"/>
    <w:rsid w:val="00D14A5F"/>
    <w:rsid w:val="00D14C8F"/>
    <w:rsid w:val="00D14CEA"/>
    <w:rsid w:val="00D14D16"/>
    <w:rsid w:val="00D14DC0"/>
    <w:rsid w:val="00D153F8"/>
    <w:rsid w:val="00D15474"/>
    <w:rsid w:val="00D154A6"/>
    <w:rsid w:val="00D15612"/>
    <w:rsid w:val="00D158B5"/>
    <w:rsid w:val="00D15971"/>
    <w:rsid w:val="00D15A16"/>
    <w:rsid w:val="00D15DA7"/>
    <w:rsid w:val="00D15E8B"/>
    <w:rsid w:val="00D15EF2"/>
    <w:rsid w:val="00D1615B"/>
    <w:rsid w:val="00D1628B"/>
    <w:rsid w:val="00D1647B"/>
    <w:rsid w:val="00D16488"/>
    <w:rsid w:val="00D165A3"/>
    <w:rsid w:val="00D1696E"/>
    <w:rsid w:val="00D169B8"/>
    <w:rsid w:val="00D169EF"/>
    <w:rsid w:val="00D16AD4"/>
    <w:rsid w:val="00D16AF4"/>
    <w:rsid w:val="00D16B6D"/>
    <w:rsid w:val="00D16CD7"/>
    <w:rsid w:val="00D16D4C"/>
    <w:rsid w:val="00D16E19"/>
    <w:rsid w:val="00D16E21"/>
    <w:rsid w:val="00D16FDF"/>
    <w:rsid w:val="00D17147"/>
    <w:rsid w:val="00D17486"/>
    <w:rsid w:val="00D17512"/>
    <w:rsid w:val="00D17556"/>
    <w:rsid w:val="00D176B0"/>
    <w:rsid w:val="00D17873"/>
    <w:rsid w:val="00D1799F"/>
    <w:rsid w:val="00D17C71"/>
    <w:rsid w:val="00D17C7A"/>
    <w:rsid w:val="00D17E84"/>
    <w:rsid w:val="00D17F2F"/>
    <w:rsid w:val="00D17F56"/>
    <w:rsid w:val="00D17FAC"/>
    <w:rsid w:val="00D2022C"/>
    <w:rsid w:val="00D202D5"/>
    <w:rsid w:val="00D20331"/>
    <w:rsid w:val="00D203B1"/>
    <w:rsid w:val="00D20422"/>
    <w:rsid w:val="00D204CA"/>
    <w:rsid w:val="00D204CB"/>
    <w:rsid w:val="00D20545"/>
    <w:rsid w:val="00D206A2"/>
    <w:rsid w:val="00D206D6"/>
    <w:rsid w:val="00D20874"/>
    <w:rsid w:val="00D208C6"/>
    <w:rsid w:val="00D208F9"/>
    <w:rsid w:val="00D209D8"/>
    <w:rsid w:val="00D20D31"/>
    <w:rsid w:val="00D20E51"/>
    <w:rsid w:val="00D20ED6"/>
    <w:rsid w:val="00D20F3C"/>
    <w:rsid w:val="00D2106A"/>
    <w:rsid w:val="00D21073"/>
    <w:rsid w:val="00D21380"/>
    <w:rsid w:val="00D21462"/>
    <w:rsid w:val="00D214FB"/>
    <w:rsid w:val="00D2175F"/>
    <w:rsid w:val="00D21798"/>
    <w:rsid w:val="00D217C6"/>
    <w:rsid w:val="00D218A9"/>
    <w:rsid w:val="00D21B68"/>
    <w:rsid w:val="00D22131"/>
    <w:rsid w:val="00D22198"/>
    <w:rsid w:val="00D22256"/>
    <w:rsid w:val="00D222A2"/>
    <w:rsid w:val="00D2230E"/>
    <w:rsid w:val="00D2275B"/>
    <w:rsid w:val="00D227F6"/>
    <w:rsid w:val="00D22885"/>
    <w:rsid w:val="00D22948"/>
    <w:rsid w:val="00D22B4C"/>
    <w:rsid w:val="00D22B95"/>
    <w:rsid w:val="00D22BD8"/>
    <w:rsid w:val="00D22FA0"/>
    <w:rsid w:val="00D22FE9"/>
    <w:rsid w:val="00D2301F"/>
    <w:rsid w:val="00D2312F"/>
    <w:rsid w:val="00D23133"/>
    <w:rsid w:val="00D231D1"/>
    <w:rsid w:val="00D23203"/>
    <w:rsid w:val="00D23321"/>
    <w:rsid w:val="00D23495"/>
    <w:rsid w:val="00D2350E"/>
    <w:rsid w:val="00D23715"/>
    <w:rsid w:val="00D23795"/>
    <w:rsid w:val="00D2391D"/>
    <w:rsid w:val="00D239DB"/>
    <w:rsid w:val="00D23C3B"/>
    <w:rsid w:val="00D23F35"/>
    <w:rsid w:val="00D23F4E"/>
    <w:rsid w:val="00D23FB8"/>
    <w:rsid w:val="00D242DB"/>
    <w:rsid w:val="00D243E4"/>
    <w:rsid w:val="00D246DF"/>
    <w:rsid w:val="00D247EB"/>
    <w:rsid w:val="00D24A19"/>
    <w:rsid w:val="00D24BBE"/>
    <w:rsid w:val="00D24D5E"/>
    <w:rsid w:val="00D24D9D"/>
    <w:rsid w:val="00D24DB9"/>
    <w:rsid w:val="00D24E9E"/>
    <w:rsid w:val="00D24F0E"/>
    <w:rsid w:val="00D24F39"/>
    <w:rsid w:val="00D25010"/>
    <w:rsid w:val="00D251B9"/>
    <w:rsid w:val="00D2520B"/>
    <w:rsid w:val="00D25229"/>
    <w:rsid w:val="00D254B3"/>
    <w:rsid w:val="00D2560B"/>
    <w:rsid w:val="00D2560E"/>
    <w:rsid w:val="00D257C9"/>
    <w:rsid w:val="00D25836"/>
    <w:rsid w:val="00D2584F"/>
    <w:rsid w:val="00D2589B"/>
    <w:rsid w:val="00D2595E"/>
    <w:rsid w:val="00D25C95"/>
    <w:rsid w:val="00D25CF6"/>
    <w:rsid w:val="00D25FDD"/>
    <w:rsid w:val="00D2605F"/>
    <w:rsid w:val="00D26068"/>
    <w:rsid w:val="00D2622D"/>
    <w:rsid w:val="00D26270"/>
    <w:rsid w:val="00D26288"/>
    <w:rsid w:val="00D2636F"/>
    <w:rsid w:val="00D265A2"/>
    <w:rsid w:val="00D26693"/>
    <w:rsid w:val="00D26718"/>
    <w:rsid w:val="00D2693E"/>
    <w:rsid w:val="00D269C1"/>
    <w:rsid w:val="00D26F09"/>
    <w:rsid w:val="00D26F6D"/>
    <w:rsid w:val="00D26F9D"/>
    <w:rsid w:val="00D2707F"/>
    <w:rsid w:val="00D271B9"/>
    <w:rsid w:val="00D271D1"/>
    <w:rsid w:val="00D27243"/>
    <w:rsid w:val="00D27245"/>
    <w:rsid w:val="00D273BF"/>
    <w:rsid w:val="00D27421"/>
    <w:rsid w:val="00D274BC"/>
    <w:rsid w:val="00D27503"/>
    <w:rsid w:val="00D2759C"/>
    <w:rsid w:val="00D27766"/>
    <w:rsid w:val="00D2780D"/>
    <w:rsid w:val="00D27A4D"/>
    <w:rsid w:val="00D27A68"/>
    <w:rsid w:val="00D27B94"/>
    <w:rsid w:val="00D27BA4"/>
    <w:rsid w:val="00D27BBE"/>
    <w:rsid w:val="00D27C94"/>
    <w:rsid w:val="00D27CD5"/>
    <w:rsid w:val="00D27ED3"/>
    <w:rsid w:val="00D3001B"/>
    <w:rsid w:val="00D3031D"/>
    <w:rsid w:val="00D30389"/>
    <w:rsid w:val="00D305AB"/>
    <w:rsid w:val="00D3062B"/>
    <w:rsid w:val="00D3069C"/>
    <w:rsid w:val="00D3073A"/>
    <w:rsid w:val="00D309D6"/>
    <w:rsid w:val="00D30A96"/>
    <w:rsid w:val="00D30B83"/>
    <w:rsid w:val="00D30CA1"/>
    <w:rsid w:val="00D30EAC"/>
    <w:rsid w:val="00D30F41"/>
    <w:rsid w:val="00D30F6C"/>
    <w:rsid w:val="00D315C8"/>
    <w:rsid w:val="00D315E4"/>
    <w:rsid w:val="00D31715"/>
    <w:rsid w:val="00D31827"/>
    <w:rsid w:val="00D31A44"/>
    <w:rsid w:val="00D31BAC"/>
    <w:rsid w:val="00D31C2F"/>
    <w:rsid w:val="00D31CC6"/>
    <w:rsid w:val="00D31F7A"/>
    <w:rsid w:val="00D32238"/>
    <w:rsid w:val="00D32283"/>
    <w:rsid w:val="00D32323"/>
    <w:rsid w:val="00D32418"/>
    <w:rsid w:val="00D32581"/>
    <w:rsid w:val="00D3265E"/>
    <w:rsid w:val="00D3274A"/>
    <w:rsid w:val="00D327F3"/>
    <w:rsid w:val="00D328D5"/>
    <w:rsid w:val="00D3299C"/>
    <w:rsid w:val="00D329F7"/>
    <w:rsid w:val="00D32A5C"/>
    <w:rsid w:val="00D32BD6"/>
    <w:rsid w:val="00D32D57"/>
    <w:rsid w:val="00D32DD2"/>
    <w:rsid w:val="00D32E0A"/>
    <w:rsid w:val="00D32E43"/>
    <w:rsid w:val="00D32F40"/>
    <w:rsid w:val="00D331DC"/>
    <w:rsid w:val="00D3329C"/>
    <w:rsid w:val="00D333DD"/>
    <w:rsid w:val="00D3357A"/>
    <w:rsid w:val="00D336CC"/>
    <w:rsid w:val="00D33718"/>
    <w:rsid w:val="00D3376A"/>
    <w:rsid w:val="00D33861"/>
    <w:rsid w:val="00D33905"/>
    <w:rsid w:val="00D33A36"/>
    <w:rsid w:val="00D33B6D"/>
    <w:rsid w:val="00D33BE9"/>
    <w:rsid w:val="00D33DD7"/>
    <w:rsid w:val="00D33E0D"/>
    <w:rsid w:val="00D33E67"/>
    <w:rsid w:val="00D3424F"/>
    <w:rsid w:val="00D345DB"/>
    <w:rsid w:val="00D3463C"/>
    <w:rsid w:val="00D346A3"/>
    <w:rsid w:val="00D34810"/>
    <w:rsid w:val="00D34D4E"/>
    <w:rsid w:val="00D34DD7"/>
    <w:rsid w:val="00D34E2E"/>
    <w:rsid w:val="00D34F0D"/>
    <w:rsid w:val="00D35081"/>
    <w:rsid w:val="00D351FA"/>
    <w:rsid w:val="00D354D4"/>
    <w:rsid w:val="00D35647"/>
    <w:rsid w:val="00D3575C"/>
    <w:rsid w:val="00D357D6"/>
    <w:rsid w:val="00D35A71"/>
    <w:rsid w:val="00D35BAD"/>
    <w:rsid w:val="00D35D30"/>
    <w:rsid w:val="00D35D3A"/>
    <w:rsid w:val="00D35E36"/>
    <w:rsid w:val="00D35EF4"/>
    <w:rsid w:val="00D35F82"/>
    <w:rsid w:val="00D3604C"/>
    <w:rsid w:val="00D360DC"/>
    <w:rsid w:val="00D367A7"/>
    <w:rsid w:val="00D36917"/>
    <w:rsid w:val="00D3694D"/>
    <w:rsid w:val="00D36C5D"/>
    <w:rsid w:val="00D36DC7"/>
    <w:rsid w:val="00D36F7F"/>
    <w:rsid w:val="00D37048"/>
    <w:rsid w:val="00D37054"/>
    <w:rsid w:val="00D370BB"/>
    <w:rsid w:val="00D370F6"/>
    <w:rsid w:val="00D3717F"/>
    <w:rsid w:val="00D371FA"/>
    <w:rsid w:val="00D375B4"/>
    <w:rsid w:val="00D37823"/>
    <w:rsid w:val="00D3783E"/>
    <w:rsid w:val="00D379B1"/>
    <w:rsid w:val="00D37C0C"/>
    <w:rsid w:val="00D37C8C"/>
    <w:rsid w:val="00D37DC7"/>
    <w:rsid w:val="00D37E91"/>
    <w:rsid w:val="00D37F31"/>
    <w:rsid w:val="00D37F43"/>
    <w:rsid w:val="00D4014D"/>
    <w:rsid w:val="00D401B5"/>
    <w:rsid w:val="00D401E8"/>
    <w:rsid w:val="00D40382"/>
    <w:rsid w:val="00D4054F"/>
    <w:rsid w:val="00D40878"/>
    <w:rsid w:val="00D40A6D"/>
    <w:rsid w:val="00D40A8E"/>
    <w:rsid w:val="00D40B46"/>
    <w:rsid w:val="00D40E5B"/>
    <w:rsid w:val="00D40E80"/>
    <w:rsid w:val="00D40E87"/>
    <w:rsid w:val="00D40ECF"/>
    <w:rsid w:val="00D40F94"/>
    <w:rsid w:val="00D41096"/>
    <w:rsid w:val="00D41303"/>
    <w:rsid w:val="00D414A1"/>
    <w:rsid w:val="00D4158B"/>
    <w:rsid w:val="00D415AC"/>
    <w:rsid w:val="00D418D2"/>
    <w:rsid w:val="00D41988"/>
    <w:rsid w:val="00D41B2F"/>
    <w:rsid w:val="00D41DD1"/>
    <w:rsid w:val="00D41EB2"/>
    <w:rsid w:val="00D41EFD"/>
    <w:rsid w:val="00D420A4"/>
    <w:rsid w:val="00D424CF"/>
    <w:rsid w:val="00D4260C"/>
    <w:rsid w:val="00D42764"/>
    <w:rsid w:val="00D427B9"/>
    <w:rsid w:val="00D427F0"/>
    <w:rsid w:val="00D428A2"/>
    <w:rsid w:val="00D428BD"/>
    <w:rsid w:val="00D42900"/>
    <w:rsid w:val="00D4291C"/>
    <w:rsid w:val="00D42B66"/>
    <w:rsid w:val="00D42BF1"/>
    <w:rsid w:val="00D42C31"/>
    <w:rsid w:val="00D42E48"/>
    <w:rsid w:val="00D4305D"/>
    <w:rsid w:val="00D43076"/>
    <w:rsid w:val="00D43080"/>
    <w:rsid w:val="00D43244"/>
    <w:rsid w:val="00D43381"/>
    <w:rsid w:val="00D4348C"/>
    <w:rsid w:val="00D435BD"/>
    <w:rsid w:val="00D43696"/>
    <w:rsid w:val="00D43976"/>
    <w:rsid w:val="00D43978"/>
    <w:rsid w:val="00D43BEA"/>
    <w:rsid w:val="00D43C10"/>
    <w:rsid w:val="00D43C20"/>
    <w:rsid w:val="00D43CE9"/>
    <w:rsid w:val="00D43DEB"/>
    <w:rsid w:val="00D43E5C"/>
    <w:rsid w:val="00D43EF0"/>
    <w:rsid w:val="00D43EF2"/>
    <w:rsid w:val="00D4410E"/>
    <w:rsid w:val="00D4419D"/>
    <w:rsid w:val="00D4427D"/>
    <w:rsid w:val="00D442D6"/>
    <w:rsid w:val="00D444A8"/>
    <w:rsid w:val="00D445AC"/>
    <w:rsid w:val="00D44953"/>
    <w:rsid w:val="00D449A4"/>
    <w:rsid w:val="00D449F2"/>
    <w:rsid w:val="00D44AEA"/>
    <w:rsid w:val="00D44B55"/>
    <w:rsid w:val="00D44B63"/>
    <w:rsid w:val="00D44C62"/>
    <w:rsid w:val="00D44CD1"/>
    <w:rsid w:val="00D44D74"/>
    <w:rsid w:val="00D44E8E"/>
    <w:rsid w:val="00D452DB"/>
    <w:rsid w:val="00D4538C"/>
    <w:rsid w:val="00D453CC"/>
    <w:rsid w:val="00D456A3"/>
    <w:rsid w:val="00D45739"/>
    <w:rsid w:val="00D45752"/>
    <w:rsid w:val="00D45838"/>
    <w:rsid w:val="00D458AE"/>
    <w:rsid w:val="00D45A89"/>
    <w:rsid w:val="00D45ADD"/>
    <w:rsid w:val="00D45B34"/>
    <w:rsid w:val="00D45E1A"/>
    <w:rsid w:val="00D460E4"/>
    <w:rsid w:val="00D4613C"/>
    <w:rsid w:val="00D46195"/>
    <w:rsid w:val="00D4619E"/>
    <w:rsid w:val="00D46388"/>
    <w:rsid w:val="00D46400"/>
    <w:rsid w:val="00D46649"/>
    <w:rsid w:val="00D46991"/>
    <w:rsid w:val="00D46A18"/>
    <w:rsid w:val="00D46B41"/>
    <w:rsid w:val="00D46B5B"/>
    <w:rsid w:val="00D46B72"/>
    <w:rsid w:val="00D46B86"/>
    <w:rsid w:val="00D46CBA"/>
    <w:rsid w:val="00D46DE5"/>
    <w:rsid w:val="00D47000"/>
    <w:rsid w:val="00D4700D"/>
    <w:rsid w:val="00D4721D"/>
    <w:rsid w:val="00D473C2"/>
    <w:rsid w:val="00D473FD"/>
    <w:rsid w:val="00D475AC"/>
    <w:rsid w:val="00D47635"/>
    <w:rsid w:val="00D47954"/>
    <w:rsid w:val="00D479F1"/>
    <w:rsid w:val="00D47C3C"/>
    <w:rsid w:val="00D50094"/>
    <w:rsid w:val="00D5011C"/>
    <w:rsid w:val="00D50131"/>
    <w:rsid w:val="00D501ED"/>
    <w:rsid w:val="00D50203"/>
    <w:rsid w:val="00D504CC"/>
    <w:rsid w:val="00D50636"/>
    <w:rsid w:val="00D50761"/>
    <w:rsid w:val="00D5082B"/>
    <w:rsid w:val="00D5085F"/>
    <w:rsid w:val="00D50924"/>
    <w:rsid w:val="00D50AE6"/>
    <w:rsid w:val="00D50C0C"/>
    <w:rsid w:val="00D50C47"/>
    <w:rsid w:val="00D50D66"/>
    <w:rsid w:val="00D50DFE"/>
    <w:rsid w:val="00D50F1D"/>
    <w:rsid w:val="00D5109D"/>
    <w:rsid w:val="00D51100"/>
    <w:rsid w:val="00D5110C"/>
    <w:rsid w:val="00D51156"/>
    <w:rsid w:val="00D51202"/>
    <w:rsid w:val="00D513FC"/>
    <w:rsid w:val="00D51429"/>
    <w:rsid w:val="00D5148D"/>
    <w:rsid w:val="00D514BB"/>
    <w:rsid w:val="00D51613"/>
    <w:rsid w:val="00D51732"/>
    <w:rsid w:val="00D51750"/>
    <w:rsid w:val="00D5176E"/>
    <w:rsid w:val="00D519B5"/>
    <w:rsid w:val="00D519F1"/>
    <w:rsid w:val="00D51A59"/>
    <w:rsid w:val="00D51A73"/>
    <w:rsid w:val="00D51BA1"/>
    <w:rsid w:val="00D51BE4"/>
    <w:rsid w:val="00D51EEE"/>
    <w:rsid w:val="00D51F04"/>
    <w:rsid w:val="00D52219"/>
    <w:rsid w:val="00D52299"/>
    <w:rsid w:val="00D526C9"/>
    <w:rsid w:val="00D52A09"/>
    <w:rsid w:val="00D52CE1"/>
    <w:rsid w:val="00D52DEE"/>
    <w:rsid w:val="00D52EB7"/>
    <w:rsid w:val="00D52F13"/>
    <w:rsid w:val="00D52F38"/>
    <w:rsid w:val="00D52FDD"/>
    <w:rsid w:val="00D530C7"/>
    <w:rsid w:val="00D531CE"/>
    <w:rsid w:val="00D53278"/>
    <w:rsid w:val="00D532F0"/>
    <w:rsid w:val="00D534B1"/>
    <w:rsid w:val="00D5354C"/>
    <w:rsid w:val="00D5356C"/>
    <w:rsid w:val="00D536A4"/>
    <w:rsid w:val="00D53714"/>
    <w:rsid w:val="00D53925"/>
    <w:rsid w:val="00D539D4"/>
    <w:rsid w:val="00D53A89"/>
    <w:rsid w:val="00D53B0F"/>
    <w:rsid w:val="00D53C30"/>
    <w:rsid w:val="00D53F50"/>
    <w:rsid w:val="00D53F8D"/>
    <w:rsid w:val="00D542F3"/>
    <w:rsid w:val="00D543B0"/>
    <w:rsid w:val="00D543D1"/>
    <w:rsid w:val="00D54513"/>
    <w:rsid w:val="00D545B9"/>
    <w:rsid w:val="00D547C0"/>
    <w:rsid w:val="00D5482C"/>
    <w:rsid w:val="00D548AE"/>
    <w:rsid w:val="00D54A67"/>
    <w:rsid w:val="00D54A85"/>
    <w:rsid w:val="00D54AAE"/>
    <w:rsid w:val="00D54C7C"/>
    <w:rsid w:val="00D54DE7"/>
    <w:rsid w:val="00D54F09"/>
    <w:rsid w:val="00D555C0"/>
    <w:rsid w:val="00D55829"/>
    <w:rsid w:val="00D5584F"/>
    <w:rsid w:val="00D558D7"/>
    <w:rsid w:val="00D558ED"/>
    <w:rsid w:val="00D5591E"/>
    <w:rsid w:val="00D55921"/>
    <w:rsid w:val="00D55AD6"/>
    <w:rsid w:val="00D55CC2"/>
    <w:rsid w:val="00D55DCB"/>
    <w:rsid w:val="00D55EB7"/>
    <w:rsid w:val="00D55F0A"/>
    <w:rsid w:val="00D561B5"/>
    <w:rsid w:val="00D561E2"/>
    <w:rsid w:val="00D5644B"/>
    <w:rsid w:val="00D566CA"/>
    <w:rsid w:val="00D56898"/>
    <w:rsid w:val="00D568CE"/>
    <w:rsid w:val="00D56A2E"/>
    <w:rsid w:val="00D56E25"/>
    <w:rsid w:val="00D56E2D"/>
    <w:rsid w:val="00D56FE2"/>
    <w:rsid w:val="00D572A5"/>
    <w:rsid w:val="00D572A6"/>
    <w:rsid w:val="00D5740A"/>
    <w:rsid w:val="00D5753B"/>
    <w:rsid w:val="00D576C8"/>
    <w:rsid w:val="00D577DF"/>
    <w:rsid w:val="00D57868"/>
    <w:rsid w:val="00D579C0"/>
    <w:rsid w:val="00D57C7C"/>
    <w:rsid w:val="00D57CD1"/>
    <w:rsid w:val="00D57D8A"/>
    <w:rsid w:val="00D57E89"/>
    <w:rsid w:val="00D57F69"/>
    <w:rsid w:val="00D57FB1"/>
    <w:rsid w:val="00D6021F"/>
    <w:rsid w:val="00D60358"/>
    <w:rsid w:val="00D60465"/>
    <w:rsid w:val="00D6069E"/>
    <w:rsid w:val="00D6070F"/>
    <w:rsid w:val="00D608CB"/>
    <w:rsid w:val="00D608EC"/>
    <w:rsid w:val="00D6097E"/>
    <w:rsid w:val="00D60A50"/>
    <w:rsid w:val="00D60C04"/>
    <w:rsid w:val="00D60C33"/>
    <w:rsid w:val="00D60D3F"/>
    <w:rsid w:val="00D60FCC"/>
    <w:rsid w:val="00D6106C"/>
    <w:rsid w:val="00D610DF"/>
    <w:rsid w:val="00D611D8"/>
    <w:rsid w:val="00D6167A"/>
    <w:rsid w:val="00D61A46"/>
    <w:rsid w:val="00D61AD9"/>
    <w:rsid w:val="00D61BD1"/>
    <w:rsid w:val="00D61BE5"/>
    <w:rsid w:val="00D61C7F"/>
    <w:rsid w:val="00D61E6B"/>
    <w:rsid w:val="00D61F6E"/>
    <w:rsid w:val="00D62125"/>
    <w:rsid w:val="00D621A1"/>
    <w:rsid w:val="00D621DC"/>
    <w:rsid w:val="00D6220C"/>
    <w:rsid w:val="00D623CA"/>
    <w:rsid w:val="00D6248B"/>
    <w:rsid w:val="00D62576"/>
    <w:rsid w:val="00D62646"/>
    <w:rsid w:val="00D6264E"/>
    <w:rsid w:val="00D62662"/>
    <w:rsid w:val="00D627F3"/>
    <w:rsid w:val="00D629F0"/>
    <w:rsid w:val="00D63040"/>
    <w:rsid w:val="00D63050"/>
    <w:rsid w:val="00D6315B"/>
    <w:rsid w:val="00D63395"/>
    <w:rsid w:val="00D63403"/>
    <w:rsid w:val="00D63405"/>
    <w:rsid w:val="00D63484"/>
    <w:rsid w:val="00D6349F"/>
    <w:rsid w:val="00D63678"/>
    <w:rsid w:val="00D6369B"/>
    <w:rsid w:val="00D63965"/>
    <w:rsid w:val="00D63B1C"/>
    <w:rsid w:val="00D63B84"/>
    <w:rsid w:val="00D63D60"/>
    <w:rsid w:val="00D63DA7"/>
    <w:rsid w:val="00D63E74"/>
    <w:rsid w:val="00D64191"/>
    <w:rsid w:val="00D6425B"/>
    <w:rsid w:val="00D6448C"/>
    <w:rsid w:val="00D64496"/>
    <w:rsid w:val="00D6457A"/>
    <w:rsid w:val="00D64953"/>
    <w:rsid w:val="00D64982"/>
    <w:rsid w:val="00D649F7"/>
    <w:rsid w:val="00D64A6F"/>
    <w:rsid w:val="00D64B33"/>
    <w:rsid w:val="00D64C98"/>
    <w:rsid w:val="00D650F1"/>
    <w:rsid w:val="00D651F7"/>
    <w:rsid w:val="00D652C3"/>
    <w:rsid w:val="00D654AE"/>
    <w:rsid w:val="00D654C3"/>
    <w:rsid w:val="00D65562"/>
    <w:rsid w:val="00D6560D"/>
    <w:rsid w:val="00D65625"/>
    <w:rsid w:val="00D656C1"/>
    <w:rsid w:val="00D65D28"/>
    <w:rsid w:val="00D65D77"/>
    <w:rsid w:val="00D65D7D"/>
    <w:rsid w:val="00D65F46"/>
    <w:rsid w:val="00D66139"/>
    <w:rsid w:val="00D66175"/>
    <w:rsid w:val="00D661D1"/>
    <w:rsid w:val="00D663FD"/>
    <w:rsid w:val="00D66648"/>
    <w:rsid w:val="00D666D6"/>
    <w:rsid w:val="00D668A3"/>
    <w:rsid w:val="00D668E1"/>
    <w:rsid w:val="00D668FD"/>
    <w:rsid w:val="00D66A25"/>
    <w:rsid w:val="00D66A7C"/>
    <w:rsid w:val="00D66C33"/>
    <w:rsid w:val="00D66CA6"/>
    <w:rsid w:val="00D66CD7"/>
    <w:rsid w:val="00D671BA"/>
    <w:rsid w:val="00D673A9"/>
    <w:rsid w:val="00D67412"/>
    <w:rsid w:val="00D6752C"/>
    <w:rsid w:val="00D67714"/>
    <w:rsid w:val="00D6773B"/>
    <w:rsid w:val="00D6797C"/>
    <w:rsid w:val="00D67A1D"/>
    <w:rsid w:val="00D67AE7"/>
    <w:rsid w:val="00D67C64"/>
    <w:rsid w:val="00D67E48"/>
    <w:rsid w:val="00D67E5F"/>
    <w:rsid w:val="00D7013D"/>
    <w:rsid w:val="00D701F6"/>
    <w:rsid w:val="00D7028E"/>
    <w:rsid w:val="00D702F9"/>
    <w:rsid w:val="00D703EA"/>
    <w:rsid w:val="00D7041F"/>
    <w:rsid w:val="00D70598"/>
    <w:rsid w:val="00D70667"/>
    <w:rsid w:val="00D70B46"/>
    <w:rsid w:val="00D70B52"/>
    <w:rsid w:val="00D70D51"/>
    <w:rsid w:val="00D70D66"/>
    <w:rsid w:val="00D70F20"/>
    <w:rsid w:val="00D70F97"/>
    <w:rsid w:val="00D71027"/>
    <w:rsid w:val="00D710D8"/>
    <w:rsid w:val="00D71326"/>
    <w:rsid w:val="00D71518"/>
    <w:rsid w:val="00D7169C"/>
    <w:rsid w:val="00D71743"/>
    <w:rsid w:val="00D718D7"/>
    <w:rsid w:val="00D7191E"/>
    <w:rsid w:val="00D719D2"/>
    <w:rsid w:val="00D71A17"/>
    <w:rsid w:val="00D71A1B"/>
    <w:rsid w:val="00D71C9B"/>
    <w:rsid w:val="00D71DF7"/>
    <w:rsid w:val="00D71E66"/>
    <w:rsid w:val="00D7207F"/>
    <w:rsid w:val="00D720C8"/>
    <w:rsid w:val="00D7219C"/>
    <w:rsid w:val="00D721C5"/>
    <w:rsid w:val="00D72262"/>
    <w:rsid w:val="00D7232D"/>
    <w:rsid w:val="00D72402"/>
    <w:rsid w:val="00D7261A"/>
    <w:rsid w:val="00D7265D"/>
    <w:rsid w:val="00D7269F"/>
    <w:rsid w:val="00D72720"/>
    <w:rsid w:val="00D727FC"/>
    <w:rsid w:val="00D72932"/>
    <w:rsid w:val="00D72A81"/>
    <w:rsid w:val="00D72AF4"/>
    <w:rsid w:val="00D72B3A"/>
    <w:rsid w:val="00D72E06"/>
    <w:rsid w:val="00D72E33"/>
    <w:rsid w:val="00D73079"/>
    <w:rsid w:val="00D730C9"/>
    <w:rsid w:val="00D731EF"/>
    <w:rsid w:val="00D73350"/>
    <w:rsid w:val="00D7335B"/>
    <w:rsid w:val="00D7355E"/>
    <w:rsid w:val="00D7363F"/>
    <w:rsid w:val="00D7385A"/>
    <w:rsid w:val="00D738D5"/>
    <w:rsid w:val="00D73AE5"/>
    <w:rsid w:val="00D73AEE"/>
    <w:rsid w:val="00D73AFA"/>
    <w:rsid w:val="00D73DAB"/>
    <w:rsid w:val="00D73EE8"/>
    <w:rsid w:val="00D7406B"/>
    <w:rsid w:val="00D7421F"/>
    <w:rsid w:val="00D742DD"/>
    <w:rsid w:val="00D7430D"/>
    <w:rsid w:val="00D743C5"/>
    <w:rsid w:val="00D7441F"/>
    <w:rsid w:val="00D744C9"/>
    <w:rsid w:val="00D745B1"/>
    <w:rsid w:val="00D747C4"/>
    <w:rsid w:val="00D7491E"/>
    <w:rsid w:val="00D74BBA"/>
    <w:rsid w:val="00D74FC4"/>
    <w:rsid w:val="00D75152"/>
    <w:rsid w:val="00D75396"/>
    <w:rsid w:val="00D754AE"/>
    <w:rsid w:val="00D754AF"/>
    <w:rsid w:val="00D75668"/>
    <w:rsid w:val="00D75758"/>
    <w:rsid w:val="00D75876"/>
    <w:rsid w:val="00D75A0B"/>
    <w:rsid w:val="00D75AE1"/>
    <w:rsid w:val="00D75AF5"/>
    <w:rsid w:val="00D75B2B"/>
    <w:rsid w:val="00D75DFA"/>
    <w:rsid w:val="00D761AB"/>
    <w:rsid w:val="00D761C3"/>
    <w:rsid w:val="00D76230"/>
    <w:rsid w:val="00D76287"/>
    <w:rsid w:val="00D76444"/>
    <w:rsid w:val="00D764CF"/>
    <w:rsid w:val="00D76502"/>
    <w:rsid w:val="00D76545"/>
    <w:rsid w:val="00D76781"/>
    <w:rsid w:val="00D76791"/>
    <w:rsid w:val="00D7679E"/>
    <w:rsid w:val="00D767DD"/>
    <w:rsid w:val="00D76870"/>
    <w:rsid w:val="00D76921"/>
    <w:rsid w:val="00D76959"/>
    <w:rsid w:val="00D769AC"/>
    <w:rsid w:val="00D769F8"/>
    <w:rsid w:val="00D76AD4"/>
    <w:rsid w:val="00D76B19"/>
    <w:rsid w:val="00D76D2E"/>
    <w:rsid w:val="00D76D6E"/>
    <w:rsid w:val="00D76DD6"/>
    <w:rsid w:val="00D76E2D"/>
    <w:rsid w:val="00D76F0F"/>
    <w:rsid w:val="00D76F53"/>
    <w:rsid w:val="00D770FB"/>
    <w:rsid w:val="00D774C3"/>
    <w:rsid w:val="00D77670"/>
    <w:rsid w:val="00D77828"/>
    <w:rsid w:val="00D7783B"/>
    <w:rsid w:val="00D77847"/>
    <w:rsid w:val="00D7787C"/>
    <w:rsid w:val="00D7790B"/>
    <w:rsid w:val="00D779B5"/>
    <w:rsid w:val="00D77BE2"/>
    <w:rsid w:val="00D77CA2"/>
    <w:rsid w:val="00D77D68"/>
    <w:rsid w:val="00D80002"/>
    <w:rsid w:val="00D80005"/>
    <w:rsid w:val="00D8027E"/>
    <w:rsid w:val="00D802AC"/>
    <w:rsid w:val="00D805D7"/>
    <w:rsid w:val="00D807F7"/>
    <w:rsid w:val="00D80A2C"/>
    <w:rsid w:val="00D80A43"/>
    <w:rsid w:val="00D80BFD"/>
    <w:rsid w:val="00D80C0F"/>
    <w:rsid w:val="00D80D71"/>
    <w:rsid w:val="00D80D9C"/>
    <w:rsid w:val="00D80E91"/>
    <w:rsid w:val="00D8107C"/>
    <w:rsid w:val="00D810C6"/>
    <w:rsid w:val="00D8110F"/>
    <w:rsid w:val="00D81159"/>
    <w:rsid w:val="00D8124C"/>
    <w:rsid w:val="00D81291"/>
    <w:rsid w:val="00D812A7"/>
    <w:rsid w:val="00D8137E"/>
    <w:rsid w:val="00D814B7"/>
    <w:rsid w:val="00D815C8"/>
    <w:rsid w:val="00D817B9"/>
    <w:rsid w:val="00D81846"/>
    <w:rsid w:val="00D81934"/>
    <w:rsid w:val="00D81AA2"/>
    <w:rsid w:val="00D81B51"/>
    <w:rsid w:val="00D81B5F"/>
    <w:rsid w:val="00D81BE7"/>
    <w:rsid w:val="00D81C07"/>
    <w:rsid w:val="00D81DAE"/>
    <w:rsid w:val="00D81EE4"/>
    <w:rsid w:val="00D82010"/>
    <w:rsid w:val="00D82222"/>
    <w:rsid w:val="00D82241"/>
    <w:rsid w:val="00D8247E"/>
    <w:rsid w:val="00D826C5"/>
    <w:rsid w:val="00D826CF"/>
    <w:rsid w:val="00D8294E"/>
    <w:rsid w:val="00D82BDB"/>
    <w:rsid w:val="00D82BF7"/>
    <w:rsid w:val="00D82C19"/>
    <w:rsid w:val="00D82C28"/>
    <w:rsid w:val="00D82CE2"/>
    <w:rsid w:val="00D82F34"/>
    <w:rsid w:val="00D82FAF"/>
    <w:rsid w:val="00D8301E"/>
    <w:rsid w:val="00D83200"/>
    <w:rsid w:val="00D832EA"/>
    <w:rsid w:val="00D833BE"/>
    <w:rsid w:val="00D8348F"/>
    <w:rsid w:val="00D83498"/>
    <w:rsid w:val="00D83598"/>
    <w:rsid w:val="00D836EA"/>
    <w:rsid w:val="00D837F9"/>
    <w:rsid w:val="00D83982"/>
    <w:rsid w:val="00D839A7"/>
    <w:rsid w:val="00D839B5"/>
    <w:rsid w:val="00D83D23"/>
    <w:rsid w:val="00D83D50"/>
    <w:rsid w:val="00D83DB4"/>
    <w:rsid w:val="00D83E71"/>
    <w:rsid w:val="00D8403A"/>
    <w:rsid w:val="00D8403B"/>
    <w:rsid w:val="00D8415E"/>
    <w:rsid w:val="00D841E3"/>
    <w:rsid w:val="00D842B6"/>
    <w:rsid w:val="00D842EA"/>
    <w:rsid w:val="00D84340"/>
    <w:rsid w:val="00D843A7"/>
    <w:rsid w:val="00D844DF"/>
    <w:rsid w:val="00D84502"/>
    <w:rsid w:val="00D84613"/>
    <w:rsid w:val="00D848C9"/>
    <w:rsid w:val="00D849A9"/>
    <w:rsid w:val="00D84CA7"/>
    <w:rsid w:val="00D84CFC"/>
    <w:rsid w:val="00D84D3F"/>
    <w:rsid w:val="00D84D9B"/>
    <w:rsid w:val="00D851DB"/>
    <w:rsid w:val="00D85268"/>
    <w:rsid w:val="00D85738"/>
    <w:rsid w:val="00D85A27"/>
    <w:rsid w:val="00D85B02"/>
    <w:rsid w:val="00D85B9B"/>
    <w:rsid w:val="00D85CD3"/>
    <w:rsid w:val="00D85D98"/>
    <w:rsid w:val="00D85DC1"/>
    <w:rsid w:val="00D85DD2"/>
    <w:rsid w:val="00D85FC8"/>
    <w:rsid w:val="00D8609C"/>
    <w:rsid w:val="00D860DD"/>
    <w:rsid w:val="00D86245"/>
    <w:rsid w:val="00D8628C"/>
    <w:rsid w:val="00D862A8"/>
    <w:rsid w:val="00D86393"/>
    <w:rsid w:val="00D8645F"/>
    <w:rsid w:val="00D86563"/>
    <w:rsid w:val="00D8677B"/>
    <w:rsid w:val="00D86971"/>
    <w:rsid w:val="00D86F5E"/>
    <w:rsid w:val="00D86F5F"/>
    <w:rsid w:val="00D87049"/>
    <w:rsid w:val="00D87244"/>
    <w:rsid w:val="00D874AD"/>
    <w:rsid w:val="00D87534"/>
    <w:rsid w:val="00D87653"/>
    <w:rsid w:val="00D8766C"/>
    <w:rsid w:val="00D8770F"/>
    <w:rsid w:val="00D87743"/>
    <w:rsid w:val="00D8786F"/>
    <w:rsid w:val="00D8787C"/>
    <w:rsid w:val="00D87A5A"/>
    <w:rsid w:val="00D87BB2"/>
    <w:rsid w:val="00D87BC2"/>
    <w:rsid w:val="00D87C0A"/>
    <w:rsid w:val="00D9010A"/>
    <w:rsid w:val="00D90534"/>
    <w:rsid w:val="00D9059D"/>
    <w:rsid w:val="00D90688"/>
    <w:rsid w:val="00D9078F"/>
    <w:rsid w:val="00D908A7"/>
    <w:rsid w:val="00D9096C"/>
    <w:rsid w:val="00D90ACF"/>
    <w:rsid w:val="00D90B2E"/>
    <w:rsid w:val="00D90DC4"/>
    <w:rsid w:val="00D90E34"/>
    <w:rsid w:val="00D90F2E"/>
    <w:rsid w:val="00D910A2"/>
    <w:rsid w:val="00D91226"/>
    <w:rsid w:val="00D9124F"/>
    <w:rsid w:val="00D912F8"/>
    <w:rsid w:val="00D91492"/>
    <w:rsid w:val="00D915A7"/>
    <w:rsid w:val="00D91644"/>
    <w:rsid w:val="00D916A6"/>
    <w:rsid w:val="00D916C8"/>
    <w:rsid w:val="00D9183B"/>
    <w:rsid w:val="00D91854"/>
    <w:rsid w:val="00D91E49"/>
    <w:rsid w:val="00D91FB7"/>
    <w:rsid w:val="00D9209C"/>
    <w:rsid w:val="00D922B4"/>
    <w:rsid w:val="00D922C4"/>
    <w:rsid w:val="00D92376"/>
    <w:rsid w:val="00D924DD"/>
    <w:rsid w:val="00D92534"/>
    <w:rsid w:val="00D92580"/>
    <w:rsid w:val="00D925EE"/>
    <w:rsid w:val="00D925FF"/>
    <w:rsid w:val="00D92945"/>
    <w:rsid w:val="00D92A1B"/>
    <w:rsid w:val="00D92A43"/>
    <w:rsid w:val="00D92AED"/>
    <w:rsid w:val="00D92AF1"/>
    <w:rsid w:val="00D92BBB"/>
    <w:rsid w:val="00D92C3B"/>
    <w:rsid w:val="00D92D76"/>
    <w:rsid w:val="00D92DE4"/>
    <w:rsid w:val="00D9304D"/>
    <w:rsid w:val="00D93174"/>
    <w:rsid w:val="00D931C8"/>
    <w:rsid w:val="00D93229"/>
    <w:rsid w:val="00D93488"/>
    <w:rsid w:val="00D93592"/>
    <w:rsid w:val="00D93726"/>
    <w:rsid w:val="00D93755"/>
    <w:rsid w:val="00D937EF"/>
    <w:rsid w:val="00D93AA9"/>
    <w:rsid w:val="00D93B5B"/>
    <w:rsid w:val="00D93B71"/>
    <w:rsid w:val="00D93B9F"/>
    <w:rsid w:val="00D93BDD"/>
    <w:rsid w:val="00D93BFD"/>
    <w:rsid w:val="00D93CCB"/>
    <w:rsid w:val="00D93F05"/>
    <w:rsid w:val="00D93F1B"/>
    <w:rsid w:val="00D93FF8"/>
    <w:rsid w:val="00D9407C"/>
    <w:rsid w:val="00D94157"/>
    <w:rsid w:val="00D943D1"/>
    <w:rsid w:val="00D947A0"/>
    <w:rsid w:val="00D94B89"/>
    <w:rsid w:val="00D94C13"/>
    <w:rsid w:val="00D94C2C"/>
    <w:rsid w:val="00D94D7B"/>
    <w:rsid w:val="00D94E8A"/>
    <w:rsid w:val="00D94FF6"/>
    <w:rsid w:val="00D95059"/>
    <w:rsid w:val="00D95115"/>
    <w:rsid w:val="00D9520A"/>
    <w:rsid w:val="00D95536"/>
    <w:rsid w:val="00D95610"/>
    <w:rsid w:val="00D9582F"/>
    <w:rsid w:val="00D9597A"/>
    <w:rsid w:val="00D95D57"/>
    <w:rsid w:val="00D961CD"/>
    <w:rsid w:val="00D9626F"/>
    <w:rsid w:val="00D963C3"/>
    <w:rsid w:val="00D9645C"/>
    <w:rsid w:val="00D965F2"/>
    <w:rsid w:val="00D96883"/>
    <w:rsid w:val="00D968E2"/>
    <w:rsid w:val="00D96904"/>
    <w:rsid w:val="00D969D2"/>
    <w:rsid w:val="00D96C5C"/>
    <w:rsid w:val="00D96FF8"/>
    <w:rsid w:val="00D97017"/>
    <w:rsid w:val="00D97087"/>
    <w:rsid w:val="00D9712F"/>
    <w:rsid w:val="00D97133"/>
    <w:rsid w:val="00D974C0"/>
    <w:rsid w:val="00D975EC"/>
    <w:rsid w:val="00D975F6"/>
    <w:rsid w:val="00D97992"/>
    <w:rsid w:val="00D97B12"/>
    <w:rsid w:val="00D97C10"/>
    <w:rsid w:val="00D97CB9"/>
    <w:rsid w:val="00D97D70"/>
    <w:rsid w:val="00D97E28"/>
    <w:rsid w:val="00D97FA8"/>
    <w:rsid w:val="00DA021B"/>
    <w:rsid w:val="00DA04AE"/>
    <w:rsid w:val="00DA05AF"/>
    <w:rsid w:val="00DA05D1"/>
    <w:rsid w:val="00DA08E0"/>
    <w:rsid w:val="00DA08F0"/>
    <w:rsid w:val="00DA0931"/>
    <w:rsid w:val="00DA0C5D"/>
    <w:rsid w:val="00DA0CA7"/>
    <w:rsid w:val="00DA0D70"/>
    <w:rsid w:val="00DA0E85"/>
    <w:rsid w:val="00DA0FBC"/>
    <w:rsid w:val="00DA112D"/>
    <w:rsid w:val="00DA11FF"/>
    <w:rsid w:val="00DA1249"/>
    <w:rsid w:val="00DA1367"/>
    <w:rsid w:val="00DA14CE"/>
    <w:rsid w:val="00DA1567"/>
    <w:rsid w:val="00DA1623"/>
    <w:rsid w:val="00DA1683"/>
    <w:rsid w:val="00DA1762"/>
    <w:rsid w:val="00DA18CD"/>
    <w:rsid w:val="00DA1931"/>
    <w:rsid w:val="00DA1975"/>
    <w:rsid w:val="00DA19D1"/>
    <w:rsid w:val="00DA1AA2"/>
    <w:rsid w:val="00DA1AC1"/>
    <w:rsid w:val="00DA1B83"/>
    <w:rsid w:val="00DA1C74"/>
    <w:rsid w:val="00DA1D4A"/>
    <w:rsid w:val="00DA2144"/>
    <w:rsid w:val="00DA227F"/>
    <w:rsid w:val="00DA23F7"/>
    <w:rsid w:val="00DA277D"/>
    <w:rsid w:val="00DA2B91"/>
    <w:rsid w:val="00DA2BB2"/>
    <w:rsid w:val="00DA2CB3"/>
    <w:rsid w:val="00DA2E2A"/>
    <w:rsid w:val="00DA2E3E"/>
    <w:rsid w:val="00DA2F88"/>
    <w:rsid w:val="00DA319F"/>
    <w:rsid w:val="00DA3348"/>
    <w:rsid w:val="00DA34E2"/>
    <w:rsid w:val="00DA365A"/>
    <w:rsid w:val="00DA36E3"/>
    <w:rsid w:val="00DA373F"/>
    <w:rsid w:val="00DA385B"/>
    <w:rsid w:val="00DA3A75"/>
    <w:rsid w:val="00DA3AAD"/>
    <w:rsid w:val="00DA3C93"/>
    <w:rsid w:val="00DA3FFA"/>
    <w:rsid w:val="00DA40D5"/>
    <w:rsid w:val="00DA4112"/>
    <w:rsid w:val="00DA4517"/>
    <w:rsid w:val="00DA4534"/>
    <w:rsid w:val="00DA457F"/>
    <w:rsid w:val="00DA4717"/>
    <w:rsid w:val="00DA476D"/>
    <w:rsid w:val="00DA4957"/>
    <w:rsid w:val="00DA4A55"/>
    <w:rsid w:val="00DA4A96"/>
    <w:rsid w:val="00DA4B68"/>
    <w:rsid w:val="00DA4EB7"/>
    <w:rsid w:val="00DA4EE4"/>
    <w:rsid w:val="00DA4F02"/>
    <w:rsid w:val="00DA4F9E"/>
    <w:rsid w:val="00DA5160"/>
    <w:rsid w:val="00DA5164"/>
    <w:rsid w:val="00DA5210"/>
    <w:rsid w:val="00DA536D"/>
    <w:rsid w:val="00DA549D"/>
    <w:rsid w:val="00DA573A"/>
    <w:rsid w:val="00DA5B0D"/>
    <w:rsid w:val="00DA5BF0"/>
    <w:rsid w:val="00DA5CBB"/>
    <w:rsid w:val="00DA6102"/>
    <w:rsid w:val="00DA636F"/>
    <w:rsid w:val="00DA63FC"/>
    <w:rsid w:val="00DA642E"/>
    <w:rsid w:val="00DA6555"/>
    <w:rsid w:val="00DA66FA"/>
    <w:rsid w:val="00DA677C"/>
    <w:rsid w:val="00DA67C4"/>
    <w:rsid w:val="00DA6906"/>
    <w:rsid w:val="00DA69A3"/>
    <w:rsid w:val="00DA6A8B"/>
    <w:rsid w:val="00DA6BB1"/>
    <w:rsid w:val="00DA6D48"/>
    <w:rsid w:val="00DA7021"/>
    <w:rsid w:val="00DA718A"/>
    <w:rsid w:val="00DA725A"/>
    <w:rsid w:val="00DA7330"/>
    <w:rsid w:val="00DA73AC"/>
    <w:rsid w:val="00DA7569"/>
    <w:rsid w:val="00DA7623"/>
    <w:rsid w:val="00DA7754"/>
    <w:rsid w:val="00DA7854"/>
    <w:rsid w:val="00DA78FA"/>
    <w:rsid w:val="00DA7989"/>
    <w:rsid w:val="00DA7E93"/>
    <w:rsid w:val="00DB01C9"/>
    <w:rsid w:val="00DB0215"/>
    <w:rsid w:val="00DB0395"/>
    <w:rsid w:val="00DB03ED"/>
    <w:rsid w:val="00DB0776"/>
    <w:rsid w:val="00DB0825"/>
    <w:rsid w:val="00DB0868"/>
    <w:rsid w:val="00DB09E0"/>
    <w:rsid w:val="00DB0A2F"/>
    <w:rsid w:val="00DB0A89"/>
    <w:rsid w:val="00DB0B75"/>
    <w:rsid w:val="00DB0B76"/>
    <w:rsid w:val="00DB0C28"/>
    <w:rsid w:val="00DB0CDC"/>
    <w:rsid w:val="00DB0D6D"/>
    <w:rsid w:val="00DB0E1A"/>
    <w:rsid w:val="00DB0EC7"/>
    <w:rsid w:val="00DB1002"/>
    <w:rsid w:val="00DB109F"/>
    <w:rsid w:val="00DB10C5"/>
    <w:rsid w:val="00DB12AD"/>
    <w:rsid w:val="00DB1495"/>
    <w:rsid w:val="00DB1532"/>
    <w:rsid w:val="00DB15A1"/>
    <w:rsid w:val="00DB17A5"/>
    <w:rsid w:val="00DB1801"/>
    <w:rsid w:val="00DB183B"/>
    <w:rsid w:val="00DB18AB"/>
    <w:rsid w:val="00DB18F0"/>
    <w:rsid w:val="00DB1954"/>
    <w:rsid w:val="00DB1A24"/>
    <w:rsid w:val="00DB1A97"/>
    <w:rsid w:val="00DB1C36"/>
    <w:rsid w:val="00DB1DAA"/>
    <w:rsid w:val="00DB1F12"/>
    <w:rsid w:val="00DB1F1C"/>
    <w:rsid w:val="00DB1F4D"/>
    <w:rsid w:val="00DB1F89"/>
    <w:rsid w:val="00DB1FC8"/>
    <w:rsid w:val="00DB2246"/>
    <w:rsid w:val="00DB224B"/>
    <w:rsid w:val="00DB23F3"/>
    <w:rsid w:val="00DB2479"/>
    <w:rsid w:val="00DB24C3"/>
    <w:rsid w:val="00DB2504"/>
    <w:rsid w:val="00DB2547"/>
    <w:rsid w:val="00DB25A7"/>
    <w:rsid w:val="00DB26B1"/>
    <w:rsid w:val="00DB2701"/>
    <w:rsid w:val="00DB272D"/>
    <w:rsid w:val="00DB292A"/>
    <w:rsid w:val="00DB29E5"/>
    <w:rsid w:val="00DB2F46"/>
    <w:rsid w:val="00DB2F5E"/>
    <w:rsid w:val="00DB30A7"/>
    <w:rsid w:val="00DB312B"/>
    <w:rsid w:val="00DB3375"/>
    <w:rsid w:val="00DB3487"/>
    <w:rsid w:val="00DB348C"/>
    <w:rsid w:val="00DB34E8"/>
    <w:rsid w:val="00DB355B"/>
    <w:rsid w:val="00DB357D"/>
    <w:rsid w:val="00DB367E"/>
    <w:rsid w:val="00DB36A7"/>
    <w:rsid w:val="00DB3703"/>
    <w:rsid w:val="00DB37B2"/>
    <w:rsid w:val="00DB37BA"/>
    <w:rsid w:val="00DB3831"/>
    <w:rsid w:val="00DB3A44"/>
    <w:rsid w:val="00DB3ACA"/>
    <w:rsid w:val="00DB3D82"/>
    <w:rsid w:val="00DB3DFB"/>
    <w:rsid w:val="00DB3E03"/>
    <w:rsid w:val="00DB3E52"/>
    <w:rsid w:val="00DB3F45"/>
    <w:rsid w:val="00DB3FA2"/>
    <w:rsid w:val="00DB4105"/>
    <w:rsid w:val="00DB417D"/>
    <w:rsid w:val="00DB4193"/>
    <w:rsid w:val="00DB4366"/>
    <w:rsid w:val="00DB43FA"/>
    <w:rsid w:val="00DB4458"/>
    <w:rsid w:val="00DB4553"/>
    <w:rsid w:val="00DB46FD"/>
    <w:rsid w:val="00DB47C6"/>
    <w:rsid w:val="00DB4810"/>
    <w:rsid w:val="00DB488B"/>
    <w:rsid w:val="00DB48B6"/>
    <w:rsid w:val="00DB490D"/>
    <w:rsid w:val="00DB4944"/>
    <w:rsid w:val="00DB4A8B"/>
    <w:rsid w:val="00DB4DED"/>
    <w:rsid w:val="00DB4E4D"/>
    <w:rsid w:val="00DB50C0"/>
    <w:rsid w:val="00DB51BC"/>
    <w:rsid w:val="00DB529E"/>
    <w:rsid w:val="00DB5359"/>
    <w:rsid w:val="00DB53DC"/>
    <w:rsid w:val="00DB57CB"/>
    <w:rsid w:val="00DB597D"/>
    <w:rsid w:val="00DB5A39"/>
    <w:rsid w:val="00DB5A67"/>
    <w:rsid w:val="00DB5AF0"/>
    <w:rsid w:val="00DB5D44"/>
    <w:rsid w:val="00DB5D9A"/>
    <w:rsid w:val="00DB6215"/>
    <w:rsid w:val="00DB622E"/>
    <w:rsid w:val="00DB6230"/>
    <w:rsid w:val="00DB6404"/>
    <w:rsid w:val="00DB665B"/>
    <w:rsid w:val="00DB665F"/>
    <w:rsid w:val="00DB6685"/>
    <w:rsid w:val="00DB68E7"/>
    <w:rsid w:val="00DB6CBB"/>
    <w:rsid w:val="00DB6D81"/>
    <w:rsid w:val="00DB6EC2"/>
    <w:rsid w:val="00DB7009"/>
    <w:rsid w:val="00DB70BB"/>
    <w:rsid w:val="00DB717B"/>
    <w:rsid w:val="00DB7321"/>
    <w:rsid w:val="00DB737B"/>
    <w:rsid w:val="00DB7643"/>
    <w:rsid w:val="00DB76BB"/>
    <w:rsid w:val="00DB7819"/>
    <w:rsid w:val="00DB786D"/>
    <w:rsid w:val="00DB7B8D"/>
    <w:rsid w:val="00DB7F4B"/>
    <w:rsid w:val="00DB7FD5"/>
    <w:rsid w:val="00DC01DE"/>
    <w:rsid w:val="00DC03D7"/>
    <w:rsid w:val="00DC0415"/>
    <w:rsid w:val="00DC0529"/>
    <w:rsid w:val="00DC05C4"/>
    <w:rsid w:val="00DC06F4"/>
    <w:rsid w:val="00DC070F"/>
    <w:rsid w:val="00DC0B55"/>
    <w:rsid w:val="00DC0C0D"/>
    <w:rsid w:val="00DC0D8F"/>
    <w:rsid w:val="00DC0E97"/>
    <w:rsid w:val="00DC0FF7"/>
    <w:rsid w:val="00DC1413"/>
    <w:rsid w:val="00DC1647"/>
    <w:rsid w:val="00DC16D4"/>
    <w:rsid w:val="00DC16EA"/>
    <w:rsid w:val="00DC192C"/>
    <w:rsid w:val="00DC1962"/>
    <w:rsid w:val="00DC1A68"/>
    <w:rsid w:val="00DC1BC1"/>
    <w:rsid w:val="00DC2113"/>
    <w:rsid w:val="00DC2193"/>
    <w:rsid w:val="00DC21D1"/>
    <w:rsid w:val="00DC2269"/>
    <w:rsid w:val="00DC226E"/>
    <w:rsid w:val="00DC22AB"/>
    <w:rsid w:val="00DC2454"/>
    <w:rsid w:val="00DC24A9"/>
    <w:rsid w:val="00DC265F"/>
    <w:rsid w:val="00DC278F"/>
    <w:rsid w:val="00DC29A1"/>
    <w:rsid w:val="00DC29C6"/>
    <w:rsid w:val="00DC2A7F"/>
    <w:rsid w:val="00DC2BCE"/>
    <w:rsid w:val="00DC2C86"/>
    <w:rsid w:val="00DC2D93"/>
    <w:rsid w:val="00DC2EEB"/>
    <w:rsid w:val="00DC2FDE"/>
    <w:rsid w:val="00DC3153"/>
    <w:rsid w:val="00DC31AF"/>
    <w:rsid w:val="00DC32BB"/>
    <w:rsid w:val="00DC32E9"/>
    <w:rsid w:val="00DC354E"/>
    <w:rsid w:val="00DC355F"/>
    <w:rsid w:val="00DC357C"/>
    <w:rsid w:val="00DC35A1"/>
    <w:rsid w:val="00DC35C1"/>
    <w:rsid w:val="00DC363F"/>
    <w:rsid w:val="00DC3886"/>
    <w:rsid w:val="00DC39AF"/>
    <w:rsid w:val="00DC3A02"/>
    <w:rsid w:val="00DC3A4E"/>
    <w:rsid w:val="00DC3AF1"/>
    <w:rsid w:val="00DC3C3C"/>
    <w:rsid w:val="00DC3CAD"/>
    <w:rsid w:val="00DC3E8C"/>
    <w:rsid w:val="00DC3FB6"/>
    <w:rsid w:val="00DC402D"/>
    <w:rsid w:val="00DC415A"/>
    <w:rsid w:val="00DC4245"/>
    <w:rsid w:val="00DC434E"/>
    <w:rsid w:val="00DC4409"/>
    <w:rsid w:val="00DC4606"/>
    <w:rsid w:val="00DC4608"/>
    <w:rsid w:val="00DC472D"/>
    <w:rsid w:val="00DC4C7C"/>
    <w:rsid w:val="00DC4D52"/>
    <w:rsid w:val="00DC4D7B"/>
    <w:rsid w:val="00DC4DAC"/>
    <w:rsid w:val="00DC5036"/>
    <w:rsid w:val="00DC50CE"/>
    <w:rsid w:val="00DC511D"/>
    <w:rsid w:val="00DC526C"/>
    <w:rsid w:val="00DC52B1"/>
    <w:rsid w:val="00DC53EF"/>
    <w:rsid w:val="00DC5427"/>
    <w:rsid w:val="00DC544A"/>
    <w:rsid w:val="00DC547C"/>
    <w:rsid w:val="00DC553E"/>
    <w:rsid w:val="00DC5654"/>
    <w:rsid w:val="00DC57B4"/>
    <w:rsid w:val="00DC59AE"/>
    <w:rsid w:val="00DC59B7"/>
    <w:rsid w:val="00DC59DF"/>
    <w:rsid w:val="00DC606C"/>
    <w:rsid w:val="00DC6415"/>
    <w:rsid w:val="00DC658F"/>
    <w:rsid w:val="00DC674A"/>
    <w:rsid w:val="00DC68B6"/>
    <w:rsid w:val="00DC6908"/>
    <w:rsid w:val="00DC6956"/>
    <w:rsid w:val="00DC69B0"/>
    <w:rsid w:val="00DC69FD"/>
    <w:rsid w:val="00DC6E8D"/>
    <w:rsid w:val="00DC6F29"/>
    <w:rsid w:val="00DC6F47"/>
    <w:rsid w:val="00DC720A"/>
    <w:rsid w:val="00DC7420"/>
    <w:rsid w:val="00DC74CF"/>
    <w:rsid w:val="00DC7595"/>
    <w:rsid w:val="00DC771A"/>
    <w:rsid w:val="00DC781E"/>
    <w:rsid w:val="00DC784C"/>
    <w:rsid w:val="00DC78EF"/>
    <w:rsid w:val="00DC7BA9"/>
    <w:rsid w:val="00DC7BB5"/>
    <w:rsid w:val="00DC7EAD"/>
    <w:rsid w:val="00DC7ECA"/>
    <w:rsid w:val="00DD0068"/>
    <w:rsid w:val="00DD01F4"/>
    <w:rsid w:val="00DD0221"/>
    <w:rsid w:val="00DD0232"/>
    <w:rsid w:val="00DD027D"/>
    <w:rsid w:val="00DD0324"/>
    <w:rsid w:val="00DD039D"/>
    <w:rsid w:val="00DD03D9"/>
    <w:rsid w:val="00DD0537"/>
    <w:rsid w:val="00DD0560"/>
    <w:rsid w:val="00DD05DF"/>
    <w:rsid w:val="00DD0743"/>
    <w:rsid w:val="00DD07BF"/>
    <w:rsid w:val="00DD07CA"/>
    <w:rsid w:val="00DD0905"/>
    <w:rsid w:val="00DD0D2A"/>
    <w:rsid w:val="00DD0E6D"/>
    <w:rsid w:val="00DD1073"/>
    <w:rsid w:val="00DD114D"/>
    <w:rsid w:val="00DD11C8"/>
    <w:rsid w:val="00DD11FE"/>
    <w:rsid w:val="00DD137C"/>
    <w:rsid w:val="00DD1401"/>
    <w:rsid w:val="00DD1447"/>
    <w:rsid w:val="00DD14F3"/>
    <w:rsid w:val="00DD15AD"/>
    <w:rsid w:val="00DD1611"/>
    <w:rsid w:val="00DD1653"/>
    <w:rsid w:val="00DD16F8"/>
    <w:rsid w:val="00DD16FC"/>
    <w:rsid w:val="00DD1868"/>
    <w:rsid w:val="00DD1CB2"/>
    <w:rsid w:val="00DD1DD8"/>
    <w:rsid w:val="00DD1E62"/>
    <w:rsid w:val="00DD1F94"/>
    <w:rsid w:val="00DD21F5"/>
    <w:rsid w:val="00DD22B4"/>
    <w:rsid w:val="00DD2534"/>
    <w:rsid w:val="00DD2580"/>
    <w:rsid w:val="00DD2840"/>
    <w:rsid w:val="00DD2A02"/>
    <w:rsid w:val="00DD2B82"/>
    <w:rsid w:val="00DD2DB9"/>
    <w:rsid w:val="00DD2DC4"/>
    <w:rsid w:val="00DD2F02"/>
    <w:rsid w:val="00DD2F4D"/>
    <w:rsid w:val="00DD2FE5"/>
    <w:rsid w:val="00DD3032"/>
    <w:rsid w:val="00DD3305"/>
    <w:rsid w:val="00DD3428"/>
    <w:rsid w:val="00DD34D7"/>
    <w:rsid w:val="00DD3A33"/>
    <w:rsid w:val="00DD3A88"/>
    <w:rsid w:val="00DD3B15"/>
    <w:rsid w:val="00DD3B21"/>
    <w:rsid w:val="00DD3EBE"/>
    <w:rsid w:val="00DD3F19"/>
    <w:rsid w:val="00DD401D"/>
    <w:rsid w:val="00DD4063"/>
    <w:rsid w:val="00DD40AA"/>
    <w:rsid w:val="00DD41FB"/>
    <w:rsid w:val="00DD4226"/>
    <w:rsid w:val="00DD4233"/>
    <w:rsid w:val="00DD433E"/>
    <w:rsid w:val="00DD43DB"/>
    <w:rsid w:val="00DD4429"/>
    <w:rsid w:val="00DD4600"/>
    <w:rsid w:val="00DD48A7"/>
    <w:rsid w:val="00DD4AAC"/>
    <w:rsid w:val="00DD4B18"/>
    <w:rsid w:val="00DD4C68"/>
    <w:rsid w:val="00DD4F32"/>
    <w:rsid w:val="00DD4F9C"/>
    <w:rsid w:val="00DD4FA2"/>
    <w:rsid w:val="00DD5149"/>
    <w:rsid w:val="00DD5172"/>
    <w:rsid w:val="00DD54E0"/>
    <w:rsid w:val="00DD5816"/>
    <w:rsid w:val="00DD58B4"/>
    <w:rsid w:val="00DD5905"/>
    <w:rsid w:val="00DD5C25"/>
    <w:rsid w:val="00DD5CB7"/>
    <w:rsid w:val="00DD5D40"/>
    <w:rsid w:val="00DD5DA9"/>
    <w:rsid w:val="00DD5F68"/>
    <w:rsid w:val="00DD6079"/>
    <w:rsid w:val="00DD612A"/>
    <w:rsid w:val="00DD61D7"/>
    <w:rsid w:val="00DD6313"/>
    <w:rsid w:val="00DD641A"/>
    <w:rsid w:val="00DD643B"/>
    <w:rsid w:val="00DD666B"/>
    <w:rsid w:val="00DD67A8"/>
    <w:rsid w:val="00DD6821"/>
    <w:rsid w:val="00DD68A5"/>
    <w:rsid w:val="00DD68B9"/>
    <w:rsid w:val="00DD6A07"/>
    <w:rsid w:val="00DD6B83"/>
    <w:rsid w:val="00DD6BF9"/>
    <w:rsid w:val="00DD7195"/>
    <w:rsid w:val="00DD7562"/>
    <w:rsid w:val="00DD7604"/>
    <w:rsid w:val="00DD77B9"/>
    <w:rsid w:val="00DD7A47"/>
    <w:rsid w:val="00DD7B03"/>
    <w:rsid w:val="00DD7BE1"/>
    <w:rsid w:val="00DD7CBB"/>
    <w:rsid w:val="00DD7D63"/>
    <w:rsid w:val="00DD7DDF"/>
    <w:rsid w:val="00DD7EFD"/>
    <w:rsid w:val="00DD7F21"/>
    <w:rsid w:val="00DE008A"/>
    <w:rsid w:val="00DE01AD"/>
    <w:rsid w:val="00DE03FB"/>
    <w:rsid w:val="00DE0444"/>
    <w:rsid w:val="00DE07CC"/>
    <w:rsid w:val="00DE0804"/>
    <w:rsid w:val="00DE0949"/>
    <w:rsid w:val="00DE0B2B"/>
    <w:rsid w:val="00DE0B53"/>
    <w:rsid w:val="00DE0B61"/>
    <w:rsid w:val="00DE0B70"/>
    <w:rsid w:val="00DE0B8E"/>
    <w:rsid w:val="00DE0C5C"/>
    <w:rsid w:val="00DE0FF0"/>
    <w:rsid w:val="00DE11BB"/>
    <w:rsid w:val="00DE12AE"/>
    <w:rsid w:val="00DE12F4"/>
    <w:rsid w:val="00DE1315"/>
    <w:rsid w:val="00DE1361"/>
    <w:rsid w:val="00DE1376"/>
    <w:rsid w:val="00DE1485"/>
    <w:rsid w:val="00DE160D"/>
    <w:rsid w:val="00DE179D"/>
    <w:rsid w:val="00DE17B4"/>
    <w:rsid w:val="00DE19FA"/>
    <w:rsid w:val="00DE1AC5"/>
    <w:rsid w:val="00DE1B00"/>
    <w:rsid w:val="00DE1B3E"/>
    <w:rsid w:val="00DE1B59"/>
    <w:rsid w:val="00DE1C51"/>
    <w:rsid w:val="00DE1D81"/>
    <w:rsid w:val="00DE1DC2"/>
    <w:rsid w:val="00DE1DFB"/>
    <w:rsid w:val="00DE1F65"/>
    <w:rsid w:val="00DE21FF"/>
    <w:rsid w:val="00DE2576"/>
    <w:rsid w:val="00DE2644"/>
    <w:rsid w:val="00DE26D9"/>
    <w:rsid w:val="00DE2910"/>
    <w:rsid w:val="00DE29B5"/>
    <w:rsid w:val="00DE29DF"/>
    <w:rsid w:val="00DE2A04"/>
    <w:rsid w:val="00DE2A90"/>
    <w:rsid w:val="00DE2C0E"/>
    <w:rsid w:val="00DE2E00"/>
    <w:rsid w:val="00DE321B"/>
    <w:rsid w:val="00DE337F"/>
    <w:rsid w:val="00DE3697"/>
    <w:rsid w:val="00DE36AE"/>
    <w:rsid w:val="00DE3969"/>
    <w:rsid w:val="00DE3A39"/>
    <w:rsid w:val="00DE3D5F"/>
    <w:rsid w:val="00DE4018"/>
    <w:rsid w:val="00DE403C"/>
    <w:rsid w:val="00DE4298"/>
    <w:rsid w:val="00DE45E4"/>
    <w:rsid w:val="00DE46E6"/>
    <w:rsid w:val="00DE484E"/>
    <w:rsid w:val="00DE48EA"/>
    <w:rsid w:val="00DE4AB5"/>
    <w:rsid w:val="00DE4ACB"/>
    <w:rsid w:val="00DE4BED"/>
    <w:rsid w:val="00DE4CF7"/>
    <w:rsid w:val="00DE4F52"/>
    <w:rsid w:val="00DE4F6F"/>
    <w:rsid w:val="00DE5117"/>
    <w:rsid w:val="00DE515D"/>
    <w:rsid w:val="00DE5259"/>
    <w:rsid w:val="00DE552B"/>
    <w:rsid w:val="00DE5751"/>
    <w:rsid w:val="00DE5764"/>
    <w:rsid w:val="00DE5933"/>
    <w:rsid w:val="00DE5993"/>
    <w:rsid w:val="00DE5B31"/>
    <w:rsid w:val="00DE5C72"/>
    <w:rsid w:val="00DE5E64"/>
    <w:rsid w:val="00DE60B7"/>
    <w:rsid w:val="00DE60CC"/>
    <w:rsid w:val="00DE63B2"/>
    <w:rsid w:val="00DE6424"/>
    <w:rsid w:val="00DE661F"/>
    <w:rsid w:val="00DE664E"/>
    <w:rsid w:val="00DE66CC"/>
    <w:rsid w:val="00DE69C7"/>
    <w:rsid w:val="00DE6A4E"/>
    <w:rsid w:val="00DE6C53"/>
    <w:rsid w:val="00DE6D5C"/>
    <w:rsid w:val="00DE6DBD"/>
    <w:rsid w:val="00DE73E3"/>
    <w:rsid w:val="00DE757B"/>
    <w:rsid w:val="00DE7682"/>
    <w:rsid w:val="00DE7711"/>
    <w:rsid w:val="00DE78E4"/>
    <w:rsid w:val="00DE7978"/>
    <w:rsid w:val="00DE79A2"/>
    <w:rsid w:val="00DE79E5"/>
    <w:rsid w:val="00DE7A3B"/>
    <w:rsid w:val="00DE7DD6"/>
    <w:rsid w:val="00DF0001"/>
    <w:rsid w:val="00DF020F"/>
    <w:rsid w:val="00DF0223"/>
    <w:rsid w:val="00DF0232"/>
    <w:rsid w:val="00DF0507"/>
    <w:rsid w:val="00DF0526"/>
    <w:rsid w:val="00DF06E7"/>
    <w:rsid w:val="00DF082B"/>
    <w:rsid w:val="00DF084D"/>
    <w:rsid w:val="00DF0862"/>
    <w:rsid w:val="00DF094E"/>
    <w:rsid w:val="00DF0A72"/>
    <w:rsid w:val="00DF0C20"/>
    <w:rsid w:val="00DF0DB4"/>
    <w:rsid w:val="00DF0F16"/>
    <w:rsid w:val="00DF1123"/>
    <w:rsid w:val="00DF11EF"/>
    <w:rsid w:val="00DF122F"/>
    <w:rsid w:val="00DF1491"/>
    <w:rsid w:val="00DF1553"/>
    <w:rsid w:val="00DF1942"/>
    <w:rsid w:val="00DF1AFE"/>
    <w:rsid w:val="00DF1C34"/>
    <w:rsid w:val="00DF1D58"/>
    <w:rsid w:val="00DF1E5E"/>
    <w:rsid w:val="00DF1E7A"/>
    <w:rsid w:val="00DF2041"/>
    <w:rsid w:val="00DF20BB"/>
    <w:rsid w:val="00DF214A"/>
    <w:rsid w:val="00DF2371"/>
    <w:rsid w:val="00DF272E"/>
    <w:rsid w:val="00DF27DC"/>
    <w:rsid w:val="00DF2870"/>
    <w:rsid w:val="00DF2A4A"/>
    <w:rsid w:val="00DF2B39"/>
    <w:rsid w:val="00DF2D99"/>
    <w:rsid w:val="00DF307A"/>
    <w:rsid w:val="00DF3528"/>
    <w:rsid w:val="00DF3606"/>
    <w:rsid w:val="00DF3639"/>
    <w:rsid w:val="00DF3699"/>
    <w:rsid w:val="00DF36FB"/>
    <w:rsid w:val="00DF3891"/>
    <w:rsid w:val="00DF3B48"/>
    <w:rsid w:val="00DF3E2B"/>
    <w:rsid w:val="00DF40F7"/>
    <w:rsid w:val="00DF42FB"/>
    <w:rsid w:val="00DF434F"/>
    <w:rsid w:val="00DF43DB"/>
    <w:rsid w:val="00DF446E"/>
    <w:rsid w:val="00DF4526"/>
    <w:rsid w:val="00DF481C"/>
    <w:rsid w:val="00DF4A70"/>
    <w:rsid w:val="00DF4B11"/>
    <w:rsid w:val="00DF4B8F"/>
    <w:rsid w:val="00DF4CA6"/>
    <w:rsid w:val="00DF4E15"/>
    <w:rsid w:val="00DF4E36"/>
    <w:rsid w:val="00DF4E56"/>
    <w:rsid w:val="00DF4F58"/>
    <w:rsid w:val="00DF536E"/>
    <w:rsid w:val="00DF537E"/>
    <w:rsid w:val="00DF56D6"/>
    <w:rsid w:val="00DF599C"/>
    <w:rsid w:val="00DF5CAE"/>
    <w:rsid w:val="00DF5D7A"/>
    <w:rsid w:val="00DF5E5F"/>
    <w:rsid w:val="00DF6415"/>
    <w:rsid w:val="00DF6773"/>
    <w:rsid w:val="00DF6779"/>
    <w:rsid w:val="00DF6925"/>
    <w:rsid w:val="00DF6A93"/>
    <w:rsid w:val="00DF6BC8"/>
    <w:rsid w:val="00DF6CBF"/>
    <w:rsid w:val="00DF6CC6"/>
    <w:rsid w:val="00DF6D91"/>
    <w:rsid w:val="00DF6EFF"/>
    <w:rsid w:val="00DF71F9"/>
    <w:rsid w:val="00DF720C"/>
    <w:rsid w:val="00DF7297"/>
    <w:rsid w:val="00DF7417"/>
    <w:rsid w:val="00DF7634"/>
    <w:rsid w:val="00DF7702"/>
    <w:rsid w:val="00DF775B"/>
    <w:rsid w:val="00DF7A60"/>
    <w:rsid w:val="00DF7CFB"/>
    <w:rsid w:val="00DF7D60"/>
    <w:rsid w:val="00DF7DC9"/>
    <w:rsid w:val="00DF7FE3"/>
    <w:rsid w:val="00E001E7"/>
    <w:rsid w:val="00E00334"/>
    <w:rsid w:val="00E003AB"/>
    <w:rsid w:val="00E0054C"/>
    <w:rsid w:val="00E0056A"/>
    <w:rsid w:val="00E005F2"/>
    <w:rsid w:val="00E006E6"/>
    <w:rsid w:val="00E00740"/>
    <w:rsid w:val="00E00978"/>
    <w:rsid w:val="00E00BE3"/>
    <w:rsid w:val="00E00BE4"/>
    <w:rsid w:val="00E00EC6"/>
    <w:rsid w:val="00E00F1F"/>
    <w:rsid w:val="00E00F64"/>
    <w:rsid w:val="00E0121D"/>
    <w:rsid w:val="00E0153E"/>
    <w:rsid w:val="00E01547"/>
    <w:rsid w:val="00E0168E"/>
    <w:rsid w:val="00E016FB"/>
    <w:rsid w:val="00E01787"/>
    <w:rsid w:val="00E0180A"/>
    <w:rsid w:val="00E0184D"/>
    <w:rsid w:val="00E0188E"/>
    <w:rsid w:val="00E01C2B"/>
    <w:rsid w:val="00E01C9D"/>
    <w:rsid w:val="00E02242"/>
    <w:rsid w:val="00E02289"/>
    <w:rsid w:val="00E0248D"/>
    <w:rsid w:val="00E026C6"/>
    <w:rsid w:val="00E026E1"/>
    <w:rsid w:val="00E027F9"/>
    <w:rsid w:val="00E02916"/>
    <w:rsid w:val="00E02928"/>
    <w:rsid w:val="00E0294B"/>
    <w:rsid w:val="00E02AB2"/>
    <w:rsid w:val="00E02B32"/>
    <w:rsid w:val="00E02CC5"/>
    <w:rsid w:val="00E02E5A"/>
    <w:rsid w:val="00E031B1"/>
    <w:rsid w:val="00E034D3"/>
    <w:rsid w:val="00E036A7"/>
    <w:rsid w:val="00E038B5"/>
    <w:rsid w:val="00E0394B"/>
    <w:rsid w:val="00E03982"/>
    <w:rsid w:val="00E03A03"/>
    <w:rsid w:val="00E03BE6"/>
    <w:rsid w:val="00E03D3F"/>
    <w:rsid w:val="00E03D88"/>
    <w:rsid w:val="00E03EAF"/>
    <w:rsid w:val="00E0409D"/>
    <w:rsid w:val="00E041A2"/>
    <w:rsid w:val="00E042D6"/>
    <w:rsid w:val="00E0435F"/>
    <w:rsid w:val="00E0449B"/>
    <w:rsid w:val="00E04561"/>
    <w:rsid w:val="00E0468A"/>
    <w:rsid w:val="00E04810"/>
    <w:rsid w:val="00E048A4"/>
    <w:rsid w:val="00E04A10"/>
    <w:rsid w:val="00E04A21"/>
    <w:rsid w:val="00E04A98"/>
    <w:rsid w:val="00E04AAA"/>
    <w:rsid w:val="00E04B7A"/>
    <w:rsid w:val="00E04BE0"/>
    <w:rsid w:val="00E04D88"/>
    <w:rsid w:val="00E04F5D"/>
    <w:rsid w:val="00E05137"/>
    <w:rsid w:val="00E05197"/>
    <w:rsid w:val="00E05270"/>
    <w:rsid w:val="00E054DE"/>
    <w:rsid w:val="00E05579"/>
    <w:rsid w:val="00E0561D"/>
    <w:rsid w:val="00E05620"/>
    <w:rsid w:val="00E05731"/>
    <w:rsid w:val="00E05853"/>
    <w:rsid w:val="00E05BBF"/>
    <w:rsid w:val="00E05C52"/>
    <w:rsid w:val="00E05E8B"/>
    <w:rsid w:val="00E060E5"/>
    <w:rsid w:val="00E061CE"/>
    <w:rsid w:val="00E066FC"/>
    <w:rsid w:val="00E06982"/>
    <w:rsid w:val="00E069BD"/>
    <w:rsid w:val="00E06A95"/>
    <w:rsid w:val="00E06B05"/>
    <w:rsid w:val="00E06C4F"/>
    <w:rsid w:val="00E06D68"/>
    <w:rsid w:val="00E06F46"/>
    <w:rsid w:val="00E07354"/>
    <w:rsid w:val="00E07379"/>
    <w:rsid w:val="00E0751D"/>
    <w:rsid w:val="00E0769C"/>
    <w:rsid w:val="00E07743"/>
    <w:rsid w:val="00E07876"/>
    <w:rsid w:val="00E07A21"/>
    <w:rsid w:val="00E07C23"/>
    <w:rsid w:val="00E07C6C"/>
    <w:rsid w:val="00E07D0E"/>
    <w:rsid w:val="00E07F21"/>
    <w:rsid w:val="00E1019C"/>
    <w:rsid w:val="00E102A3"/>
    <w:rsid w:val="00E10417"/>
    <w:rsid w:val="00E10423"/>
    <w:rsid w:val="00E10979"/>
    <w:rsid w:val="00E10B44"/>
    <w:rsid w:val="00E10D14"/>
    <w:rsid w:val="00E10E46"/>
    <w:rsid w:val="00E10F80"/>
    <w:rsid w:val="00E110DC"/>
    <w:rsid w:val="00E11139"/>
    <w:rsid w:val="00E1114C"/>
    <w:rsid w:val="00E111EE"/>
    <w:rsid w:val="00E1138E"/>
    <w:rsid w:val="00E113F2"/>
    <w:rsid w:val="00E1162C"/>
    <w:rsid w:val="00E11801"/>
    <w:rsid w:val="00E11B2C"/>
    <w:rsid w:val="00E11C4A"/>
    <w:rsid w:val="00E11DF5"/>
    <w:rsid w:val="00E11FC6"/>
    <w:rsid w:val="00E12264"/>
    <w:rsid w:val="00E12381"/>
    <w:rsid w:val="00E124E7"/>
    <w:rsid w:val="00E125CA"/>
    <w:rsid w:val="00E127F3"/>
    <w:rsid w:val="00E1299B"/>
    <w:rsid w:val="00E12AB5"/>
    <w:rsid w:val="00E12C13"/>
    <w:rsid w:val="00E12C53"/>
    <w:rsid w:val="00E12DD5"/>
    <w:rsid w:val="00E12FBA"/>
    <w:rsid w:val="00E13062"/>
    <w:rsid w:val="00E131C4"/>
    <w:rsid w:val="00E1333C"/>
    <w:rsid w:val="00E1343F"/>
    <w:rsid w:val="00E1354E"/>
    <w:rsid w:val="00E136A6"/>
    <w:rsid w:val="00E13764"/>
    <w:rsid w:val="00E137DB"/>
    <w:rsid w:val="00E13A4A"/>
    <w:rsid w:val="00E13AD1"/>
    <w:rsid w:val="00E1402D"/>
    <w:rsid w:val="00E14043"/>
    <w:rsid w:val="00E141C6"/>
    <w:rsid w:val="00E14367"/>
    <w:rsid w:val="00E143C6"/>
    <w:rsid w:val="00E143FD"/>
    <w:rsid w:val="00E144F4"/>
    <w:rsid w:val="00E145CE"/>
    <w:rsid w:val="00E146AD"/>
    <w:rsid w:val="00E148A8"/>
    <w:rsid w:val="00E14AA7"/>
    <w:rsid w:val="00E14BE8"/>
    <w:rsid w:val="00E14CC8"/>
    <w:rsid w:val="00E15088"/>
    <w:rsid w:val="00E1527D"/>
    <w:rsid w:val="00E15289"/>
    <w:rsid w:val="00E15498"/>
    <w:rsid w:val="00E15599"/>
    <w:rsid w:val="00E156AB"/>
    <w:rsid w:val="00E156BF"/>
    <w:rsid w:val="00E159E2"/>
    <w:rsid w:val="00E15BBC"/>
    <w:rsid w:val="00E15C86"/>
    <w:rsid w:val="00E15E0E"/>
    <w:rsid w:val="00E15E19"/>
    <w:rsid w:val="00E15EBB"/>
    <w:rsid w:val="00E15F82"/>
    <w:rsid w:val="00E15FE7"/>
    <w:rsid w:val="00E161CC"/>
    <w:rsid w:val="00E1631F"/>
    <w:rsid w:val="00E166A7"/>
    <w:rsid w:val="00E16734"/>
    <w:rsid w:val="00E1683E"/>
    <w:rsid w:val="00E16994"/>
    <w:rsid w:val="00E16B8A"/>
    <w:rsid w:val="00E16BA2"/>
    <w:rsid w:val="00E16BBE"/>
    <w:rsid w:val="00E16BE3"/>
    <w:rsid w:val="00E16DE4"/>
    <w:rsid w:val="00E1709B"/>
    <w:rsid w:val="00E17395"/>
    <w:rsid w:val="00E174A9"/>
    <w:rsid w:val="00E175AE"/>
    <w:rsid w:val="00E175B6"/>
    <w:rsid w:val="00E176B5"/>
    <w:rsid w:val="00E17725"/>
    <w:rsid w:val="00E17781"/>
    <w:rsid w:val="00E17893"/>
    <w:rsid w:val="00E178E9"/>
    <w:rsid w:val="00E17BD5"/>
    <w:rsid w:val="00E17CC0"/>
    <w:rsid w:val="00E17E11"/>
    <w:rsid w:val="00E17EF0"/>
    <w:rsid w:val="00E17FC4"/>
    <w:rsid w:val="00E200BB"/>
    <w:rsid w:val="00E20158"/>
    <w:rsid w:val="00E20172"/>
    <w:rsid w:val="00E201D6"/>
    <w:rsid w:val="00E203EE"/>
    <w:rsid w:val="00E20688"/>
    <w:rsid w:val="00E20736"/>
    <w:rsid w:val="00E20B31"/>
    <w:rsid w:val="00E20B7F"/>
    <w:rsid w:val="00E20B8C"/>
    <w:rsid w:val="00E20FDE"/>
    <w:rsid w:val="00E21190"/>
    <w:rsid w:val="00E2128C"/>
    <w:rsid w:val="00E2128E"/>
    <w:rsid w:val="00E213A8"/>
    <w:rsid w:val="00E21416"/>
    <w:rsid w:val="00E21732"/>
    <w:rsid w:val="00E218D6"/>
    <w:rsid w:val="00E21A55"/>
    <w:rsid w:val="00E21B99"/>
    <w:rsid w:val="00E21EC8"/>
    <w:rsid w:val="00E22267"/>
    <w:rsid w:val="00E223A3"/>
    <w:rsid w:val="00E22629"/>
    <w:rsid w:val="00E228B7"/>
    <w:rsid w:val="00E22A16"/>
    <w:rsid w:val="00E22A24"/>
    <w:rsid w:val="00E22BD6"/>
    <w:rsid w:val="00E22D8B"/>
    <w:rsid w:val="00E22E79"/>
    <w:rsid w:val="00E22FD5"/>
    <w:rsid w:val="00E230E6"/>
    <w:rsid w:val="00E2319A"/>
    <w:rsid w:val="00E23264"/>
    <w:rsid w:val="00E232F2"/>
    <w:rsid w:val="00E23524"/>
    <w:rsid w:val="00E23614"/>
    <w:rsid w:val="00E239CF"/>
    <w:rsid w:val="00E23F09"/>
    <w:rsid w:val="00E23FA7"/>
    <w:rsid w:val="00E23FAF"/>
    <w:rsid w:val="00E242FA"/>
    <w:rsid w:val="00E2430B"/>
    <w:rsid w:val="00E243C5"/>
    <w:rsid w:val="00E245F5"/>
    <w:rsid w:val="00E2489E"/>
    <w:rsid w:val="00E24AEC"/>
    <w:rsid w:val="00E24C2A"/>
    <w:rsid w:val="00E24CF1"/>
    <w:rsid w:val="00E24D23"/>
    <w:rsid w:val="00E24D6A"/>
    <w:rsid w:val="00E25114"/>
    <w:rsid w:val="00E253EC"/>
    <w:rsid w:val="00E25799"/>
    <w:rsid w:val="00E2586A"/>
    <w:rsid w:val="00E25A94"/>
    <w:rsid w:val="00E25B46"/>
    <w:rsid w:val="00E25C4A"/>
    <w:rsid w:val="00E25CEB"/>
    <w:rsid w:val="00E25EE4"/>
    <w:rsid w:val="00E2600A"/>
    <w:rsid w:val="00E26046"/>
    <w:rsid w:val="00E261E9"/>
    <w:rsid w:val="00E261FF"/>
    <w:rsid w:val="00E26555"/>
    <w:rsid w:val="00E2659D"/>
    <w:rsid w:val="00E26640"/>
    <w:rsid w:val="00E26700"/>
    <w:rsid w:val="00E269B6"/>
    <w:rsid w:val="00E26B32"/>
    <w:rsid w:val="00E26B6A"/>
    <w:rsid w:val="00E26BC7"/>
    <w:rsid w:val="00E26F54"/>
    <w:rsid w:val="00E26FCC"/>
    <w:rsid w:val="00E27256"/>
    <w:rsid w:val="00E2739C"/>
    <w:rsid w:val="00E27492"/>
    <w:rsid w:val="00E2750B"/>
    <w:rsid w:val="00E27629"/>
    <w:rsid w:val="00E27785"/>
    <w:rsid w:val="00E277AE"/>
    <w:rsid w:val="00E2796B"/>
    <w:rsid w:val="00E27ADA"/>
    <w:rsid w:val="00E27B0C"/>
    <w:rsid w:val="00E27B6B"/>
    <w:rsid w:val="00E27C33"/>
    <w:rsid w:val="00E27D3E"/>
    <w:rsid w:val="00E27D76"/>
    <w:rsid w:val="00E27E1E"/>
    <w:rsid w:val="00E301DC"/>
    <w:rsid w:val="00E30303"/>
    <w:rsid w:val="00E306E8"/>
    <w:rsid w:val="00E30988"/>
    <w:rsid w:val="00E30A84"/>
    <w:rsid w:val="00E30D2E"/>
    <w:rsid w:val="00E30D7C"/>
    <w:rsid w:val="00E30F66"/>
    <w:rsid w:val="00E310A2"/>
    <w:rsid w:val="00E313B9"/>
    <w:rsid w:val="00E314FF"/>
    <w:rsid w:val="00E315C8"/>
    <w:rsid w:val="00E31D29"/>
    <w:rsid w:val="00E31DFC"/>
    <w:rsid w:val="00E31EDF"/>
    <w:rsid w:val="00E31F1F"/>
    <w:rsid w:val="00E324E8"/>
    <w:rsid w:val="00E326C5"/>
    <w:rsid w:val="00E32B06"/>
    <w:rsid w:val="00E32D90"/>
    <w:rsid w:val="00E32DC2"/>
    <w:rsid w:val="00E32F85"/>
    <w:rsid w:val="00E3302C"/>
    <w:rsid w:val="00E331E6"/>
    <w:rsid w:val="00E33204"/>
    <w:rsid w:val="00E332B6"/>
    <w:rsid w:val="00E33366"/>
    <w:rsid w:val="00E333A2"/>
    <w:rsid w:val="00E33444"/>
    <w:rsid w:val="00E33508"/>
    <w:rsid w:val="00E338DE"/>
    <w:rsid w:val="00E33B17"/>
    <w:rsid w:val="00E33B85"/>
    <w:rsid w:val="00E33F32"/>
    <w:rsid w:val="00E33F5D"/>
    <w:rsid w:val="00E33FCF"/>
    <w:rsid w:val="00E3407B"/>
    <w:rsid w:val="00E34B4A"/>
    <w:rsid w:val="00E34B97"/>
    <w:rsid w:val="00E34D00"/>
    <w:rsid w:val="00E34DAD"/>
    <w:rsid w:val="00E34E10"/>
    <w:rsid w:val="00E34F3C"/>
    <w:rsid w:val="00E34F51"/>
    <w:rsid w:val="00E3511B"/>
    <w:rsid w:val="00E351ED"/>
    <w:rsid w:val="00E352DD"/>
    <w:rsid w:val="00E353EB"/>
    <w:rsid w:val="00E35432"/>
    <w:rsid w:val="00E35558"/>
    <w:rsid w:val="00E35611"/>
    <w:rsid w:val="00E35904"/>
    <w:rsid w:val="00E35935"/>
    <w:rsid w:val="00E359BE"/>
    <w:rsid w:val="00E35E7D"/>
    <w:rsid w:val="00E35F51"/>
    <w:rsid w:val="00E3614B"/>
    <w:rsid w:val="00E3618C"/>
    <w:rsid w:val="00E362AE"/>
    <w:rsid w:val="00E3635A"/>
    <w:rsid w:val="00E3650B"/>
    <w:rsid w:val="00E36512"/>
    <w:rsid w:val="00E3652C"/>
    <w:rsid w:val="00E3679E"/>
    <w:rsid w:val="00E36934"/>
    <w:rsid w:val="00E369C1"/>
    <w:rsid w:val="00E36AD1"/>
    <w:rsid w:val="00E36D04"/>
    <w:rsid w:val="00E36D83"/>
    <w:rsid w:val="00E36EA7"/>
    <w:rsid w:val="00E370EF"/>
    <w:rsid w:val="00E3723B"/>
    <w:rsid w:val="00E374E3"/>
    <w:rsid w:val="00E376E8"/>
    <w:rsid w:val="00E378AB"/>
    <w:rsid w:val="00E378AD"/>
    <w:rsid w:val="00E37C3A"/>
    <w:rsid w:val="00E37C75"/>
    <w:rsid w:val="00E37F0B"/>
    <w:rsid w:val="00E4000C"/>
    <w:rsid w:val="00E40071"/>
    <w:rsid w:val="00E40111"/>
    <w:rsid w:val="00E40297"/>
    <w:rsid w:val="00E402C4"/>
    <w:rsid w:val="00E40326"/>
    <w:rsid w:val="00E403C3"/>
    <w:rsid w:val="00E405DC"/>
    <w:rsid w:val="00E407B6"/>
    <w:rsid w:val="00E40821"/>
    <w:rsid w:val="00E4082F"/>
    <w:rsid w:val="00E40922"/>
    <w:rsid w:val="00E409BF"/>
    <w:rsid w:val="00E40B17"/>
    <w:rsid w:val="00E40BC9"/>
    <w:rsid w:val="00E40C9B"/>
    <w:rsid w:val="00E40DAF"/>
    <w:rsid w:val="00E40FA4"/>
    <w:rsid w:val="00E412A6"/>
    <w:rsid w:val="00E412FE"/>
    <w:rsid w:val="00E41347"/>
    <w:rsid w:val="00E413E2"/>
    <w:rsid w:val="00E4143B"/>
    <w:rsid w:val="00E41469"/>
    <w:rsid w:val="00E41546"/>
    <w:rsid w:val="00E4158E"/>
    <w:rsid w:val="00E41662"/>
    <w:rsid w:val="00E41666"/>
    <w:rsid w:val="00E41744"/>
    <w:rsid w:val="00E417B1"/>
    <w:rsid w:val="00E4189E"/>
    <w:rsid w:val="00E41BC6"/>
    <w:rsid w:val="00E41DDA"/>
    <w:rsid w:val="00E41E13"/>
    <w:rsid w:val="00E41EF1"/>
    <w:rsid w:val="00E41F8D"/>
    <w:rsid w:val="00E41FD9"/>
    <w:rsid w:val="00E41FEE"/>
    <w:rsid w:val="00E42217"/>
    <w:rsid w:val="00E42423"/>
    <w:rsid w:val="00E42477"/>
    <w:rsid w:val="00E424DA"/>
    <w:rsid w:val="00E424E3"/>
    <w:rsid w:val="00E427A5"/>
    <w:rsid w:val="00E427BB"/>
    <w:rsid w:val="00E428BA"/>
    <w:rsid w:val="00E42909"/>
    <w:rsid w:val="00E42942"/>
    <w:rsid w:val="00E429B8"/>
    <w:rsid w:val="00E42DF7"/>
    <w:rsid w:val="00E42E1A"/>
    <w:rsid w:val="00E430A3"/>
    <w:rsid w:val="00E43193"/>
    <w:rsid w:val="00E434E4"/>
    <w:rsid w:val="00E43683"/>
    <w:rsid w:val="00E43790"/>
    <w:rsid w:val="00E437CB"/>
    <w:rsid w:val="00E43893"/>
    <w:rsid w:val="00E43A80"/>
    <w:rsid w:val="00E43C06"/>
    <w:rsid w:val="00E43EBD"/>
    <w:rsid w:val="00E4408E"/>
    <w:rsid w:val="00E441AA"/>
    <w:rsid w:val="00E44501"/>
    <w:rsid w:val="00E4473B"/>
    <w:rsid w:val="00E44B75"/>
    <w:rsid w:val="00E44E53"/>
    <w:rsid w:val="00E44FE3"/>
    <w:rsid w:val="00E4521E"/>
    <w:rsid w:val="00E45239"/>
    <w:rsid w:val="00E4537D"/>
    <w:rsid w:val="00E453CF"/>
    <w:rsid w:val="00E455C7"/>
    <w:rsid w:val="00E45701"/>
    <w:rsid w:val="00E457FB"/>
    <w:rsid w:val="00E45A24"/>
    <w:rsid w:val="00E45AA5"/>
    <w:rsid w:val="00E45AEE"/>
    <w:rsid w:val="00E45D7A"/>
    <w:rsid w:val="00E45DF2"/>
    <w:rsid w:val="00E45E5B"/>
    <w:rsid w:val="00E45ECD"/>
    <w:rsid w:val="00E4648A"/>
    <w:rsid w:val="00E465F4"/>
    <w:rsid w:val="00E466C5"/>
    <w:rsid w:val="00E46786"/>
    <w:rsid w:val="00E467CA"/>
    <w:rsid w:val="00E467F0"/>
    <w:rsid w:val="00E46918"/>
    <w:rsid w:val="00E46C2B"/>
    <w:rsid w:val="00E46C6C"/>
    <w:rsid w:val="00E46C70"/>
    <w:rsid w:val="00E47060"/>
    <w:rsid w:val="00E4707C"/>
    <w:rsid w:val="00E471CE"/>
    <w:rsid w:val="00E471F3"/>
    <w:rsid w:val="00E472BB"/>
    <w:rsid w:val="00E4758D"/>
    <w:rsid w:val="00E47622"/>
    <w:rsid w:val="00E47693"/>
    <w:rsid w:val="00E47817"/>
    <w:rsid w:val="00E4787E"/>
    <w:rsid w:val="00E479D2"/>
    <w:rsid w:val="00E47B20"/>
    <w:rsid w:val="00E47BD6"/>
    <w:rsid w:val="00E47DB8"/>
    <w:rsid w:val="00E47E7F"/>
    <w:rsid w:val="00E5001C"/>
    <w:rsid w:val="00E5003F"/>
    <w:rsid w:val="00E502A8"/>
    <w:rsid w:val="00E502B9"/>
    <w:rsid w:val="00E50417"/>
    <w:rsid w:val="00E5058C"/>
    <w:rsid w:val="00E506C1"/>
    <w:rsid w:val="00E507E4"/>
    <w:rsid w:val="00E5085C"/>
    <w:rsid w:val="00E509CC"/>
    <w:rsid w:val="00E50A2D"/>
    <w:rsid w:val="00E50A56"/>
    <w:rsid w:val="00E50AA6"/>
    <w:rsid w:val="00E51354"/>
    <w:rsid w:val="00E51358"/>
    <w:rsid w:val="00E5156A"/>
    <w:rsid w:val="00E51697"/>
    <w:rsid w:val="00E517AB"/>
    <w:rsid w:val="00E51811"/>
    <w:rsid w:val="00E51AF5"/>
    <w:rsid w:val="00E51EE1"/>
    <w:rsid w:val="00E520AA"/>
    <w:rsid w:val="00E5248C"/>
    <w:rsid w:val="00E52509"/>
    <w:rsid w:val="00E52598"/>
    <w:rsid w:val="00E527D1"/>
    <w:rsid w:val="00E52A5A"/>
    <w:rsid w:val="00E52DDF"/>
    <w:rsid w:val="00E52DF7"/>
    <w:rsid w:val="00E52E3E"/>
    <w:rsid w:val="00E52EA3"/>
    <w:rsid w:val="00E52EDD"/>
    <w:rsid w:val="00E530EB"/>
    <w:rsid w:val="00E53130"/>
    <w:rsid w:val="00E53195"/>
    <w:rsid w:val="00E53525"/>
    <w:rsid w:val="00E535A9"/>
    <w:rsid w:val="00E536C6"/>
    <w:rsid w:val="00E53815"/>
    <w:rsid w:val="00E5397D"/>
    <w:rsid w:val="00E53AD7"/>
    <w:rsid w:val="00E53E18"/>
    <w:rsid w:val="00E53FBF"/>
    <w:rsid w:val="00E54110"/>
    <w:rsid w:val="00E54168"/>
    <w:rsid w:val="00E541F2"/>
    <w:rsid w:val="00E54247"/>
    <w:rsid w:val="00E542B1"/>
    <w:rsid w:val="00E54377"/>
    <w:rsid w:val="00E545F6"/>
    <w:rsid w:val="00E54649"/>
    <w:rsid w:val="00E549EF"/>
    <w:rsid w:val="00E54A08"/>
    <w:rsid w:val="00E54AC5"/>
    <w:rsid w:val="00E54BCE"/>
    <w:rsid w:val="00E54BE0"/>
    <w:rsid w:val="00E54CAC"/>
    <w:rsid w:val="00E54CB6"/>
    <w:rsid w:val="00E54EFA"/>
    <w:rsid w:val="00E550C1"/>
    <w:rsid w:val="00E551A6"/>
    <w:rsid w:val="00E552B6"/>
    <w:rsid w:val="00E557AC"/>
    <w:rsid w:val="00E557FB"/>
    <w:rsid w:val="00E55972"/>
    <w:rsid w:val="00E559E5"/>
    <w:rsid w:val="00E55A26"/>
    <w:rsid w:val="00E55C05"/>
    <w:rsid w:val="00E55DCD"/>
    <w:rsid w:val="00E55DE6"/>
    <w:rsid w:val="00E55DED"/>
    <w:rsid w:val="00E55E45"/>
    <w:rsid w:val="00E55F82"/>
    <w:rsid w:val="00E561A2"/>
    <w:rsid w:val="00E562D1"/>
    <w:rsid w:val="00E56350"/>
    <w:rsid w:val="00E56403"/>
    <w:rsid w:val="00E5642F"/>
    <w:rsid w:val="00E56481"/>
    <w:rsid w:val="00E565BC"/>
    <w:rsid w:val="00E56958"/>
    <w:rsid w:val="00E56A3C"/>
    <w:rsid w:val="00E56E6E"/>
    <w:rsid w:val="00E56F3C"/>
    <w:rsid w:val="00E56F78"/>
    <w:rsid w:val="00E571B0"/>
    <w:rsid w:val="00E572D3"/>
    <w:rsid w:val="00E5734D"/>
    <w:rsid w:val="00E573F5"/>
    <w:rsid w:val="00E573F7"/>
    <w:rsid w:val="00E575B1"/>
    <w:rsid w:val="00E57979"/>
    <w:rsid w:val="00E57AA2"/>
    <w:rsid w:val="00E57EA6"/>
    <w:rsid w:val="00E57FAF"/>
    <w:rsid w:val="00E57FE9"/>
    <w:rsid w:val="00E60010"/>
    <w:rsid w:val="00E60107"/>
    <w:rsid w:val="00E60371"/>
    <w:rsid w:val="00E60596"/>
    <w:rsid w:val="00E60820"/>
    <w:rsid w:val="00E608D2"/>
    <w:rsid w:val="00E6092D"/>
    <w:rsid w:val="00E60A56"/>
    <w:rsid w:val="00E60B15"/>
    <w:rsid w:val="00E60B55"/>
    <w:rsid w:val="00E60D7E"/>
    <w:rsid w:val="00E60DD1"/>
    <w:rsid w:val="00E60F0A"/>
    <w:rsid w:val="00E6114F"/>
    <w:rsid w:val="00E611AD"/>
    <w:rsid w:val="00E612EE"/>
    <w:rsid w:val="00E61314"/>
    <w:rsid w:val="00E6149D"/>
    <w:rsid w:val="00E614CB"/>
    <w:rsid w:val="00E6184A"/>
    <w:rsid w:val="00E619F7"/>
    <w:rsid w:val="00E61C54"/>
    <w:rsid w:val="00E61CFB"/>
    <w:rsid w:val="00E61F43"/>
    <w:rsid w:val="00E6205D"/>
    <w:rsid w:val="00E620D6"/>
    <w:rsid w:val="00E621C4"/>
    <w:rsid w:val="00E62201"/>
    <w:rsid w:val="00E62448"/>
    <w:rsid w:val="00E624D3"/>
    <w:rsid w:val="00E624DF"/>
    <w:rsid w:val="00E625D7"/>
    <w:rsid w:val="00E62710"/>
    <w:rsid w:val="00E62729"/>
    <w:rsid w:val="00E627F6"/>
    <w:rsid w:val="00E62914"/>
    <w:rsid w:val="00E62933"/>
    <w:rsid w:val="00E62B3A"/>
    <w:rsid w:val="00E62BB6"/>
    <w:rsid w:val="00E62D50"/>
    <w:rsid w:val="00E62E5A"/>
    <w:rsid w:val="00E6311D"/>
    <w:rsid w:val="00E63191"/>
    <w:rsid w:val="00E634F5"/>
    <w:rsid w:val="00E637A3"/>
    <w:rsid w:val="00E63A45"/>
    <w:rsid w:val="00E63AD4"/>
    <w:rsid w:val="00E63AE6"/>
    <w:rsid w:val="00E63B1B"/>
    <w:rsid w:val="00E63C0F"/>
    <w:rsid w:val="00E640D1"/>
    <w:rsid w:val="00E640DE"/>
    <w:rsid w:val="00E6416B"/>
    <w:rsid w:val="00E641BE"/>
    <w:rsid w:val="00E64209"/>
    <w:rsid w:val="00E642F1"/>
    <w:rsid w:val="00E6442C"/>
    <w:rsid w:val="00E6454C"/>
    <w:rsid w:val="00E645DE"/>
    <w:rsid w:val="00E64620"/>
    <w:rsid w:val="00E6487C"/>
    <w:rsid w:val="00E64889"/>
    <w:rsid w:val="00E648CA"/>
    <w:rsid w:val="00E64A51"/>
    <w:rsid w:val="00E64AC7"/>
    <w:rsid w:val="00E64C3E"/>
    <w:rsid w:val="00E64CF1"/>
    <w:rsid w:val="00E64DB4"/>
    <w:rsid w:val="00E64FD1"/>
    <w:rsid w:val="00E6517D"/>
    <w:rsid w:val="00E651B2"/>
    <w:rsid w:val="00E652A7"/>
    <w:rsid w:val="00E654C0"/>
    <w:rsid w:val="00E6562A"/>
    <w:rsid w:val="00E6572B"/>
    <w:rsid w:val="00E65735"/>
    <w:rsid w:val="00E657DE"/>
    <w:rsid w:val="00E657ED"/>
    <w:rsid w:val="00E657F1"/>
    <w:rsid w:val="00E6581A"/>
    <w:rsid w:val="00E6591C"/>
    <w:rsid w:val="00E65A0A"/>
    <w:rsid w:val="00E65A30"/>
    <w:rsid w:val="00E65ABB"/>
    <w:rsid w:val="00E65AFF"/>
    <w:rsid w:val="00E65D31"/>
    <w:rsid w:val="00E65D37"/>
    <w:rsid w:val="00E65F6F"/>
    <w:rsid w:val="00E6600B"/>
    <w:rsid w:val="00E6610E"/>
    <w:rsid w:val="00E661A5"/>
    <w:rsid w:val="00E661D3"/>
    <w:rsid w:val="00E663BE"/>
    <w:rsid w:val="00E663BF"/>
    <w:rsid w:val="00E666BD"/>
    <w:rsid w:val="00E6677C"/>
    <w:rsid w:val="00E6699F"/>
    <w:rsid w:val="00E669FB"/>
    <w:rsid w:val="00E66B0F"/>
    <w:rsid w:val="00E66BD2"/>
    <w:rsid w:val="00E66DC4"/>
    <w:rsid w:val="00E66EDB"/>
    <w:rsid w:val="00E6723A"/>
    <w:rsid w:val="00E6724C"/>
    <w:rsid w:val="00E67310"/>
    <w:rsid w:val="00E6734C"/>
    <w:rsid w:val="00E6739E"/>
    <w:rsid w:val="00E6740B"/>
    <w:rsid w:val="00E674FE"/>
    <w:rsid w:val="00E6752E"/>
    <w:rsid w:val="00E67630"/>
    <w:rsid w:val="00E6766C"/>
    <w:rsid w:val="00E67687"/>
    <w:rsid w:val="00E677AF"/>
    <w:rsid w:val="00E677E7"/>
    <w:rsid w:val="00E67805"/>
    <w:rsid w:val="00E67985"/>
    <w:rsid w:val="00E67B40"/>
    <w:rsid w:val="00E67DBB"/>
    <w:rsid w:val="00E67DC0"/>
    <w:rsid w:val="00E67DF2"/>
    <w:rsid w:val="00E7063B"/>
    <w:rsid w:val="00E7079F"/>
    <w:rsid w:val="00E70857"/>
    <w:rsid w:val="00E7095D"/>
    <w:rsid w:val="00E70968"/>
    <w:rsid w:val="00E70C63"/>
    <w:rsid w:val="00E70CCB"/>
    <w:rsid w:val="00E70D43"/>
    <w:rsid w:val="00E70DA5"/>
    <w:rsid w:val="00E70F75"/>
    <w:rsid w:val="00E7101E"/>
    <w:rsid w:val="00E711A9"/>
    <w:rsid w:val="00E7129A"/>
    <w:rsid w:val="00E717AA"/>
    <w:rsid w:val="00E7186C"/>
    <w:rsid w:val="00E719BE"/>
    <w:rsid w:val="00E71A2F"/>
    <w:rsid w:val="00E71B36"/>
    <w:rsid w:val="00E71B8F"/>
    <w:rsid w:val="00E71BDF"/>
    <w:rsid w:val="00E71CEE"/>
    <w:rsid w:val="00E71FA7"/>
    <w:rsid w:val="00E720AE"/>
    <w:rsid w:val="00E720CB"/>
    <w:rsid w:val="00E72176"/>
    <w:rsid w:val="00E723ED"/>
    <w:rsid w:val="00E725A9"/>
    <w:rsid w:val="00E725AD"/>
    <w:rsid w:val="00E72609"/>
    <w:rsid w:val="00E7267F"/>
    <w:rsid w:val="00E726D6"/>
    <w:rsid w:val="00E72825"/>
    <w:rsid w:val="00E7283B"/>
    <w:rsid w:val="00E728C3"/>
    <w:rsid w:val="00E72924"/>
    <w:rsid w:val="00E72AD8"/>
    <w:rsid w:val="00E72AE3"/>
    <w:rsid w:val="00E72B65"/>
    <w:rsid w:val="00E72C20"/>
    <w:rsid w:val="00E72F5B"/>
    <w:rsid w:val="00E731E1"/>
    <w:rsid w:val="00E73291"/>
    <w:rsid w:val="00E73400"/>
    <w:rsid w:val="00E73538"/>
    <w:rsid w:val="00E735A6"/>
    <w:rsid w:val="00E7372F"/>
    <w:rsid w:val="00E73751"/>
    <w:rsid w:val="00E73802"/>
    <w:rsid w:val="00E7389A"/>
    <w:rsid w:val="00E739EC"/>
    <w:rsid w:val="00E73A05"/>
    <w:rsid w:val="00E73A51"/>
    <w:rsid w:val="00E73B3A"/>
    <w:rsid w:val="00E73B86"/>
    <w:rsid w:val="00E73DC0"/>
    <w:rsid w:val="00E73F27"/>
    <w:rsid w:val="00E74079"/>
    <w:rsid w:val="00E740BF"/>
    <w:rsid w:val="00E7419F"/>
    <w:rsid w:val="00E74577"/>
    <w:rsid w:val="00E745C6"/>
    <w:rsid w:val="00E746F0"/>
    <w:rsid w:val="00E74A99"/>
    <w:rsid w:val="00E74B24"/>
    <w:rsid w:val="00E74D23"/>
    <w:rsid w:val="00E75000"/>
    <w:rsid w:val="00E75043"/>
    <w:rsid w:val="00E751A7"/>
    <w:rsid w:val="00E7531C"/>
    <w:rsid w:val="00E753F5"/>
    <w:rsid w:val="00E75454"/>
    <w:rsid w:val="00E7554B"/>
    <w:rsid w:val="00E755E5"/>
    <w:rsid w:val="00E75678"/>
    <w:rsid w:val="00E756D6"/>
    <w:rsid w:val="00E75797"/>
    <w:rsid w:val="00E75A32"/>
    <w:rsid w:val="00E75AE0"/>
    <w:rsid w:val="00E75C4C"/>
    <w:rsid w:val="00E75CCB"/>
    <w:rsid w:val="00E75DE4"/>
    <w:rsid w:val="00E75DF5"/>
    <w:rsid w:val="00E75F67"/>
    <w:rsid w:val="00E76035"/>
    <w:rsid w:val="00E761C5"/>
    <w:rsid w:val="00E76325"/>
    <w:rsid w:val="00E76458"/>
    <w:rsid w:val="00E764B0"/>
    <w:rsid w:val="00E7655E"/>
    <w:rsid w:val="00E76576"/>
    <w:rsid w:val="00E766CE"/>
    <w:rsid w:val="00E76880"/>
    <w:rsid w:val="00E76A07"/>
    <w:rsid w:val="00E76ACC"/>
    <w:rsid w:val="00E76D37"/>
    <w:rsid w:val="00E76EBF"/>
    <w:rsid w:val="00E76EC8"/>
    <w:rsid w:val="00E76F85"/>
    <w:rsid w:val="00E7711B"/>
    <w:rsid w:val="00E7785E"/>
    <w:rsid w:val="00E7789C"/>
    <w:rsid w:val="00E7790F"/>
    <w:rsid w:val="00E77B8D"/>
    <w:rsid w:val="00E77C02"/>
    <w:rsid w:val="00E77C1D"/>
    <w:rsid w:val="00E77D82"/>
    <w:rsid w:val="00E77DDC"/>
    <w:rsid w:val="00E8000E"/>
    <w:rsid w:val="00E800CA"/>
    <w:rsid w:val="00E80108"/>
    <w:rsid w:val="00E802F0"/>
    <w:rsid w:val="00E80341"/>
    <w:rsid w:val="00E803A9"/>
    <w:rsid w:val="00E805CA"/>
    <w:rsid w:val="00E80623"/>
    <w:rsid w:val="00E80A39"/>
    <w:rsid w:val="00E80A4B"/>
    <w:rsid w:val="00E80ACC"/>
    <w:rsid w:val="00E80BE8"/>
    <w:rsid w:val="00E80D62"/>
    <w:rsid w:val="00E80DA4"/>
    <w:rsid w:val="00E810B3"/>
    <w:rsid w:val="00E81180"/>
    <w:rsid w:val="00E817E7"/>
    <w:rsid w:val="00E81846"/>
    <w:rsid w:val="00E81946"/>
    <w:rsid w:val="00E81A3A"/>
    <w:rsid w:val="00E81B3A"/>
    <w:rsid w:val="00E81B50"/>
    <w:rsid w:val="00E81C4C"/>
    <w:rsid w:val="00E81C64"/>
    <w:rsid w:val="00E81CD2"/>
    <w:rsid w:val="00E81DA1"/>
    <w:rsid w:val="00E8208E"/>
    <w:rsid w:val="00E822EF"/>
    <w:rsid w:val="00E8242D"/>
    <w:rsid w:val="00E8245B"/>
    <w:rsid w:val="00E825BD"/>
    <w:rsid w:val="00E825E1"/>
    <w:rsid w:val="00E829D1"/>
    <w:rsid w:val="00E82BFE"/>
    <w:rsid w:val="00E82C21"/>
    <w:rsid w:val="00E82C52"/>
    <w:rsid w:val="00E82D28"/>
    <w:rsid w:val="00E82D4F"/>
    <w:rsid w:val="00E82E5A"/>
    <w:rsid w:val="00E82F59"/>
    <w:rsid w:val="00E83022"/>
    <w:rsid w:val="00E8313C"/>
    <w:rsid w:val="00E8316C"/>
    <w:rsid w:val="00E833BF"/>
    <w:rsid w:val="00E83582"/>
    <w:rsid w:val="00E8374A"/>
    <w:rsid w:val="00E8379B"/>
    <w:rsid w:val="00E839AF"/>
    <w:rsid w:val="00E83AAC"/>
    <w:rsid w:val="00E83CA7"/>
    <w:rsid w:val="00E83DB8"/>
    <w:rsid w:val="00E83E9C"/>
    <w:rsid w:val="00E83EB3"/>
    <w:rsid w:val="00E83FE4"/>
    <w:rsid w:val="00E84012"/>
    <w:rsid w:val="00E841D6"/>
    <w:rsid w:val="00E845F6"/>
    <w:rsid w:val="00E84723"/>
    <w:rsid w:val="00E8484A"/>
    <w:rsid w:val="00E84975"/>
    <w:rsid w:val="00E849CE"/>
    <w:rsid w:val="00E84BB7"/>
    <w:rsid w:val="00E84BC1"/>
    <w:rsid w:val="00E84C6F"/>
    <w:rsid w:val="00E84DE8"/>
    <w:rsid w:val="00E84F1A"/>
    <w:rsid w:val="00E84FC1"/>
    <w:rsid w:val="00E850A8"/>
    <w:rsid w:val="00E8517A"/>
    <w:rsid w:val="00E8523F"/>
    <w:rsid w:val="00E852D0"/>
    <w:rsid w:val="00E852EB"/>
    <w:rsid w:val="00E852F4"/>
    <w:rsid w:val="00E85332"/>
    <w:rsid w:val="00E8539F"/>
    <w:rsid w:val="00E853A1"/>
    <w:rsid w:val="00E8561C"/>
    <w:rsid w:val="00E85767"/>
    <w:rsid w:val="00E85959"/>
    <w:rsid w:val="00E85AD6"/>
    <w:rsid w:val="00E85D0C"/>
    <w:rsid w:val="00E85EED"/>
    <w:rsid w:val="00E86422"/>
    <w:rsid w:val="00E8652A"/>
    <w:rsid w:val="00E866A5"/>
    <w:rsid w:val="00E86C87"/>
    <w:rsid w:val="00E86D6A"/>
    <w:rsid w:val="00E86D96"/>
    <w:rsid w:val="00E86E27"/>
    <w:rsid w:val="00E86EF0"/>
    <w:rsid w:val="00E87121"/>
    <w:rsid w:val="00E87185"/>
    <w:rsid w:val="00E87199"/>
    <w:rsid w:val="00E87238"/>
    <w:rsid w:val="00E873C9"/>
    <w:rsid w:val="00E8743B"/>
    <w:rsid w:val="00E87466"/>
    <w:rsid w:val="00E874A3"/>
    <w:rsid w:val="00E8755E"/>
    <w:rsid w:val="00E876B5"/>
    <w:rsid w:val="00E87752"/>
    <w:rsid w:val="00E87D76"/>
    <w:rsid w:val="00E87D9A"/>
    <w:rsid w:val="00E87FF7"/>
    <w:rsid w:val="00E90085"/>
    <w:rsid w:val="00E90393"/>
    <w:rsid w:val="00E903A9"/>
    <w:rsid w:val="00E90643"/>
    <w:rsid w:val="00E90662"/>
    <w:rsid w:val="00E90A87"/>
    <w:rsid w:val="00E90CC3"/>
    <w:rsid w:val="00E90D70"/>
    <w:rsid w:val="00E90EC8"/>
    <w:rsid w:val="00E90F5C"/>
    <w:rsid w:val="00E91002"/>
    <w:rsid w:val="00E910CC"/>
    <w:rsid w:val="00E91111"/>
    <w:rsid w:val="00E91460"/>
    <w:rsid w:val="00E914C1"/>
    <w:rsid w:val="00E91530"/>
    <w:rsid w:val="00E915A0"/>
    <w:rsid w:val="00E91743"/>
    <w:rsid w:val="00E918C7"/>
    <w:rsid w:val="00E918F9"/>
    <w:rsid w:val="00E9190A"/>
    <w:rsid w:val="00E9198A"/>
    <w:rsid w:val="00E91AB5"/>
    <w:rsid w:val="00E91B50"/>
    <w:rsid w:val="00E91BC8"/>
    <w:rsid w:val="00E91F4B"/>
    <w:rsid w:val="00E91FE5"/>
    <w:rsid w:val="00E92192"/>
    <w:rsid w:val="00E92217"/>
    <w:rsid w:val="00E923CE"/>
    <w:rsid w:val="00E9246B"/>
    <w:rsid w:val="00E926CD"/>
    <w:rsid w:val="00E928A7"/>
    <w:rsid w:val="00E92C4D"/>
    <w:rsid w:val="00E92C57"/>
    <w:rsid w:val="00E92C99"/>
    <w:rsid w:val="00E92E24"/>
    <w:rsid w:val="00E92F05"/>
    <w:rsid w:val="00E92F3B"/>
    <w:rsid w:val="00E93125"/>
    <w:rsid w:val="00E93160"/>
    <w:rsid w:val="00E93219"/>
    <w:rsid w:val="00E932B6"/>
    <w:rsid w:val="00E935A4"/>
    <w:rsid w:val="00E93834"/>
    <w:rsid w:val="00E938D1"/>
    <w:rsid w:val="00E93973"/>
    <w:rsid w:val="00E93B96"/>
    <w:rsid w:val="00E93D2C"/>
    <w:rsid w:val="00E93D56"/>
    <w:rsid w:val="00E93DBA"/>
    <w:rsid w:val="00E93DD0"/>
    <w:rsid w:val="00E93E23"/>
    <w:rsid w:val="00E93E62"/>
    <w:rsid w:val="00E93F87"/>
    <w:rsid w:val="00E9412F"/>
    <w:rsid w:val="00E9420A"/>
    <w:rsid w:val="00E94398"/>
    <w:rsid w:val="00E9476E"/>
    <w:rsid w:val="00E94852"/>
    <w:rsid w:val="00E948A8"/>
    <w:rsid w:val="00E948ED"/>
    <w:rsid w:val="00E94C0D"/>
    <w:rsid w:val="00E94CFF"/>
    <w:rsid w:val="00E94EBA"/>
    <w:rsid w:val="00E95050"/>
    <w:rsid w:val="00E950A3"/>
    <w:rsid w:val="00E95155"/>
    <w:rsid w:val="00E952F4"/>
    <w:rsid w:val="00E953C5"/>
    <w:rsid w:val="00E954AF"/>
    <w:rsid w:val="00E95599"/>
    <w:rsid w:val="00E9569C"/>
    <w:rsid w:val="00E95993"/>
    <w:rsid w:val="00E95A6C"/>
    <w:rsid w:val="00E95A71"/>
    <w:rsid w:val="00E95B61"/>
    <w:rsid w:val="00E95B65"/>
    <w:rsid w:val="00E95B83"/>
    <w:rsid w:val="00E95DAD"/>
    <w:rsid w:val="00E95E8E"/>
    <w:rsid w:val="00E95ED8"/>
    <w:rsid w:val="00E95F83"/>
    <w:rsid w:val="00E9603B"/>
    <w:rsid w:val="00E96330"/>
    <w:rsid w:val="00E9634B"/>
    <w:rsid w:val="00E963E2"/>
    <w:rsid w:val="00E964D7"/>
    <w:rsid w:val="00E96633"/>
    <w:rsid w:val="00E9674C"/>
    <w:rsid w:val="00E96D3A"/>
    <w:rsid w:val="00E96E5A"/>
    <w:rsid w:val="00E96EEE"/>
    <w:rsid w:val="00E96F4D"/>
    <w:rsid w:val="00E96FBE"/>
    <w:rsid w:val="00E9712E"/>
    <w:rsid w:val="00E971FF"/>
    <w:rsid w:val="00E97362"/>
    <w:rsid w:val="00E974A2"/>
    <w:rsid w:val="00E974C2"/>
    <w:rsid w:val="00E975B4"/>
    <w:rsid w:val="00E975FE"/>
    <w:rsid w:val="00E97613"/>
    <w:rsid w:val="00E9774A"/>
    <w:rsid w:val="00E977DF"/>
    <w:rsid w:val="00E978DF"/>
    <w:rsid w:val="00E97A36"/>
    <w:rsid w:val="00E97ACD"/>
    <w:rsid w:val="00E97AE5"/>
    <w:rsid w:val="00E97B16"/>
    <w:rsid w:val="00E97B64"/>
    <w:rsid w:val="00E97C5F"/>
    <w:rsid w:val="00EA0267"/>
    <w:rsid w:val="00EA0280"/>
    <w:rsid w:val="00EA084B"/>
    <w:rsid w:val="00EA0AB8"/>
    <w:rsid w:val="00EA0B70"/>
    <w:rsid w:val="00EA0BB1"/>
    <w:rsid w:val="00EA1096"/>
    <w:rsid w:val="00EA12B5"/>
    <w:rsid w:val="00EA1347"/>
    <w:rsid w:val="00EA174D"/>
    <w:rsid w:val="00EA1771"/>
    <w:rsid w:val="00EA1B05"/>
    <w:rsid w:val="00EA1EF2"/>
    <w:rsid w:val="00EA1F37"/>
    <w:rsid w:val="00EA1FF9"/>
    <w:rsid w:val="00EA20FE"/>
    <w:rsid w:val="00EA211E"/>
    <w:rsid w:val="00EA2143"/>
    <w:rsid w:val="00EA2252"/>
    <w:rsid w:val="00EA226B"/>
    <w:rsid w:val="00EA23EE"/>
    <w:rsid w:val="00EA2478"/>
    <w:rsid w:val="00EA28A6"/>
    <w:rsid w:val="00EA2AE0"/>
    <w:rsid w:val="00EA2BB9"/>
    <w:rsid w:val="00EA2CEC"/>
    <w:rsid w:val="00EA2D9F"/>
    <w:rsid w:val="00EA2DC5"/>
    <w:rsid w:val="00EA2F71"/>
    <w:rsid w:val="00EA3053"/>
    <w:rsid w:val="00EA3178"/>
    <w:rsid w:val="00EA3186"/>
    <w:rsid w:val="00EA3195"/>
    <w:rsid w:val="00EA3277"/>
    <w:rsid w:val="00EA3284"/>
    <w:rsid w:val="00EA332E"/>
    <w:rsid w:val="00EA3466"/>
    <w:rsid w:val="00EA354D"/>
    <w:rsid w:val="00EA373C"/>
    <w:rsid w:val="00EA3866"/>
    <w:rsid w:val="00EA3AC3"/>
    <w:rsid w:val="00EA3AD4"/>
    <w:rsid w:val="00EA3B75"/>
    <w:rsid w:val="00EA3D4E"/>
    <w:rsid w:val="00EA3E17"/>
    <w:rsid w:val="00EA3FC9"/>
    <w:rsid w:val="00EA40E4"/>
    <w:rsid w:val="00EA412C"/>
    <w:rsid w:val="00EA4461"/>
    <w:rsid w:val="00EA45B8"/>
    <w:rsid w:val="00EA45E0"/>
    <w:rsid w:val="00EA469B"/>
    <w:rsid w:val="00EA4700"/>
    <w:rsid w:val="00EA47FA"/>
    <w:rsid w:val="00EA4A6E"/>
    <w:rsid w:val="00EA4B51"/>
    <w:rsid w:val="00EA4BD3"/>
    <w:rsid w:val="00EA4E01"/>
    <w:rsid w:val="00EA4E2A"/>
    <w:rsid w:val="00EA4E80"/>
    <w:rsid w:val="00EA50A8"/>
    <w:rsid w:val="00EA526E"/>
    <w:rsid w:val="00EA5321"/>
    <w:rsid w:val="00EA5344"/>
    <w:rsid w:val="00EA5703"/>
    <w:rsid w:val="00EA5732"/>
    <w:rsid w:val="00EA57F1"/>
    <w:rsid w:val="00EA58C5"/>
    <w:rsid w:val="00EA5AC3"/>
    <w:rsid w:val="00EA5B16"/>
    <w:rsid w:val="00EA5B55"/>
    <w:rsid w:val="00EA5C66"/>
    <w:rsid w:val="00EA5D23"/>
    <w:rsid w:val="00EA60B0"/>
    <w:rsid w:val="00EA619C"/>
    <w:rsid w:val="00EA62C2"/>
    <w:rsid w:val="00EA6351"/>
    <w:rsid w:val="00EA6358"/>
    <w:rsid w:val="00EA63A4"/>
    <w:rsid w:val="00EA6495"/>
    <w:rsid w:val="00EA64B6"/>
    <w:rsid w:val="00EA64EC"/>
    <w:rsid w:val="00EA6517"/>
    <w:rsid w:val="00EA6552"/>
    <w:rsid w:val="00EA6625"/>
    <w:rsid w:val="00EA6685"/>
    <w:rsid w:val="00EA66BD"/>
    <w:rsid w:val="00EA66D9"/>
    <w:rsid w:val="00EA6708"/>
    <w:rsid w:val="00EA679E"/>
    <w:rsid w:val="00EA6886"/>
    <w:rsid w:val="00EA6905"/>
    <w:rsid w:val="00EA6AD3"/>
    <w:rsid w:val="00EA6C41"/>
    <w:rsid w:val="00EA6E2B"/>
    <w:rsid w:val="00EA6E38"/>
    <w:rsid w:val="00EA7099"/>
    <w:rsid w:val="00EA72D4"/>
    <w:rsid w:val="00EA7475"/>
    <w:rsid w:val="00EA74BA"/>
    <w:rsid w:val="00EA75AD"/>
    <w:rsid w:val="00EA7893"/>
    <w:rsid w:val="00EA78EF"/>
    <w:rsid w:val="00EA7BEA"/>
    <w:rsid w:val="00EA7C8F"/>
    <w:rsid w:val="00EA7D7F"/>
    <w:rsid w:val="00EA7DE2"/>
    <w:rsid w:val="00EA7E3C"/>
    <w:rsid w:val="00EA7EA1"/>
    <w:rsid w:val="00EA7F49"/>
    <w:rsid w:val="00EB0001"/>
    <w:rsid w:val="00EB0018"/>
    <w:rsid w:val="00EB0083"/>
    <w:rsid w:val="00EB02B9"/>
    <w:rsid w:val="00EB02C6"/>
    <w:rsid w:val="00EB0500"/>
    <w:rsid w:val="00EB0541"/>
    <w:rsid w:val="00EB06B2"/>
    <w:rsid w:val="00EB077D"/>
    <w:rsid w:val="00EB078F"/>
    <w:rsid w:val="00EB07A6"/>
    <w:rsid w:val="00EB0992"/>
    <w:rsid w:val="00EB0A55"/>
    <w:rsid w:val="00EB0A9B"/>
    <w:rsid w:val="00EB0C5B"/>
    <w:rsid w:val="00EB0F76"/>
    <w:rsid w:val="00EB10DD"/>
    <w:rsid w:val="00EB10F7"/>
    <w:rsid w:val="00EB1380"/>
    <w:rsid w:val="00EB13FD"/>
    <w:rsid w:val="00EB160A"/>
    <w:rsid w:val="00EB1889"/>
    <w:rsid w:val="00EB1AAF"/>
    <w:rsid w:val="00EB1B3E"/>
    <w:rsid w:val="00EB1D55"/>
    <w:rsid w:val="00EB205B"/>
    <w:rsid w:val="00EB21CA"/>
    <w:rsid w:val="00EB2230"/>
    <w:rsid w:val="00EB2586"/>
    <w:rsid w:val="00EB26ED"/>
    <w:rsid w:val="00EB2A0A"/>
    <w:rsid w:val="00EB2B5F"/>
    <w:rsid w:val="00EB2CA1"/>
    <w:rsid w:val="00EB2D81"/>
    <w:rsid w:val="00EB2D8F"/>
    <w:rsid w:val="00EB2F7F"/>
    <w:rsid w:val="00EB2FC8"/>
    <w:rsid w:val="00EB2FEE"/>
    <w:rsid w:val="00EB2FF7"/>
    <w:rsid w:val="00EB3007"/>
    <w:rsid w:val="00EB3347"/>
    <w:rsid w:val="00EB3403"/>
    <w:rsid w:val="00EB3594"/>
    <w:rsid w:val="00EB3694"/>
    <w:rsid w:val="00EB39C8"/>
    <w:rsid w:val="00EB3CC0"/>
    <w:rsid w:val="00EB3DAA"/>
    <w:rsid w:val="00EB40FE"/>
    <w:rsid w:val="00EB44FC"/>
    <w:rsid w:val="00EB457C"/>
    <w:rsid w:val="00EB45A8"/>
    <w:rsid w:val="00EB468B"/>
    <w:rsid w:val="00EB4721"/>
    <w:rsid w:val="00EB4728"/>
    <w:rsid w:val="00EB4795"/>
    <w:rsid w:val="00EB47B0"/>
    <w:rsid w:val="00EB488C"/>
    <w:rsid w:val="00EB4948"/>
    <w:rsid w:val="00EB4A22"/>
    <w:rsid w:val="00EB4B14"/>
    <w:rsid w:val="00EB4B16"/>
    <w:rsid w:val="00EB4C99"/>
    <w:rsid w:val="00EB4F45"/>
    <w:rsid w:val="00EB5101"/>
    <w:rsid w:val="00EB51A3"/>
    <w:rsid w:val="00EB5265"/>
    <w:rsid w:val="00EB52FA"/>
    <w:rsid w:val="00EB56E1"/>
    <w:rsid w:val="00EB5B2F"/>
    <w:rsid w:val="00EB5B6D"/>
    <w:rsid w:val="00EB5FF8"/>
    <w:rsid w:val="00EB6003"/>
    <w:rsid w:val="00EB61D7"/>
    <w:rsid w:val="00EB63D8"/>
    <w:rsid w:val="00EB6431"/>
    <w:rsid w:val="00EB6517"/>
    <w:rsid w:val="00EB653A"/>
    <w:rsid w:val="00EB65D6"/>
    <w:rsid w:val="00EB685B"/>
    <w:rsid w:val="00EB6981"/>
    <w:rsid w:val="00EB6B5E"/>
    <w:rsid w:val="00EB6C7C"/>
    <w:rsid w:val="00EB6D4C"/>
    <w:rsid w:val="00EB6F64"/>
    <w:rsid w:val="00EB6FF3"/>
    <w:rsid w:val="00EB7014"/>
    <w:rsid w:val="00EB711F"/>
    <w:rsid w:val="00EB7169"/>
    <w:rsid w:val="00EB726B"/>
    <w:rsid w:val="00EB72E1"/>
    <w:rsid w:val="00EB7499"/>
    <w:rsid w:val="00EB74ED"/>
    <w:rsid w:val="00EB752F"/>
    <w:rsid w:val="00EB7535"/>
    <w:rsid w:val="00EB75BE"/>
    <w:rsid w:val="00EB76FF"/>
    <w:rsid w:val="00EB79E3"/>
    <w:rsid w:val="00EB7B31"/>
    <w:rsid w:val="00EB7B6F"/>
    <w:rsid w:val="00EB7BF5"/>
    <w:rsid w:val="00EB7ED9"/>
    <w:rsid w:val="00EB7F8B"/>
    <w:rsid w:val="00EC010E"/>
    <w:rsid w:val="00EC01B0"/>
    <w:rsid w:val="00EC01B1"/>
    <w:rsid w:val="00EC01F3"/>
    <w:rsid w:val="00EC02B9"/>
    <w:rsid w:val="00EC03E7"/>
    <w:rsid w:val="00EC04AF"/>
    <w:rsid w:val="00EC04E1"/>
    <w:rsid w:val="00EC0556"/>
    <w:rsid w:val="00EC05FA"/>
    <w:rsid w:val="00EC0A15"/>
    <w:rsid w:val="00EC0A40"/>
    <w:rsid w:val="00EC0A86"/>
    <w:rsid w:val="00EC0CC4"/>
    <w:rsid w:val="00EC0D71"/>
    <w:rsid w:val="00EC1199"/>
    <w:rsid w:val="00EC13CA"/>
    <w:rsid w:val="00EC14AE"/>
    <w:rsid w:val="00EC1579"/>
    <w:rsid w:val="00EC1592"/>
    <w:rsid w:val="00EC181F"/>
    <w:rsid w:val="00EC1907"/>
    <w:rsid w:val="00EC19B0"/>
    <w:rsid w:val="00EC1A00"/>
    <w:rsid w:val="00EC1A67"/>
    <w:rsid w:val="00EC1DD1"/>
    <w:rsid w:val="00EC2005"/>
    <w:rsid w:val="00EC2050"/>
    <w:rsid w:val="00EC2087"/>
    <w:rsid w:val="00EC26CC"/>
    <w:rsid w:val="00EC2755"/>
    <w:rsid w:val="00EC2A8C"/>
    <w:rsid w:val="00EC2C40"/>
    <w:rsid w:val="00EC2DC3"/>
    <w:rsid w:val="00EC2E68"/>
    <w:rsid w:val="00EC2E6D"/>
    <w:rsid w:val="00EC2F36"/>
    <w:rsid w:val="00EC2F58"/>
    <w:rsid w:val="00EC317B"/>
    <w:rsid w:val="00EC31BA"/>
    <w:rsid w:val="00EC33C0"/>
    <w:rsid w:val="00EC3589"/>
    <w:rsid w:val="00EC36D8"/>
    <w:rsid w:val="00EC36DC"/>
    <w:rsid w:val="00EC3729"/>
    <w:rsid w:val="00EC38EC"/>
    <w:rsid w:val="00EC3975"/>
    <w:rsid w:val="00EC3B22"/>
    <w:rsid w:val="00EC3D76"/>
    <w:rsid w:val="00EC3E6A"/>
    <w:rsid w:val="00EC3ECE"/>
    <w:rsid w:val="00EC3F11"/>
    <w:rsid w:val="00EC3F41"/>
    <w:rsid w:val="00EC3F53"/>
    <w:rsid w:val="00EC4265"/>
    <w:rsid w:val="00EC42B2"/>
    <w:rsid w:val="00EC42DE"/>
    <w:rsid w:val="00EC43E5"/>
    <w:rsid w:val="00EC4417"/>
    <w:rsid w:val="00EC45C8"/>
    <w:rsid w:val="00EC462D"/>
    <w:rsid w:val="00EC4758"/>
    <w:rsid w:val="00EC47A6"/>
    <w:rsid w:val="00EC48A5"/>
    <w:rsid w:val="00EC4964"/>
    <w:rsid w:val="00EC49A5"/>
    <w:rsid w:val="00EC4C9B"/>
    <w:rsid w:val="00EC4D10"/>
    <w:rsid w:val="00EC4DFB"/>
    <w:rsid w:val="00EC5164"/>
    <w:rsid w:val="00EC5173"/>
    <w:rsid w:val="00EC5211"/>
    <w:rsid w:val="00EC5213"/>
    <w:rsid w:val="00EC53D0"/>
    <w:rsid w:val="00EC572C"/>
    <w:rsid w:val="00EC5849"/>
    <w:rsid w:val="00EC590E"/>
    <w:rsid w:val="00EC5972"/>
    <w:rsid w:val="00EC5994"/>
    <w:rsid w:val="00EC5B7C"/>
    <w:rsid w:val="00EC5CDE"/>
    <w:rsid w:val="00EC5D8A"/>
    <w:rsid w:val="00EC5ECF"/>
    <w:rsid w:val="00EC5F13"/>
    <w:rsid w:val="00EC5F88"/>
    <w:rsid w:val="00EC6164"/>
    <w:rsid w:val="00EC63A0"/>
    <w:rsid w:val="00EC64AD"/>
    <w:rsid w:val="00EC6526"/>
    <w:rsid w:val="00EC665D"/>
    <w:rsid w:val="00EC66CD"/>
    <w:rsid w:val="00EC6706"/>
    <w:rsid w:val="00EC670F"/>
    <w:rsid w:val="00EC67A3"/>
    <w:rsid w:val="00EC6981"/>
    <w:rsid w:val="00EC6AB7"/>
    <w:rsid w:val="00EC6B45"/>
    <w:rsid w:val="00EC6CE6"/>
    <w:rsid w:val="00EC6CF0"/>
    <w:rsid w:val="00EC6D76"/>
    <w:rsid w:val="00EC6E58"/>
    <w:rsid w:val="00EC6E7A"/>
    <w:rsid w:val="00EC6F4B"/>
    <w:rsid w:val="00EC706A"/>
    <w:rsid w:val="00EC70F0"/>
    <w:rsid w:val="00EC730B"/>
    <w:rsid w:val="00EC7341"/>
    <w:rsid w:val="00EC736B"/>
    <w:rsid w:val="00EC75DF"/>
    <w:rsid w:val="00EC7914"/>
    <w:rsid w:val="00EC7942"/>
    <w:rsid w:val="00EC7CEB"/>
    <w:rsid w:val="00EC7E5B"/>
    <w:rsid w:val="00ED00E8"/>
    <w:rsid w:val="00ED0109"/>
    <w:rsid w:val="00ED0120"/>
    <w:rsid w:val="00ED0277"/>
    <w:rsid w:val="00ED03FE"/>
    <w:rsid w:val="00ED0722"/>
    <w:rsid w:val="00ED0915"/>
    <w:rsid w:val="00ED091F"/>
    <w:rsid w:val="00ED0BFB"/>
    <w:rsid w:val="00ED0CF9"/>
    <w:rsid w:val="00ED0F0B"/>
    <w:rsid w:val="00ED0F25"/>
    <w:rsid w:val="00ED0FEA"/>
    <w:rsid w:val="00ED1060"/>
    <w:rsid w:val="00ED12D1"/>
    <w:rsid w:val="00ED12F8"/>
    <w:rsid w:val="00ED148D"/>
    <w:rsid w:val="00ED1578"/>
    <w:rsid w:val="00ED1919"/>
    <w:rsid w:val="00ED1956"/>
    <w:rsid w:val="00ED1B3C"/>
    <w:rsid w:val="00ED1CCA"/>
    <w:rsid w:val="00ED1CE2"/>
    <w:rsid w:val="00ED1D3A"/>
    <w:rsid w:val="00ED1DC3"/>
    <w:rsid w:val="00ED2042"/>
    <w:rsid w:val="00ED20E0"/>
    <w:rsid w:val="00ED2356"/>
    <w:rsid w:val="00ED2617"/>
    <w:rsid w:val="00ED278A"/>
    <w:rsid w:val="00ED281D"/>
    <w:rsid w:val="00ED2883"/>
    <w:rsid w:val="00ED28C0"/>
    <w:rsid w:val="00ED29B4"/>
    <w:rsid w:val="00ED29BE"/>
    <w:rsid w:val="00ED29F4"/>
    <w:rsid w:val="00ED2BB8"/>
    <w:rsid w:val="00ED2BBD"/>
    <w:rsid w:val="00ED2BCA"/>
    <w:rsid w:val="00ED2C77"/>
    <w:rsid w:val="00ED2E44"/>
    <w:rsid w:val="00ED2ED4"/>
    <w:rsid w:val="00ED3312"/>
    <w:rsid w:val="00ED3327"/>
    <w:rsid w:val="00ED3461"/>
    <w:rsid w:val="00ED3684"/>
    <w:rsid w:val="00ED3703"/>
    <w:rsid w:val="00ED3788"/>
    <w:rsid w:val="00ED398D"/>
    <w:rsid w:val="00ED3B16"/>
    <w:rsid w:val="00ED3C25"/>
    <w:rsid w:val="00ED3C2C"/>
    <w:rsid w:val="00ED3DAD"/>
    <w:rsid w:val="00ED3ECB"/>
    <w:rsid w:val="00ED3F1D"/>
    <w:rsid w:val="00ED4088"/>
    <w:rsid w:val="00ED4136"/>
    <w:rsid w:val="00ED43D5"/>
    <w:rsid w:val="00ED45B0"/>
    <w:rsid w:val="00ED479B"/>
    <w:rsid w:val="00ED4826"/>
    <w:rsid w:val="00ED4855"/>
    <w:rsid w:val="00ED487E"/>
    <w:rsid w:val="00ED48D4"/>
    <w:rsid w:val="00ED4BCF"/>
    <w:rsid w:val="00ED4BE3"/>
    <w:rsid w:val="00ED4CD9"/>
    <w:rsid w:val="00ED4D28"/>
    <w:rsid w:val="00ED4F07"/>
    <w:rsid w:val="00ED4FE5"/>
    <w:rsid w:val="00ED5468"/>
    <w:rsid w:val="00ED552B"/>
    <w:rsid w:val="00ED56B1"/>
    <w:rsid w:val="00ED56D3"/>
    <w:rsid w:val="00ED5961"/>
    <w:rsid w:val="00ED5A5B"/>
    <w:rsid w:val="00ED5BA7"/>
    <w:rsid w:val="00ED5BF2"/>
    <w:rsid w:val="00ED5C79"/>
    <w:rsid w:val="00ED5DC5"/>
    <w:rsid w:val="00ED5E2F"/>
    <w:rsid w:val="00ED5FF4"/>
    <w:rsid w:val="00ED6074"/>
    <w:rsid w:val="00ED6465"/>
    <w:rsid w:val="00ED6672"/>
    <w:rsid w:val="00ED6B40"/>
    <w:rsid w:val="00ED6C94"/>
    <w:rsid w:val="00ED6D09"/>
    <w:rsid w:val="00ED6E2F"/>
    <w:rsid w:val="00ED6E9B"/>
    <w:rsid w:val="00ED73CB"/>
    <w:rsid w:val="00ED7677"/>
    <w:rsid w:val="00ED783B"/>
    <w:rsid w:val="00ED7875"/>
    <w:rsid w:val="00ED7A62"/>
    <w:rsid w:val="00ED7B14"/>
    <w:rsid w:val="00ED7C09"/>
    <w:rsid w:val="00ED7D07"/>
    <w:rsid w:val="00ED7E0F"/>
    <w:rsid w:val="00EE0158"/>
    <w:rsid w:val="00EE0373"/>
    <w:rsid w:val="00EE04BD"/>
    <w:rsid w:val="00EE0581"/>
    <w:rsid w:val="00EE07ED"/>
    <w:rsid w:val="00EE084D"/>
    <w:rsid w:val="00EE0AE9"/>
    <w:rsid w:val="00EE0CE7"/>
    <w:rsid w:val="00EE0D2B"/>
    <w:rsid w:val="00EE0EDF"/>
    <w:rsid w:val="00EE101E"/>
    <w:rsid w:val="00EE114A"/>
    <w:rsid w:val="00EE145B"/>
    <w:rsid w:val="00EE14C4"/>
    <w:rsid w:val="00EE1587"/>
    <w:rsid w:val="00EE1781"/>
    <w:rsid w:val="00EE17DD"/>
    <w:rsid w:val="00EE18AC"/>
    <w:rsid w:val="00EE18D3"/>
    <w:rsid w:val="00EE193A"/>
    <w:rsid w:val="00EE1ADE"/>
    <w:rsid w:val="00EE1F36"/>
    <w:rsid w:val="00EE1F96"/>
    <w:rsid w:val="00EE21BA"/>
    <w:rsid w:val="00EE22D5"/>
    <w:rsid w:val="00EE2514"/>
    <w:rsid w:val="00EE2644"/>
    <w:rsid w:val="00EE2655"/>
    <w:rsid w:val="00EE26B2"/>
    <w:rsid w:val="00EE2787"/>
    <w:rsid w:val="00EE27E5"/>
    <w:rsid w:val="00EE2848"/>
    <w:rsid w:val="00EE2DC9"/>
    <w:rsid w:val="00EE2E2F"/>
    <w:rsid w:val="00EE2FBA"/>
    <w:rsid w:val="00EE31A8"/>
    <w:rsid w:val="00EE31FA"/>
    <w:rsid w:val="00EE3245"/>
    <w:rsid w:val="00EE326A"/>
    <w:rsid w:val="00EE330F"/>
    <w:rsid w:val="00EE33A1"/>
    <w:rsid w:val="00EE33D6"/>
    <w:rsid w:val="00EE36AC"/>
    <w:rsid w:val="00EE3726"/>
    <w:rsid w:val="00EE3756"/>
    <w:rsid w:val="00EE3A5B"/>
    <w:rsid w:val="00EE3DF0"/>
    <w:rsid w:val="00EE4277"/>
    <w:rsid w:val="00EE455E"/>
    <w:rsid w:val="00EE46F8"/>
    <w:rsid w:val="00EE4B0A"/>
    <w:rsid w:val="00EE4BBE"/>
    <w:rsid w:val="00EE4DB7"/>
    <w:rsid w:val="00EE4E93"/>
    <w:rsid w:val="00EE4F85"/>
    <w:rsid w:val="00EE509A"/>
    <w:rsid w:val="00EE524A"/>
    <w:rsid w:val="00EE5253"/>
    <w:rsid w:val="00EE55D8"/>
    <w:rsid w:val="00EE55E7"/>
    <w:rsid w:val="00EE5608"/>
    <w:rsid w:val="00EE577C"/>
    <w:rsid w:val="00EE595D"/>
    <w:rsid w:val="00EE5A9C"/>
    <w:rsid w:val="00EE5B06"/>
    <w:rsid w:val="00EE5D20"/>
    <w:rsid w:val="00EE5E1E"/>
    <w:rsid w:val="00EE5E42"/>
    <w:rsid w:val="00EE60CD"/>
    <w:rsid w:val="00EE61AA"/>
    <w:rsid w:val="00EE6202"/>
    <w:rsid w:val="00EE65FE"/>
    <w:rsid w:val="00EE670A"/>
    <w:rsid w:val="00EE6971"/>
    <w:rsid w:val="00EE698A"/>
    <w:rsid w:val="00EE6ADE"/>
    <w:rsid w:val="00EE6B98"/>
    <w:rsid w:val="00EE6D59"/>
    <w:rsid w:val="00EE7056"/>
    <w:rsid w:val="00EE7412"/>
    <w:rsid w:val="00EE742B"/>
    <w:rsid w:val="00EE7600"/>
    <w:rsid w:val="00EE78CD"/>
    <w:rsid w:val="00EE78F7"/>
    <w:rsid w:val="00EE78FB"/>
    <w:rsid w:val="00EE7A0D"/>
    <w:rsid w:val="00EE7C07"/>
    <w:rsid w:val="00EE7E2F"/>
    <w:rsid w:val="00EE7E36"/>
    <w:rsid w:val="00EE7EC8"/>
    <w:rsid w:val="00EF00F6"/>
    <w:rsid w:val="00EF015A"/>
    <w:rsid w:val="00EF0649"/>
    <w:rsid w:val="00EF0686"/>
    <w:rsid w:val="00EF0A95"/>
    <w:rsid w:val="00EF0E16"/>
    <w:rsid w:val="00EF0E50"/>
    <w:rsid w:val="00EF0E58"/>
    <w:rsid w:val="00EF0F29"/>
    <w:rsid w:val="00EF0F62"/>
    <w:rsid w:val="00EF0FFB"/>
    <w:rsid w:val="00EF1206"/>
    <w:rsid w:val="00EF128F"/>
    <w:rsid w:val="00EF1490"/>
    <w:rsid w:val="00EF149D"/>
    <w:rsid w:val="00EF15DB"/>
    <w:rsid w:val="00EF1BE8"/>
    <w:rsid w:val="00EF1D89"/>
    <w:rsid w:val="00EF1EA0"/>
    <w:rsid w:val="00EF1EDE"/>
    <w:rsid w:val="00EF2115"/>
    <w:rsid w:val="00EF21EA"/>
    <w:rsid w:val="00EF23E6"/>
    <w:rsid w:val="00EF2430"/>
    <w:rsid w:val="00EF2471"/>
    <w:rsid w:val="00EF249E"/>
    <w:rsid w:val="00EF2605"/>
    <w:rsid w:val="00EF2754"/>
    <w:rsid w:val="00EF2BBE"/>
    <w:rsid w:val="00EF2CA7"/>
    <w:rsid w:val="00EF2D15"/>
    <w:rsid w:val="00EF2EDB"/>
    <w:rsid w:val="00EF2FB0"/>
    <w:rsid w:val="00EF301A"/>
    <w:rsid w:val="00EF3428"/>
    <w:rsid w:val="00EF37E2"/>
    <w:rsid w:val="00EF3824"/>
    <w:rsid w:val="00EF3A86"/>
    <w:rsid w:val="00EF3ACB"/>
    <w:rsid w:val="00EF4186"/>
    <w:rsid w:val="00EF422A"/>
    <w:rsid w:val="00EF4698"/>
    <w:rsid w:val="00EF46BC"/>
    <w:rsid w:val="00EF473F"/>
    <w:rsid w:val="00EF477A"/>
    <w:rsid w:val="00EF4852"/>
    <w:rsid w:val="00EF48E8"/>
    <w:rsid w:val="00EF48F3"/>
    <w:rsid w:val="00EF497E"/>
    <w:rsid w:val="00EF4A3D"/>
    <w:rsid w:val="00EF4A6D"/>
    <w:rsid w:val="00EF4E3D"/>
    <w:rsid w:val="00EF4ED1"/>
    <w:rsid w:val="00EF4F1C"/>
    <w:rsid w:val="00EF5006"/>
    <w:rsid w:val="00EF508B"/>
    <w:rsid w:val="00EF50D9"/>
    <w:rsid w:val="00EF50EC"/>
    <w:rsid w:val="00EF522A"/>
    <w:rsid w:val="00EF553C"/>
    <w:rsid w:val="00EF55FB"/>
    <w:rsid w:val="00EF570B"/>
    <w:rsid w:val="00EF585C"/>
    <w:rsid w:val="00EF5868"/>
    <w:rsid w:val="00EF5915"/>
    <w:rsid w:val="00EF5969"/>
    <w:rsid w:val="00EF5A02"/>
    <w:rsid w:val="00EF5B30"/>
    <w:rsid w:val="00EF5E62"/>
    <w:rsid w:val="00EF5E82"/>
    <w:rsid w:val="00EF5F1D"/>
    <w:rsid w:val="00EF610E"/>
    <w:rsid w:val="00EF615C"/>
    <w:rsid w:val="00EF6232"/>
    <w:rsid w:val="00EF6261"/>
    <w:rsid w:val="00EF62AA"/>
    <w:rsid w:val="00EF62B2"/>
    <w:rsid w:val="00EF6357"/>
    <w:rsid w:val="00EF638C"/>
    <w:rsid w:val="00EF68DE"/>
    <w:rsid w:val="00EF6A59"/>
    <w:rsid w:val="00EF6A68"/>
    <w:rsid w:val="00EF6AC4"/>
    <w:rsid w:val="00EF6C09"/>
    <w:rsid w:val="00EF6D39"/>
    <w:rsid w:val="00EF6DBA"/>
    <w:rsid w:val="00EF6F87"/>
    <w:rsid w:val="00EF70AA"/>
    <w:rsid w:val="00EF7130"/>
    <w:rsid w:val="00EF74E1"/>
    <w:rsid w:val="00EF7569"/>
    <w:rsid w:val="00EF773A"/>
    <w:rsid w:val="00EF78BD"/>
    <w:rsid w:val="00EF79AC"/>
    <w:rsid w:val="00EF7A4F"/>
    <w:rsid w:val="00EF7B70"/>
    <w:rsid w:val="00EF7BC5"/>
    <w:rsid w:val="00F0000D"/>
    <w:rsid w:val="00F0014F"/>
    <w:rsid w:val="00F00298"/>
    <w:rsid w:val="00F003EE"/>
    <w:rsid w:val="00F00463"/>
    <w:rsid w:val="00F0056A"/>
    <w:rsid w:val="00F0063E"/>
    <w:rsid w:val="00F0065C"/>
    <w:rsid w:val="00F0072B"/>
    <w:rsid w:val="00F00914"/>
    <w:rsid w:val="00F00925"/>
    <w:rsid w:val="00F00A3D"/>
    <w:rsid w:val="00F00AB3"/>
    <w:rsid w:val="00F00B5C"/>
    <w:rsid w:val="00F00CB1"/>
    <w:rsid w:val="00F00CDE"/>
    <w:rsid w:val="00F00ED3"/>
    <w:rsid w:val="00F012A2"/>
    <w:rsid w:val="00F0133A"/>
    <w:rsid w:val="00F0149F"/>
    <w:rsid w:val="00F01550"/>
    <w:rsid w:val="00F01571"/>
    <w:rsid w:val="00F015AF"/>
    <w:rsid w:val="00F01604"/>
    <w:rsid w:val="00F01773"/>
    <w:rsid w:val="00F017F3"/>
    <w:rsid w:val="00F01833"/>
    <w:rsid w:val="00F01B35"/>
    <w:rsid w:val="00F01BDD"/>
    <w:rsid w:val="00F01C7B"/>
    <w:rsid w:val="00F01C8F"/>
    <w:rsid w:val="00F01EAB"/>
    <w:rsid w:val="00F01FD9"/>
    <w:rsid w:val="00F020DD"/>
    <w:rsid w:val="00F0211E"/>
    <w:rsid w:val="00F0220E"/>
    <w:rsid w:val="00F0222C"/>
    <w:rsid w:val="00F023FC"/>
    <w:rsid w:val="00F024A3"/>
    <w:rsid w:val="00F0258A"/>
    <w:rsid w:val="00F027D2"/>
    <w:rsid w:val="00F02881"/>
    <w:rsid w:val="00F028DD"/>
    <w:rsid w:val="00F02903"/>
    <w:rsid w:val="00F02910"/>
    <w:rsid w:val="00F02B1F"/>
    <w:rsid w:val="00F02BB2"/>
    <w:rsid w:val="00F02BDB"/>
    <w:rsid w:val="00F02CDD"/>
    <w:rsid w:val="00F02D74"/>
    <w:rsid w:val="00F02DB2"/>
    <w:rsid w:val="00F02F9D"/>
    <w:rsid w:val="00F031B9"/>
    <w:rsid w:val="00F0325B"/>
    <w:rsid w:val="00F033CA"/>
    <w:rsid w:val="00F03522"/>
    <w:rsid w:val="00F036B0"/>
    <w:rsid w:val="00F036CC"/>
    <w:rsid w:val="00F03846"/>
    <w:rsid w:val="00F03951"/>
    <w:rsid w:val="00F039F5"/>
    <w:rsid w:val="00F03AA6"/>
    <w:rsid w:val="00F03B69"/>
    <w:rsid w:val="00F03BDB"/>
    <w:rsid w:val="00F03E0A"/>
    <w:rsid w:val="00F03E53"/>
    <w:rsid w:val="00F03E5C"/>
    <w:rsid w:val="00F040C1"/>
    <w:rsid w:val="00F04238"/>
    <w:rsid w:val="00F043B2"/>
    <w:rsid w:val="00F046D4"/>
    <w:rsid w:val="00F04F80"/>
    <w:rsid w:val="00F05034"/>
    <w:rsid w:val="00F05090"/>
    <w:rsid w:val="00F050D0"/>
    <w:rsid w:val="00F05182"/>
    <w:rsid w:val="00F051F6"/>
    <w:rsid w:val="00F05289"/>
    <w:rsid w:val="00F05328"/>
    <w:rsid w:val="00F0532E"/>
    <w:rsid w:val="00F053B8"/>
    <w:rsid w:val="00F053F3"/>
    <w:rsid w:val="00F055DC"/>
    <w:rsid w:val="00F05611"/>
    <w:rsid w:val="00F0561F"/>
    <w:rsid w:val="00F0574D"/>
    <w:rsid w:val="00F058EC"/>
    <w:rsid w:val="00F05931"/>
    <w:rsid w:val="00F059B3"/>
    <w:rsid w:val="00F05C2C"/>
    <w:rsid w:val="00F05FFD"/>
    <w:rsid w:val="00F0617E"/>
    <w:rsid w:val="00F06324"/>
    <w:rsid w:val="00F064BA"/>
    <w:rsid w:val="00F064D0"/>
    <w:rsid w:val="00F066A4"/>
    <w:rsid w:val="00F067CF"/>
    <w:rsid w:val="00F06927"/>
    <w:rsid w:val="00F06A4B"/>
    <w:rsid w:val="00F06AEA"/>
    <w:rsid w:val="00F06CA9"/>
    <w:rsid w:val="00F06CD6"/>
    <w:rsid w:val="00F06D44"/>
    <w:rsid w:val="00F06E37"/>
    <w:rsid w:val="00F06EA8"/>
    <w:rsid w:val="00F07036"/>
    <w:rsid w:val="00F070BD"/>
    <w:rsid w:val="00F07253"/>
    <w:rsid w:val="00F07293"/>
    <w:rsid w:val="00F072EA"/>
    <w:rsid w:val="00F07323"/>
    <w:rsid w:val="00F07373"/>
    <w:rsid w:val="00F07521"/>
    <w:rsid w:val="00F075FB"/>
    <w:rsid w:val="00F079F1"/>
    <w:rsid w:val="00F07B4A"/>
    <w:rsid w:val="00F07B77"/>
    <w:rsid w:val="00F07BA9"/>
    <w:rsid w:val="00F07E9D"/>
    <w:rsid w:val="00F07FAD"/>
    <w:rsid w:val="00F10344"/>
    <w:rsid w:val="00F103CA"/>
    <w:rsid w:val="00F1044E"/>
    <w:rsid w:val="00F104C3"/>
    <w:rsid w:val="00F10582"/>
    <w:rsid w:val="00F106BF"/>
    <w:rsid w:val="00F1071A"/>
    <w:rsid w:val="00F107F9"/>
    <w:rsid w:val="00F10846"/>
    <w:rsid w:val="00F10AEA"/>
    <w:rsid w:val="00F10C2F"/>
    <w:rsid w:val="00F10CBD"/>
    <w:rsid w:val="00F1106C"/>
    <w:rsid w:val="00F11283"/>
    <w:rsid w:val="00F11435"/>
    <w:rsid w:val="00F11609"/>
    <w:rsid w:val="00F116CA"/>
    <w:rsid w:val="00F11779"/>
    <w:rsid w:val="00F1177A"/>
    <w:rsid w:val="00F1177C"/>
    <w:rsid w:val="00F118CC"/>
    <w:rsid w:val="00F11F4E"/>
    <w:rsid w:val="00F11F5D"/>
    <w:rsid w:val="00F11FFE"/>
    <w:rsid w:val="00F12095"/>
    <w:rsid w:val="00F12312"/>
    <w:rsid w:val="00F1258D"/>
    <w:rsid w:val="00F1274E"/>
    <w:rsid w:val="00F12752"/>
    <w:rsid w:val="00F1287A"/>
    <w:rsid w:val="00F128C4"/>
    <w:rsid w:val="00F12921"/>
    <w:rsid w:val="00F12A87"/>
    <w:rsid w:val="00F12B29"/>
    <w:rsid w:val="00F12C56"/>
    <w:rsid w:val="00F12C58"/>
    <w:rsid w:val="00F12ECC"/>
    <w:rsid w:val="00F13038"/>
    <w:rsid w:val="00F1309D"/>
    <w:rsid w:val="00F13244"/>
    <w:rsid w:val="00F1332D"/>
    <w:rsid w:val="00F13385"/>
    <w:rsid w:val="00F1338E"/>
    <w:rsid w:val="00F13486"/>
    <w:rsid w:val="00F134A4"/>
    <w:rsid w:val="00F13608"/>
    <w:rsid w:val="00F13723"/>
    <w:rsid w:val="00F139AA"/>
    <w:rsid w:val="00F13A57"/>
    <w:rsid w:val="00F13B28"/>
    <w:rsid w:val="00F13C66"/>
    <w:rsid w:val="00F13DC0"/>
    <w:rsid w:val="00F13E36"/>
    <w:rsid w:val="00F13F5A"/>
    <w:rsid w:val="00F13F6C"/>
    <w:rsid w:val="00F140F7"/>
    <w:rsid w:val="00F14257"/>
    <w:rsid w:val="00F14373"/>
    <w:rsid w:val="00F1439C"/>
    <w:rsid w:val="00F14443"/>
    <w:rsid w:val="00F144E2"/>
    <w:rsid w:val="00F145A7"/>
    <w:rsid w:val="00F14681"/>
    <w:rsid w:val="00F147C2"/>
    <w:rsid w:val="00F14807"/>
    <w:rsid w:val="00F14CAD"/>
    <w:rsid w:val="00F14D51"/>
    <w:rsid w:val="00F14D60"/>
    <w:rsid w:val="00F14D65"/>
    <w:rsid w:val="00F14D77"/>
    <w:rsid w:val="00F14D92"/>
    <w:rsid w:val="00F14E11"/>
    <w:rsid w:val="00F14E77"/>
    <w:rsid w:val="00F14ED9"/>
    <w:rsid w:val="00F150FB"/>
    <w:rsid w:val="00F153B5"/>
    <w:rsid w:val="00F15619"/>
    <w:rsid w:val="00F15749"/>
    <w:rsid w:val="00F1588E"/>
    <w:rsid w:val="00F158E0"/>
    <w:rsid w:val="00F159CC"/>
    <w:rsid w:val="00F15CAF"/>
    <w:rsid w:val="00F15FF2"/>
    <w:rsid w:val="00F16027"/>
    <w:rsid w:val="00F1609D"/>
    <w:rsid w:val="00F160E5"/>
    <w:rsid w:val="00F162F5"/>
    <w:rsid w:val="00F1636D"/>
    <w:rsid w:val="00F164A8"/>
    <w:rsid w:val="00F16776"/>
    <w:rsid w:val="00F1699A"/>
    <w:rsid w:val="00F16A97"/>
    <w:rsid w:val="00F16B86"/>
    <w:rsid w:val="00F16BAD"/>
    <w:rsid w:val="00F16BDA"/>
    <w:rsid w:val="00F16F2F"/>
    <w:rsid w:val="00F171E1"/>
    <w:rsid w:val="00F174E5"/>
    <w:rsid w:val="00F176FE"/>
    <w:rsid w:val="00F179E7"/>
    <w:rsid w:val="00F17A1B"/>
    <w:rsid w:val="00F17AB0"/>
    <w:rsid w:val="00F17C3D"/>
    <w:rsid w:val="00F17CE1"/>
    <w:rsid w:val="00F17CE4"/>
    <w:rsid w:val="00F17D2A"/>
    <w:rsid w:val="00F17D58"/>
    <w:rsid w:val="00F20027"/>
    <w:rsid w:val="00F20072"/>
    <w:rsid w:val="00F20142"/>
    <w:rsid w:val="00F20265"/>
    <w:rsid w:val="00F20371"/>
    <w:rsid w:val="00F20480"/>
    <w:rsid w:val="00F207EB"/>
    <w:rsid w:val="00F209BD"/>
    <w:rsid w:val="00F20A08"/>
    <w:rsid w:val="00F20A77"/>
    <w:rsid w:val="00F20AF3"/>
    <w:rsid w:val="00F20B25"/>
    <w:rsid w:val="00F20B74"/>
    <w:rsid w:val="00F20CFD"/>
    <w:rsid w:val="00F20D12"/>
    <w:rsid w:val="00F20DC5"/>
    <w:rsid w:val="00F20E18"/>
    <w:rsid w:val="00F2100A"/>
    <w:rsid w:val="00F2115C"/>
    <w:rsid w:val="00F213B8"/>
    <w:rsid w:val="00F2153B"/>
    <w:rsid w:val="00F215CC"/>
    <w:rsid w:val="00F216EA"/>
    <w:rsid w:val="00F21702"/>
    <w:rsid w:val="00F21C76"/>
    <w:rsid w:val="00F21CDB"/>
    <w:rsid w:val="00F21D42"/>
    <w:rsid w:val="00F21DE5"/>
    <w:rsid w:val="00F21E51"/>
    <w:rsid w:val="00F21F7C"/>
    <w:rsid w:val="00F21FD5"/>
    <w:rsid w:val="00F220C8"/>
    <w:rsid w:val="00F2226A"/>
    <w:rsid w:val="00F2227B"/>
    <w:rsid w:val="00F2229C"/>
    <w:rsid w:val="00F22499"/>
    <w:rsid w:val="00F2252E"/>
    <w:rsid w:val="00F22682"/>
    <w:rsid w:val="00F226D0"/>
    <w:rsid w:val="00F22700"/>
    <w:rsid w:val="00F22791"/>
    <w:rsid w:val="00F227BF"/>
    <w:rsid w:val="00F22817"/>
    <w:rsid w:val="00F22884"/>
    <w:rsid w:val="00F229A7"/>
    <w:rsid w:val="00F229E5"/>
    <w:rsid w:val="00F22ABA"/>
    <w:rsid w:val="00F22B23"/>
    <w:rsid w:val="00F22B9D"/>
    <w:rsid w:val="00F22C32"/>
    <w:rsid w:val="00F22D91"/>
    <w:rsid w:val="00F22EBF"/>
    <w:rsid w:val="00F2314F"/>
    <w:rsid w:val="00F23652"/>
    <w:rsid w:val="00F238DC"/>
    <w:rsid w:val="00F23982"/>
    <w:rsid w:val="00F239E2"/>
    <w:rsid w:val="00F23A88"/>
    <w:rsid w:val="00F23BAB"/>
    <w:rsid w:val="00F23D11"/>
    <w:rsid w:val="00F23E59"/>
    <w:rsid w:val="00F23EF2"/>
    <w:rsid w:val="00F23F27"/>
    <w:rsid w:val="00F23F6B"/>
    <w:rsid w:val="00F23F73"/>
    <w:rsid w:val="00F23F7B"/>
    <w:rsid w:val="00F241D3"/>
    <w:rsid w:val="00F241EF"/>
    <w:rsid w:val="00F24344"/>
    <w:rsid w:val="00F243C7"/>
    <w:rsid w:val="00F243CB"/>
    <w:rsid w:val="00F24768"/>
    <w:rsid w:val="00F24891"/>
    <w:rsid w:val="00F24C08"/>
    <w:rsid w:val="00F24DB2"/>
    <w:rsid w:val="00F24E1D"/>
    <w:rsid w:val="00F24F68"/>
    <w:rsid w:val="00F25065"/>
    <w:rsid w:val="00F2520E"/>
    <w:rsid w:val="00F25224"/>
    <w:rsid w:val="00F25311"/>
    <w:rsid w:val="00F25507"/>
    <w:rsid w:val="00F25558"/>
    <w:rsid w:val="00F25602"/>
    <w:rsid w:val="00F2569E"/>
    <w:rsid w:val="00F257E0"/>
    <w:rsid w:val="00F25803"/>
    <w:rsid w:val="00F2589A"/>
    <w:rsid w:val="00F259FF"/>
    <w:rsid w:val="00F25AB5"/>
    <w:rsid w:val="00F25AEA"/>
    <w:rsid w:val="00F25B80"/>
    <w:rsid w:val="00F25EB4"/>
    <w:rsid w:val="00F26022"/>
    <w:rsid w:val="00F260F7"/>
    <w:rsid w:val="00F2612A"/>
    <w:rsid w:val="00F261BC"/>
    <w:rsid w:val="00F26381"/>
    <w:rsid w:val="00F26497"/>
    <w:rsid w:val="00F2661F"/>
    <w:rsid w:val="00F267D9"/>
    <w:rsid w:val="00F2681B"/>
    <w:rsid w:val="00F268E8"/>
    <w:rsid w:val="00F26995"/>
    <w:rsid w:val="00F26A59"/>
    <w:rsid w:val="00F26B1B"/>
    <w:rsid w:val="00F26BF5"/>
    <w:rsid w:val="00F26C93"/>
    <w:rsid w:val="00F26DCA"/>
    <w:rsid w:val="00F26E68"/>
    <w:rsid w:val="00F26EAD"/>
    <w:rsid w:val="00F26ED1"/>
    <w:rsid w:val="00F27417"/>
    <w:rsid w:val="00F2758B"/>
    <w:rsid w:val="00F276B3"/>
    <w:rsid w:val="00F276EA"/>
    <w:rsid w:val="00F27763"/>
    <w:rsid w:val="00F27A28"/>
    <w:rsid w:val="00F27F1E"/>
    <w:rsid w:val="00F27F3E"/>
    <w:rsid w:val="00F30013"/>
    <w:rsid w:val="00F30067"/>
    <w:rsid w:val="00F300D4"/>
    <w:rsid w:val="00F301D0"/>
    <w:rsid w:val="00F302BE"/>
    <w:rsid w:val="00F3035F"/>
    <w:rsid w:val="00F3038F"/>
    <w:rsid w:val="00F303A0"/>
    <w:rsid w:val="00F30679"/>
    <w:rsid w:val="00F306B2"/>
    <w:rsid w:val="00F30745"/>
    <w:rsid w:val="00F30874"/>
    <w:rsid w:val="00F309FF"/>
    <w:rsid w:val="00F30AD0"/>
    <w:rsid w:val="00F30B9A"/>
    <w:rsid w:val="00F30C39"/>
    <w:rsid w:val="00F30E76"/>
    <w:rsid w:val="00F30F1A"/>
    <w:rsid w:val="00F310EF"/>
    <w:rsid w:val="00F3112E"/>
    <w:rsid w:val="00F3113F"/>
    <w:rsid w:val="00F31288"/>
    <w:rsid w:val="00F31324"/>
    <w:rsid w:val="00F3150B"/>
    <w:rsid w:val="00F31586"/>
    <w:rsid w:val="00F316F1"/>
    <w:rsid w:val="00F31854"/>
    <w:rsid w:val="00F318BD"/>
    <w:rsid w:val="00F318F9"/>
    <w:rsid w:val="00F31953"/>
    <w:rsid w:val="00F31ABE"/>
    <w:rsid w:val="00F31C4A"/>
    <w:rsid w:val="00F31D6E"/>
    <w:rsid w:val="00F31DB7"/>
    <w:rsid w:val="00F31E1F"/>
    <w:rsid w:val="00F31E73"/>
    <w:rsid w:val="00F31E99"/>
    <w:rsid w:val="00F32024"/>
    <w:rsid w:val="00F32101"/>
    <w:rsid w:val="00F322F8"/>
    <w:rsid w:val="00F324C8"/>
    <w:rsid w:val="00F3259B"/>
    <w:rsid w:val="00F3260B"/>
    <w:rsid w:val="00F3267A"/>
    <w:rsid w:val="00F32694"/>
    <w:rsid w:val="00F327EB"/>
    <w:rsid w:val="00F3288D"/>
    <w:rsid w:val="00F328C2"/>
    <w:rsid w:val="00F32974"/>
    <w:rsid w:val="00F329D1"/>
    <w:rsid w:val="00F32BC6"/>
    <w:rsid w:val="00F32E59"/>
    <w:rsid w:val="00F32E89"/>
    <w:rsid w:val="00F32ECD"/>
    <w:rsid w:val="00F32F4F"/>
    <w:rsid w:val="00F330CD"/>
    <w:rsid w:val="00F333E5"/>
    <w:rsid w:val="00F334DF"/>
    <w:rsid w:val="00F337F1"/>
    <w:rsid w:val="00F33AC9"/>
    <w:rsid w:val="00F33D66"/>
    <w:rsid w:val="00F33E1D"/>
    <w:rsid w:val="00F33E6B"/>
    <w:rsid w:val="00F33E6F"/>
    <w:rsid w:val="00F34040"/>
    <w:rsid w:val="00F340FE"/>
    <w:rsid w:val="00F3439E"/>
    <w:rsid w:val="00F343D5"/>
    <w:rsid w:val="00F344A2"/>
    <w:rsid w:val="00F344C2"/>
    <w:rsid w:val="00F3452D"/>
    <w:rsid w:val="00F34A30"/>
    <w:rsid w:val="00F34BF9"/>
    <w:rsid w:val="00F34C95"/>
    <w:rsid w:val="00F35458"/>
    <w:rsid w:val="00F356F5"/>
    <w:rsid w:val="00F35BF1"/>
    <w:rsid w:val="00F35CFF"/>
    <w:rsid w:val="00F36368"/>
    <w:rsid w:val="00F364D8"/>
    <w:rsid w:val="00F36602"/>
    <w:rsid w:val="00F366E7"/>
    <w:rsid w:val="00F3671D"/>
    <w:rsid w:val="00F36B12"/>
    <w:rsid w:val="00F36B7B"/>
    <w:rsid w:val="00F36BA9"/>
    <w:rsid w:val="00F36CAB"/>
    <w:rsid w:val="00F36F12"/>
    <w:rsid w:val="00F36FD6"/>
    <w:rsid w:val="00F37127"/>
    <w:rsid w:val="00F37288"/>
    <w:rsid w:val="00F37437"/>
    <w:rsid w:val="00F376A7"/>
    <w:rsid w:val="00F37AE5"/>
    <w:rsid w:val="00F37D94"/>
    <w:rsid w:val="00F37EA5"/>
    <w:rsid w:val="00F37EFB"/>
    <w:rsid w:val="00F37F58"/>
    <w:rsid w:val="00F400F9"/>
    <w:rsid w:val="00F404C1"/>
    <w:rsid w:val="00F404C5"/>
    <w:rsid w:val="00F40544"/>
    <w:rsid w:val="00F40685"/>
    <w:rsid w:val="00F408FB"/>
    <w:rsid w:val="00F40995"/>
    <w:rsid w:val="00F40C6E"/>
    <w:rsid w:val="00F410D5"/>
    <w:rsid w:val="00F413D9"/>
    <w:rsid w:val="00F413DA"/>
    <w:rsid w:val="00F41913"/>
    <w:rsid w:val="00F41A6C"/>
    <w:rsid w:val="00F41CC3"/>
    <w:rsid w:val="00F41D22"/>
    <w:rsid w:val="00F422AE"/>
    <w:rsid w:val="00F42308"/>
    <w:rsid w:val="00F4259E"/>
    <w:rsid w:val="00F42663"/>
    <w:rsid w:val="00F42772"/>
    <w:rsid w:val="00F4277C"/>
    <w:rsid w:val="00F42794"/>
    <w:rsid w:val="00F42CDE"/>
    <w:rsid w:val="00F42F93"/>
    <w:rsid w:val="00F430C4"/>
    <w:rsid w:val="00F43178"/>
    <w:rsid w:val="00F4325B"/>
    <w:rsid w:val="00F4326D"/>
    <w:rsid w:val="00F432EB"/>
    <w:rsid w:val="00F4335A"/>
    <w:rsid w:val="00F435B7"/>
    <w:rsid w:val="00F436AD"/>
    <w:rsid w:val="00F43736"/>
    <w:rsid w:val="00F4380B"/>
    <w:rsid w:val="00F4381A"/>
    <w:rsid w:val="00F43955"/>
    <w:rsid w:val="00F4395D"/>
    <w:rsid w:val="00F43BC3"/>
    <w:rsid w:val="00F43CCA"/>
    <w:rsid w:val="00F43E5D"/>
    <w:rsid w:val="00F440B6"/>
    <w:rsid w:val="00F44133"/>
    <w:rsid w:val="00F44134"/>
    <w:rsid w:val="00F442FF"/>
    <w:rsid w:val="00F4434E"/>
    <w:rsid w:val="00F44386"/>
    <w:rsid w:val="00F44568"/>
    <w:rsid w:val="00F446D2"/>
    <w:rsid w:val="00F44860"/>
    <w:rsid w:val="00F44939"/>
    <w:rsid w:val="00F44995"/>
    <w:rsid w:val="00F44ABD"/>
    <w:rsid w:val="00F44B18"/>
    <w:rsid w:val="00F44B29"/>
    <w:rsid w:val="00F44BFD"/>
    <w:rsid w:val="00F44C6A"/>
    <w:rsid w:val="00F44C6E"/>
    <w:rsid w:val="00F44DEC"/>
    <w:rsid w:val="00F44FD8"/>
    <w:rsid w:val="00F44FEA"/>
    <w:rsid w:val="00F45098"/>
    <w:rsid w:val="00F45496"/>
    <w:rsid w:val="00F454EF"/>
    <w:rsid w:val="00F454F6"/>
    <w:rsid w:val="00F456C2"/>
    <w:rsid w:val="00F4576B"/>
    <w:rsid w:val="00F4630D"/>
    <w:rsid w:val="00F46343"/>
    <w:rsid w:val="00F465DA"/>
    <w:rsid w:val="00F46624"/>
    <w:rsid w:val="00F467C4"/>
    <w:rsid w:val="00F46AB4"/>
    <w:rsid w:val="00F46AC6"/>
    <w:rsid w:val="00F46AFF"/>
    <w:rsid w:val="00F46C2C"/>
    <w:rsid w:val="00F46C58"/>
    <w:rsid w:val="00F46C78"/>
    <w:rsid w:val="00F46E0B"/>
    <w:rsid w:val="00F46F76"/>
    <w:rsid w:val="00F47073"/>
    <w:rsid w:val="00F4765E"/>
    <w:rsid w:val="00F47842"/>
    <w:rsid w:val="00F4790D"/>
    <w:rsid w:val="00F47969"/>
    <w:rsid w:val="00F47CF9"/>
    <w:rsid w:val="00F47D65"/>
    <w:rsid w:val="00F47D88"/>
    <w:rsid w:val="00F47E57"/>
    <w:rsid w:val="00F47F10"/>
    <w:rsid w:val="00F47FE1"/>
    <w:rsid w:val="00F50042"/>
    <w:rsid w:val="00F50077"/>
    <w:rsid w:val="00F5032B"/>
    <w:rsid w:val="00F50571"/>
    <w:rsid w:val="00F505CB"/>
    <w:rsid w:val="00F5060D"/>
    <w:rsid w:val="00F50AE1"/>
    <w:rsid w:val="00F50E3A"/>
    <w:rsid w:val="00F51291"/>
    <w:rsid w:val="00F5146E"/>
    <w:rsid w:val="00F51780"/>
    <w:rsid w:val="00F51782"/>
    <w:rsid w:val="00F518F1"/>
    <w:rsid w:val="00F51A35"/>
    <w:rsid w:val="00F51F0F"/>
    <w:rsid w:val="00F51FBB"/>
    <w:rsid w:val="00F52051"/>
    <w:rsid w:val="00F52160"/>
    <w:rsid w:val="00F521BC"/>
    <w:rsid w:val="00F521FB"/>
    <w:rsid w:val="00F52387"/>
    <w:rsid w:val="00F52708"/>
    <w:rsid w:val="00F527E2"/>
    <w:rsid w:val="00F5287B"/>
    <w:rsid w:val="00F528A0"/>
    <w:rsid w:val="00F529F9"/>
    <w:rsid w:val="00F52A1F"/>
    <w:rsid w:val="00F52CFC"/>
    <w:rsid w:val="00F52DBB"/>
    <w:rsid w:val="00F52EA8"/>
    <w:rsid w:val="00F52EDF"/>
    <w:rsid w:val="00F52EE5"/>
    <w:rsid w:val="00F53310"/>
    <w:rsid w:val="00F5338B"/>
    <w:rsid w:val="00F533F1"/>
    <w:rsid w:val="00F5346E"/>
    <w:rsid w:val="00F5378D"/>
    <w:rsid w:val="00F53B05"/>
    <w:rsid w:val="00F53BED"/>
    <w:rsid w:val="00F53C45"/>
    <w:rsid w:val="00F53D18"/>
    <w:rsid w:val="00F53F13"/>
    <w:rsid w:val="00F5404E"/>
    <w:rsid w:val="00F540CD"/>
    <w:rsid w:val="00F540E8"/>
    <w:rsid w:val="00F5428B"/>
    <w:rsid w:val="00F5484B"/>
    <w:rsid w:val="00F54D27"/>
    <w:rsid w:val="00F54D2C"/>
    <w:rsid w:val="00F54E07"/>
    <w:rsid w:val="00F55081"/>
    <w:rsid w:val="00F550D0"/>
    <w:rsid w:val="00F55163"/>
    <w:rsid w:val="00F552FD"/>
    <w:rsid w:val="00F553FC"/>
    <w:rsid w:val="00F5541D"/>
    <w:rsid w:val="00F5552A"/>
    <w:rsid w:val="00F557FE"/>
    <w:rsid w:val="00F55812"/>
    <w:rsid w:val="00F55815"/>
    <w:rsid w:val="00F5586F"/>
    <w:rsid w:val="00F559A6"/>
    <w:rsid w:val="00F55B6D"/>
    <w:rsid w:val="00F55CA9"/>
    <w:rsid w:val="00F55D26"/>
    <w:rsid w:val="00F55EDA"/>
    <w:rsid w:val="00F56153"/>
    <w:rsid w:val="00F561AC"/>
    <w:rsid w:val="00F56284"/>
    <w:rsid w:val="00F566B8"/>
    <w:rsid w:val="00F56784"/>
    <w:rsid w:val="00F567F7"/>
    <w:rsid w:val="00F568E5"/>
    <w:rsid w:val="00F56AD2"/>
    <w:rsid w:val="00F56B61"/>
    <w:rsid w:val="00F56C7E"/>
    <w:rsid w:val="00F56D92"/>
    <w:rsid w:val="00F56DA2"/>
    <w:rsid w:val="00F56F24"/>
    <w:rsid w:val="00F57010"/>
    <w:rsid w:val="00F57121"/>
    <w:rsid w:val="00F571C6"/>
    <w:rsid w:val="00F571F5"/>
    <w:rsid w:val="00F572F8"/>
    <w:rsid w:val="00F5732D"/>
    <w:rsid w:val="00F5734E"/>
    <w:rsid w:val="00F57386"/>
    <w:rsid w:val="00F5759B"/>
    <w:rsid w:val="00F575FE"/>
    <w:rsid w:val="00F576B4"/>
    <w:rsid w:val="00F576CE"/>
    <w:rsid w:val="00F576D6"/>
    <w:rsid w:val="00F57731"/>
    <w:rsid w:val="00F57880"/>
    <w:rsid w:val="00F57903"/>
    <w:rsid w:val="00F57B09"/>
    <w:rsid w:val="00F57B25"/>
    <w:rsid w:val="00F57C8E"/>
    <w:rsid w:val="00F57D75"/>
    <w:rsid w:val="00F57D8D"/>
    <w:rsid w:val="00F57E21"/>
    <w:rsid w:val="00F57F87"/>
    <w:rsid w:val="00F57F8E"/>
    <w:rsid w:val="00F57FA4"/>
    <w:rsid w:val="00F603A9"/>
    <w:rsid w:val="00F60428"/>
    <w:rsid w:val="00F6053C"/>
    <w:rsid w:val="00F60698"/>
    <w:rsid w:val="00F6087F"/>
    <w:rsid w:val="00F60AA8"/>
    <w:rsid w:val="00F60C96"/>
    <w:rsid w:val="00F60DC9"/>
    <w:rsid w:val="00F60F9F"/>
    <w:rsid w:val="00F610DC"/>
    <w:rsid w:val="00F61159"/>
    <w:rsid w:val="00F612D7"/>
    <w:rsid w:val="00F614E4"/>
    <w:rsid w:val="00F614F5"/>
    <w:rsid w:val="00F61624"/>
    <w:rsid w:val="00F617D9"/>
    <w:rsid w:val="00F61821"/>
    <w:rsid w:val="00F61870"/>
    <w:rsid w:val="00F61A04"/>
    <w:rsid w:val="00F61C03"/>
    <w:rsid w:val="00F61C71"/>
    <w:rsid w:val="00F61CF7"/>
    <w:rsid w:val="00F61E2B"/>
    <w:rsid w:val="00F62106"/>
    <w:rsid w:val="00F62115"/>
    <w:rsid w:val="00F6232D"/>
    <w:rsid w:val="00F6237C"/>
    <w:rsid w:val="00F62524"/>
    <w:rsid w:val="00F6255C"/>
    <w:rsid w:val="00F628E0"/>
    <w:rsid w:val="00F629F0"/>
    <w:rsid w:val="00F62B1F"/>
    <w:rsid w:val="00F62D38"/>
    <w:rsid w:val="00F63016"/>
    <w:rsid w:val="00F63060"/>
    <w:rsid w:val="00F631F8"/>
    <w:rsid w:val="00F63296"/>
    <w:rsid w:val="00F6333B"/>
    <w:rsid w:val="00F6339F"/>
    <w:rsid w:val="00F63423"/>
    <w:rsid w:val="00F634C3"/>
    <w:rsid w:val="00F635EA"/>
    <w:rsid w:val="00F6369A"/>
    <w:rsid w:val="00F636C4"/>
    <w:rsid w:val="00F63709"/>
    <w:rsid w:val="00F637E0"/>
    <w:rsid w:val="00F638C9"/>
    <w:rsid w:val="00F63B0B"/>
    <w:rsid w:val="00F63B51"/>
    <w:rsid w:val="00F64093"/>
    <w:rsid w:val="00F641A9"/>
    <w:rsid w:val="00F6420F"/>
    <w:rsid w:val="00F64213"/>
    <w:rsid w:val="00F642B7"/>
    <w:rsid w:val="00F642B9"/>
    <w:rsid w:val="00F6443D"/>
    <w:rsid w:val="00F64446"/>
    <w:rsid w:val="00F64537"/>
    <w:rsid w:val="00F64599"/>
    <w:rsid w:val="00F645BC"/>
    <w:rsid w:val="00F648A7"/>
    <w:rsid w:val="00F64984"/>
    <w:rsid w:val="00F64A65"/>
    <w:rsid w:val="00F64C62"/>
    <w:rsid w:val="00F64F08"/>
    <w:rsid w:val="00F64F16"/>
    <w:rsid w:val="00F65057"/>
    <w:rsid w:val="00F650A1"/>
    <w:rsid w:val="00F65191"/>
    <w:rsid w:val="00F65280"/>
    <w:rsid w:val="00F6530F"/>
    <w:rsid w:val="00F65671"/>
    <w:rsid w:val="00F65966"/>
    <w:rsid w:val="00F65A2A"/>
    <w:rsid w:val="00F65A7F"/>
    <w:rsid w:val="00F65AFA"/>
    <w:rsid w:val="00F65D71"/>
    <w:rsid w:val="00F65DE1"/>
    <w:rsid w:val="00F65F20"/>
    <w:rsid w:val="00F65F23"/>
    <w:rsid w:val="00F66272"/>
    <w:rsid w:val="00F6629E"/>
    <w:rsid w:val="00F663EE"/>
    <w:rsid w:val="00F663FB"/>
    <w:rsid w:val="00F66416"/>
    <w:rsid w:val="00F664C9"/>
    <w:rsid w:val="00F66524"/>
    <w:rsid w:val="00F666C0"/>
    <w:rsid w:val="00F666DB"/>
    <w:rsid w:val="00F66A02"/>
    <w:rsid w:val="00F66A4D"/>
    <w:rsid w:val="00F66AB1"/>
    <w:rsid w:val="00F66C28"/>
    <w:rsid w:val="00F66C5A"/>
    <w:rsid w:val="00F66C5B"/>
    <w:rsid w:val="00F66DB1"/>
    <w:rsid w:val="00F66DCF"/>
    <w:rsid w:val="00F66E59"/>
    <w:rsid w:val="00F67050"/>
    <w:rsid w:val="00F6710B"/>
    <w:rsid w:val="00F67337"/>
    <w:rsid w:val="00F675D1"/>
    <w:rsid w:val="00F6784A"/>
    <w:rsid w:val="00F67B3E"/>
    <w:rsid w:val="00F67B46"/>
    <w:rsid w:val="00F67F1E"/>
    <w:rsid w:val="00F67FB3"/>
    <w:rsid w:val="00F70055"/>
    <w:rsid w:val="00F700D6"/>
    <w:rsid w:val="00F70512"/>
    <w:rsid w:val="00F7062C"/>
    <w:rsid w:val="00F70662"/>
    <w:rsid w:val="00F706C3"/>
    <w:rsid w:val="00F70A00"/>
    <w:rsid w:val="00F70AFE"/>
    <w:rsid w:val="00F70BE7"/>
    <w:rsid w:val="00F70E03"/>
    <w:rsid w:val="00F70EC2"/>
    <w:rsid w:val="00F70EF1"/>
    <w:rsid w:val="00F70F76"/>
    <w:rsid w:val="00F71153"/>
    <w:rsid w:val="00F711F6"/>
    <w:rsid w:val="00F71340"/>
    <w:rsid w:val="00F71356"/>
    <w:rsid w:val="00F713AD"/>
    <w:rsid w:val="00F7142F"/>
    <w:rsid w:val="00F7155F"/>
    <w:rsid w:val="00F715C7"/>
    <w:rsid w:val="00F71660"/>
    <w:rsid w:val="00F718F9"/>
    <w:rsid w:val="00F71968"/>
    <w:rsid w:val="00F719E8"/>
    <w:rsid w:val="00F71A17"/>
    <w:rsid w:val="00F71A46"/>
    <w:rsid w:val="00F71A88"/>
    <w:rsid w:val="00F71AAB"/>
    <w:rsid w:val="00F71B1E"/>
    <w:rsid w:val="00F71C33"/>
    <w:rsid w:val="00F71FD6"/>
    <w:rsid w:val="00F72073"/>
    <w:rsid w:val="00F72175"/>
    <w:rsid w:val="00F721AB"/>
    <w:rsid w:val="00F723DF"/>
    <w:rsid w:val="00F7241A"/>
    <w:rsid w:val="00F72481"/>
    <w:rsid w:val="00F72779"/>
    <w:rsid w:val="00F72A53"/>
    <w:rsid w:val="00F72BF7"/>
    <w:rsid w:val="00F72D45"/>
    <w:rsid w:val="00F72E41"/>
    <w:rsid w:val="00F731F9"/>
    <w:rsid w:val="00F7324A"/>
    <w:rsid w:val="00F73345"/>
    <w:rsid w:val="00F734F5"/>
    <w:rsid w:val="00F73516"/>
    <w:rsid w:val="00F73835"/>
    <w:rsid w:val="00F73904"/>
    <w:rsid w:val="00F739B7"/>
    <w:rsid w:val="00F73A42"/>
    <w:rsid w:val="00F73B5B"/>
    <w:rsid w:val="00F73BD8"/>
    <w:rsid w:val="00F73E45"/>
    <w:rsid w:val="00F73EA4"/>
    <w:rsid w:val="00F73F90"/>
    <w:rsid w:val="00F741DB"/>
    <w:rsid w:val="00F7448F"/>
    <w:rsid w:val="00F74561"/>
    <w:rsid w:val="00F745BB"/>
    <w:rsid w:val="00F74686"/>
    <w:rsid w:val="00F74774"/>
    <w:rsid w:val="00F7499F"/>
    <w:rsid w:val="00F74AB9"/>
    <w:rsid w:val="00F74C5C"/>
    <w:rsid w:val="00F74E78"/>
    <w:rsid w:val="00F74E7B"/>
    <w:rsid w:val="00F74F60"/>
    <w:rsid w:val="00F750CC"/>
    <w:rsid w:val="00F7517C"/>
    <w:rsid w:val="00F7521F"/>
    <w:rsid w:val="00F75232"/>
    <w:rsid w:val="00F7536C"/>
    <w:rsid w:val="00F754C6"/>
    <w:rsid w:val="00F75529"/>
    <w:rsid w:val="00F75669"/>
    <w:rsid w:val="00F75715"/>
    <w:rsid w:val="00F75742"/>
    <w:rsid w:val="00F758E7"/>
    <w:rsid w:val="00F75C12"/>
    <w:rsid w:val="00F75CAC"/>
    <w:rsid w:val="00F75D51"/>
    <w:rsid w:val="00F75EC3"/>
    <w:rsid w:val="00F75FA7"/>
    <w:rsid w:val="00F76280"/>
    <w:rsid w:val="00F763FC"/>
    <w:rsid w:val="00F7640A"/>
    <w:rsid w:val="00F76552"/>
    <w:rsid w:val="00F765C8"/>
    <w:rsid w:val="00F7672D"/>
    <w:rsid w:val="00F76802"/>
    <w:rsid w:val="00F76900"/>
    <w:rsid w:val="00F7695A"/>
    <w:rsid w:val="00F76C48"/>
    <w:rsid w:val="00F76CA0"/>
    <w:rsid w:val="00F76D50"/>
    <w:rsid w:val="00F76D5A"/>
    <w:rsid w:val="00F76D66"/>
    <w:rsid w:val="00F76D9B"/>
    <w:rsid w:val="00F76E35"/>
    <w:rsid w:val="00F76E61"/>
    <w:rsid w:val="00F7702C"/>
    <w:rsid w:val="00F771BC"/>
    <w:rsid w:val="00F7727C"/>
    <w:rsid w:val="00F77340"/>
    <w:rsid w:val="00F773A9"/>
    <w:rsid w:val="00F77512"/>
    <w:rsid w:val="00F77566"/>
    <w:rsid w:val="00F77610"/>
    <w:rsid w:val="00F77635"/>
    <w:rsid w:val="00F77678"/>
    <w:rsid w:val="00F77768"/>
    <w:rsid w:val="00F7787F"/>
    <w:rsid w:val="00F77919"/>
    <w:rsid w:val="00F77A36"/>
    <w:rsid w:val="00F77A59"/>
    <w:rsid w:val="00F77EC3"/>
    <w:rsid w:val="00F77F4B"/>
    <w:rsid w:val="00F77F77"/>
    <w:rsid w:val="00F77F7D"/>
    <w:rsid w:val="00F8004C"/>
    <w:rsid w:val="00F8008B"/>
    <w:rsid w:val="00F800E3"/>
    <w:rsid w:val="00F802D8"/>
    <w:rsid w:val="00F80391"/>
    <w:rsid w:val="00F80566"/>
    <w:rsid w:val="00F80639"/>
    <w:rsid w:val="00F80658"/>
    <w:rsid w:val="00F806D8"/>
    <w:rsid w:val="00F806DA"/>
    <w:rsid w:val="00F8071A"/>
    <w:rsid w:val="00F8071D"/>
    <w:rsid w:val="00F8073F"/>
    <w:rsid w:val="00F8074F"/>
    <w:rsid w:val="00F8086C"/>
    <w:rsid w:val="00F80912"/>
    <w:rsid w:val="00F80939"/>
    <w:rsid w:val="00F80AA0"/>
    <w:rsid w:val="00F80B87"/>
    <w:rsid w:val="00F80DAC"/>
    <w:rsid w:val="00F8109F"/>
    <w:rsid w:val="00F810AC"/>
    <w:rsid w:val="00F81699"/>
    <w:rsid w:val="00F819F7"/>
    <w:rsid w:val="00F81B62"/>
    <w:rsid w:val="00F81B7A"/>
    <w:rsid w:val="00F81BDD"/>
    <w:rsid w:val="00F81BE1"/>
    <w:rsid w:val="00F81BFF"/>
    <w:rsid w:val="00F81DAB"/>
    <w:rsid w:val="00F820F0"/>
    <w:rsid w:val="00F822A6"/>
    <w:rsid w:val="00F825E9"/>
    <w:rsid w:val="00F82632"/>
    <w:rsid w:val="00F826B3"/>
    <w:rsid w:val="00F826C7"/>
    <w:rsid w:val="00F827CA"/>
    <w:rsid w:val="00F827D0"/>
    <w:rsid w:val="00F8287F"/>
    <w:rsid w:val="00F82935"/>
    <w:rsid w:val="00F82BBA"/>
    <w:rsid w:val="00F82CB1"/>
    <w:rsid w:val="00F82DBA"/>
    <w:rsid w:val="00F82F66"/>
    <w:rsid w:val="00F82F86"/>
    <w:rsid w:val="00F83032"/>
    <w:rsid w:val="00F83039"/>
    <w:rsid w:val="00F830AE"/>
    <w:rsid w:val="00F8311C"/>
    <w:rsid w:val="00F83163"/>
    <w:rsid w:val="00F83399"/>
    <w:rsid w:val="00F8365C"/>
    <w:rsid w:val="00F83990"/>
    <w:rsid w:val="00F83998"/>
    <w:rsid w:val="00F83A7F"/>
    <w:rsid w:val="00F83E37"/>
    <w:rsid w:val="00F83E50"/>
    <w:rsid w:val="00F83F78"/>
    <w:rsid w:val="00F840C1"/>
    <w:rsid w:val="00F840F6"/>
    <w:rsid w:val="00F84359"/>
    <w:rsid w:val="00F844B7"/>
    <w:rsid w:val="00F84826"/>
    <w:rsid w:val="00F84AC0"/>
    <w:rsid w:val="00F84B12"/>
    <w:rsid w:val="00F84D96"/>
    <w:rsid w:val="00F84E85"/>
    <w:rsid w:val="00F84FD3"/>
    <w:rsid w:val="00F85031"/>
    <w:rsid w:val="00F85044"/>
    <w:rsid w:val="00F855E5"/>
    <w:rsid w:val="00F858E4"/>
    <w:rsid w:val="00F8591E"/>
    <w:rsid w:val="00F85F35"/>
    <w:rsid w:val="00F86020"/>
    <w:rsid w:val="00F8616B"/>
    <w:rsid w:val="00F8631F"/>
    <w:rsid w:val="00F86321"/>
    <w:rsid w:val="00F86463"/>
    <w:rsid w:val="00F86547"/>
    <w:rsid w:val="00F86636"/>
    <w:rsid w:val="00F867B7"/>
    <w:rsid w:val="00F86966"/>
    <w:rsid w:val="00F86B1A"/>
    <w:rsid w:val="00F86C39"/>
    <w:rsid w:val="00F86C73"/>
    <w:rsid w:val="00F86CA7"/>
    <w:rsid w:val="00F86E3D"/>
    <w:rsid w:val="00F8701A"/>
    <w:rsid w:val="00F8726C"/>
    <w:rsid w:val="00F872E0"/>
    <w:rsid w:val="00F87378"/>
    <w:rsid w:val="00F873CC"/>
    <w:rsid w:val="00F87642"/>
    <w:rsid w:val="00F87706"/>
    <w:rsid w:val="00F87766"/>
    <w:rsid w:val="00F87B9B"/>
    <w:rsid w:val="00F87CDA"/>
    <w:rsid w:val="00F87E93"/>
    <w:rsid w:val="00F87EF3"/>
    <w:rsid w:val="00F90018"/>
    <w:rsid w:val="00F90129"/>
    <w:rsid w:val="00F9019C"/>
    <w:rsid w:val="00F901DB"/>
    <w:rsid w:val="00F902CC"/>
    <w:rsid w:val="00F90353"/>
    <w:rsid w:val="00F90433"/>
    <w:rsid w:val="00F90491"/>
    <w:rsid w:val="00F9063A"/>
    <w:rsid w:val="00F9063F"/>
    <w:rsid w:val="00F90668"/>
    <w:rsid w:val="00F9089E"/>
    <w:rsid w:val="00F9094B"/>
    <w:rsid w:val="00F90B7A"/>
    <w:rsid w:val="00F90BF9"/>
    <w:rsid w:val="00F90C7E"/>
    <w:rsid w:val="00F90CEB"/>
    <w:rsid w:val="00F90E8C"/>
    <w:rsid w:val="00F90EBE"/>
    <w:rsid w:val="00F91079"/>
    <w:rsid w:val="00F910E7"/>
    <w:rsid w:val="00F91109"/>
    <w:rsid w:val="00F91393"/>
    <w:rsid w:val="00F913D0"/>
    <w:rsid w:val="00F91487"/>
    <w:rsid w:val="00F9159F"/>
    <w:rsid w:val="00F9184E"/>
    <w:rsid w:val="00F918FE"/>
    <w:rsid w:val="00F919D2"/>
    <w:rsid w:val="00F919DB"/>
    <w:rsid w:val="00F91A5B"/>
    <w:rsid w:val="00F91F5A"/>
    <w:rsid w:val="00F91F9D"/>
    <w:rsid w:val="00F91FED"/>
    <w:rsid w:val="00F9211E"/>
    <w:rsid w:val="00F92869"/>
    <w:rsid w:val="00F92A97"/>
    <w:rsid w:val="00F92B57"/>
    <w:rsid w:val="00F92B73"/>
    <w:rsid w:val="00F92C84"/>
    <w:rsid w:val="00F930A6"/>
    <w:rsid w:val="00F93280"/>
    <w:rsid w:val="00F9342E"/>
    <w:rsid w:val="00F93442"/>
    <w:rsid w:val="00F935FA"/>
    <w:rsid w:val="00F936BE"/>
    <w:rsid w:val="00F9378C"/>
    <w:rsid w:val="00F93938"/>
    <w:rsid w:val="00F93C0D"/>
    <w:rsid w:val="00F93C51"/>
    <w:rsid w:val="00F93CEC"/>
    <w:rsid w:val="00F93EFD"/>
    <w:rsid w:val="00F94060"/>
    <w:rsid w:val="00F941EF"/>
    <w:rsid w:val="00F941FC"/>
    <w:rsid w:val="00F94247"/>
    <w:rsid w:val="00F942BF"/>
    <w:rsid w:val="00F943F5"/>
    <w:rsid w:val="00F944AC"/>
    <w:rsid w:val="00F94512"/>
    <w:rsid w:val="00F9460B"/>
    <w:rsid w:val="00F94677"/>
    <w:rsid w:val="00F94753"/>
    <w:rsid w:val="00F94901"/>
    <w:rsid w:val="00F94B63"/>
    <w:rsid w:val="00F94BBC"/>
    <w:rsid w:val="00F94C80"/>
    <w:rsid w:val="00F94D01"/>
    <w:rsid w:val="00F94D9F"/>
    <w:rsid w:val="00F94DB8"/>
    <w:rsid w:val="00F94E2B"/>
    <w:rsid w:val="00F94ED1"/>
    <w:rsid w:val="00F94EDD"/>
    <w:rsid w:val="00F950FC"/>
    <w:rsid w:val="00F951A2"/>
    <w:rsid w:val="00F95253"/>
    <w:rsid w:val="00F952B8"/>
    <w:rsid w:val="00F9549D"/>
    <w:rsid w:val="00F955A9"/>
    <w:rsid w:val="00F95739"/>
    <w:rsid w:val="00F95B36"/>
    <w:rsid w:val="00F95BF6"/>
    <w:rsid w:val="00F95E6F"/>
    <w:rsid w:val="00F960BE"/>
    <w:rsid w:val="00F96145"/>
    <w:rsid w:val="00F96561"/>
    <w:rsid w:val="00F9663B"/>
    <w:rsid w:val="00F96652"/>
    <w:rsid w:val="00F9669A"/>
    <w:rsid w:val="00F966B1"/>
    <w:rsid w:val="00F967EC"/>
    <w:rsid w:val="00F9687E"/>
    <w:rsid w:val="00F96969"/>
    <w:rsid w:val="00F96BA8"/>
    <w:rsid w:val="00F96CA9"/>
    <w:rsid w:val="00F96FE2"/>
    <w:rsid w:val="00F970B7"/>
    <w:rsid w:val="00F971A1"/>
    <w:rsid w:val="00F971EE"/>
    <w:rsid w:val="00F971F7"/>
    <w:rsid w:val="00F97346"/>
    <w:rsid w:val="00F9740D"/>
    <w:rsid w:val="00F974AC"/>
    <w:rsid w:val="00F97534"/>
    <w:rsid w:val="00F975A5"/>
    <w:rsid w:val="00F97604"/>
    <w:rsid w:val="00F976BB"/>
    <w:rsid w:val="00F97741"/>
    <w:rsid w:val="00F97831"/>
    <w:rsid w:val="00F97AFD"/>
    <w:rsid w:val="00F97B51"/>
    <w:rsid w:val="00F97D48"/>
    <w:rsid w:val="00F97EC0"/>
    <w:rsid w:val="00FA00F5"/>
    <w:rsid w:val="00FA0137"/>
    <w:rsid w:val="00FA015F"/>
    <w:rsid w:val="00FA0294"/>
    <w:rsid w:val="00FA0311"/>
    <w:rsid w:val="00FA0326"/>
    <w:rsid w:val="00FA037D"/>
    <w:rsid w:val="00FA047B"/>
    <w:rsid w:val="00FA054E"/>
    <w:rsid w:val="00FA05C4"/>
    <w:rsid w:val="00FA05E2"/>
    <w:rsid w:val="00FA08DB"/>
    <w:rsid w:val="00FA095D"/>
    <w:rsid w:val="00FA0ABB"/>
    <w:rsid w:val="00FA0C31"/>
    <w:rsid w:val="00FA0C57"/>
    <w:rsid w:val="00FA0C74"/>
    <w:rsid w:val="00FA0D12"/>
    <w:rsid w:val="00FA0E6B"/>
    <w:rsid w:val="00FA0F8A"/>
    <w:rsid w:val="00FA10AD"/>
    <w:rsid w:val="00FA1230"/>
    <w:rsid w:val="00FA12F0"/>
    <w:rsid w:val="00FA13E3"/>
    <w:rsid w:val="00FA1466"/>
    <w:rsid w:val="00FA1808"/>
    <w:rsid w:val="00FA1857"/>
    <w:rsid w:val="00FA18EE"/>
    <w:rsid w:val="00FA199F"/>
    <w:rsid w:val="00FA1BF8"/>
    <w:rsid w:val="00FA204C"/>
    <w:rsid w:val="00FA20A0"/>
    <w:rsid w:val="00FA20E2"/>
    <w:rsid w:val="00FA22AF"/>
    <w:rsid w:val="00FA22DC"/>
    <w:rsid w:val="00FA248C"/>
    <w:rsid w:val="00FA24D2"/>
    <w:rsid w:val="00FA26AF"/>
    <w:rsid w:val="00FA26CB"/>
    <w:rsid w:val="00FA286F"/>
    <w:rsid w:val="00FA28EB"/>
    <w:rsid w:val="00FA298F"/>
    <w:rsid w:val="00FA2A4B"/>
    <w:rsid w:val="00FA2B79"/>
    <w:rsid w:val="00FA2BE1"/>
    <w:rsid w:val="00FA2F4C"/>
    <w:rsid w:val="00FA2FE3"/>
    <w:rsid w:val="00FA303F"/>
    <w:rsid w:val="00FA306C"/>
    <w:rsid w:val="00FA30ED"/>
    <w:rsid w:val="00FA32FA"/>
    <w:rsid w:val="00FA3375"/>
    <w:rsid w:val="00FA3594"/>
    <w:rsid w:val="00FA36E3"/>
    <w:rsid w:val="00FA36FF"/>
    <w:rsid w:val="00FA3709"/>
    <w:rsid w:val="00FA3A0A"/>
    <w:rsid w:val="00FA3BD6"/>
    <w:rsid w:val="00FA3C05"/>
    <w:rsid w:val="00FA3C0A"/>
    <w:rsid w:val="00FA3CFB"/>
    <w:rsid w:val="00FA3EC1"/>
    <w:rsid w:val="00FA3F38"/>
    <w:rsid w:val="00FA40E3"/>
    <w:rsid w:val="00FA4202"/>
    <w:rsid w:val="00FA42D5"/>
    <w:rsid w:val="00FA43B1"/>
    <w:rsid w:val="00FA46EC"/>
    <w:rsid w:val="00FA4AA4"/>
    <w:rsid w:val="00FA4BC0"/>
    <w:rsid w:val="00FA4C16"/>
    <w:rsid w:val="00FA4C1C"/>
    <w:rsid w:val="00FA4D7D"/>
    <w:rsid w:val="00FA4E5C"/>
    <w:rsid w:val="00FA506C"/>
    <w:rsid w:val="00FA531E"/>
    <w:rsid w:val="00FA5367"/>
    <w:rsid w:val="00FA558D"/>
    <w:rsid w:val="00FA565F"/>
    <w:rsid w:val="00FA56FB"/>
    <w:rsid w:val="00FA586C"/>
    <w:rsid w:val="00FA58B8"/>
    <w:rsid w:val="00FA58BA"/>
    <w:rsid w:val="00FA5B24"/>
    <w:rsid w:val="00FA5C33"/>
    <w:rsid w:val="00FA5CCD"/>
    <w:rsid w:val="00FA5DD7"/>
    <w:rsid w:val="00FA5DFE"/>
    <w:rsid w:val="00FA5F7D"/>
    <w:rsid w:val="00FA5FF5"/>
    <w:rsid w:val="00FA61F0"/>
    <w:rsid w:val="00FA6532"/>
    <w:rsid w:val="00FA675A"/>
    <w:rsid w:val="00FA676D"/>
    <w:rsid w:val="00FA6954"/>
    <w:rsid w:val="00FA6AAD"/>
    <w:rsid w:val="00FA6B85"/>
    <w:rsid w:val="00FA6CE1"/>
    <w:rsid w:val="00FA6FD0"/>
    <w:rsid w:val="00FA708C"/>
    <w:rsid w:val="00FA7262"/>
    <w:rsid w:val="00FA74C5"/>
    <w:rsid w:val="00FA75F7"/>
    <w:rsid w:val="00FA76FA"/>
    <w:rsid w:val="00FA7810"/>
    <w:rsid w:val="00FA7858"/>
    <w:rsid w:val="00FA7A4C"/>
    <w:rsid w:val="00FA7AEC"/>
    <w:rsid w:val="00FA7C22"/>
    <w:rsid w:val="00FA7E52"/>
    <w:rsid w:val="00FA7EA5"/>
    <w:rsid w:val="00FB01E2"/>
    <w:rsid w:val="00FB0444"/>
    <w:rsid w:val="00FB054B"/>
    <w:rsid w:val="00FB07ED"/>
    <w:rsid w:val="00FB0915"/>
    <w:rsid w:val="00FB09EA"/>
    <w:rsid w:val="00FB0C64"/>
    <w:rsid w:val="00FB0C95"/>
    <w:rsid w:val="00FB0DCF"/>
    <w:rsid w:val="00FB0ED3"/>
    <w:rsid w:val="00FB0F86"/>
    <w:rsid w:val="00FB0FAC"/>
    <w:rsid w:val="00FB1097"/>
    <w:rsid w:val="00FB13E4"/>
    <w:rsid w:val="00FB1440"/>
    <w:rsid w:val="00FB1483"/>
    <w:rsid w:val="00FB1720"/>
    <w:rsid w:val="00FB1773"/>
    <w:rsid w:val="00FB1859"/>
    <w:rsid w:val="00FB18C5"/>
    <w:rsid w:val="00FB1A60"/>
    <w:rsid w:val="00FB1AE6"/>
    <w:rsid w:val="00FB1B0A"/>
    <w:rsid w:val="00FB1BD3"/>
    <w:rsid w:val="00FB1C01"/>
    <w:rsid w:val="00FB1C75"/>
    <w:rsid w:val="00FB1CBE"/>
    <w:rsid w:val="00FB1D79"/>
    <w:rsid w:val="00FB1EA0"/>
    <w:rsid w:val="00FB1EF4"/>
    <w:rsid w:val="00FB1FB8"/>
    <w:rsid w:val="00FB20AB"/>
    <w:rsid w:val="00FB230F"/>
    <w:rsid w:val="00FB2767"/>
    <w:rsid w:val="00FB2CEF"/>
    <w:rsid w:val="00FB2FC6"/>
    <w:rsid w:val="00FB314A"/>
    <w:rsid w:val="00FB320A"/>
    <w:rsid w:val="00FB3303"/>
    <w:rsid w:val="00FB352A"/>
    <w:rsid w:val="00FB35C1"/>
    <w:rsid w:val="00FB3677"/>
    <w:rsid w:val="00FB36BE"/>
    <w:rsid w:val="00FB37CF"/>
    <w:rsid w:val="00FB380E"/>
    <w:rsid w:val="00FB3DC0"/>
    <w:rsid w:val="00FB3F68"/>
    <w:rsid w:val="00FB3FF6"/>
    <w:rsid w:val="00FB410A"/>
    <w:rsid w:val="00FB41E0"/>
    <w:rsid w:val="00FB42B2"/>
    <w:rsid w:val="00FB431B"/>
    <w:rsid w:val="00FB437F"/>
    <w:rsid w:val="00FB490C"/>
    <w:rsid w:val="00FB4913"/>
    <w:rsid w:val="00FB4A6D"/>
    <w:rsid w:val="00FB4A79"/>
    <w:rsid w:val="00FB4B07"/>
    <w:rsid w:val="00FB4BAE"/>
    <w:rsid w:val="00FB4BD9"/>
    <w:rsid w:val="00FB4BDA"/>
    <w:rsid w:val="00FB4C50"/>
    <w:rsid w:val="00FB4D02"/>
    <w:rsid w:val="00FB4D6D"/>
    <w:rsid w:val="00FB4DE8"/>
    <w:rsid w:val="00FB4DF2"/>
    <w:rsid w:val="00FB4E64"/>
    <w:rsid w:val="00FB4F84"/>
    <w:rsid w:val="00FB521E"/>
    <w:rsid w:val="00FB53D5"/>
    <w:rsid w:val="00FB5424"/>
    <w:rsid w:val="00FB545B"/>
    <w:rsid w:val="00FB549E"/>
    <w:rsid w:val="00FB558A"/>
    <w:rsid w:val="00FB56AB"/>
    <w:rsid w:val="00FB576D"/>
    <w:rsid w:val="00FB582C"/>
    <w:rsid w:val="00FB5865"/>
    <w:rsid w:val="00FB5970"/>
    <w:rsid w:val="00FB5BE7"/>
    <w:rsid w:val="00FB5E16"/>
    <w:rsid w:val="00FB5F3B"/>
    <w:rsid w:val="00FB5F90"/>
    <w:rsid w:val="00FB6124"/>
    <w:rsid w:val="00FB62E5"/>
    <w:rsid w:val="00FB6411"/>
    <w:rsid w:val="00FB6600"/>
    <w:rsid w:val="00FB665A"/>
    <w:rsid w:val="00FB6715"/>
    <w:rsid w:val="00FB67F4"/>
    <w:rsid w:val="00FB6974"/>
    <w:rsid w:val="00FB69A2"/>
    <w:rsid w:val="00FB6B11"/>
    <w:rsid w:val="00FB6BF3"/>
    <w:rsid w:val="00FB6CF1"/>
    <w:rsid w:val="00FB6F10"/>
    <w:rsid w:val="00FB6F35"/>
    <w:rsid w:val="00FB70DC"/>
    <w:rsid w:val="00FB719A"/>
    <w:rsid w:val="00FB71A0"/>
    <w:rsid w:val="00FB729A"/>
    <w:rsid w:val="00FB7341"/>
    <w:rsid w:val="00FB7732"/>
    <w:rsid w:val="00FB7760"/>
    <w:rsid w:val="00FB780C"/>
    <w:rsid w:val="00FB7822"/>
    <w:rsid w:val="00FB78AB"/>
    <w:rsid w:val="00FB79E7"/>
    <w:rsid w:val="00FB7D0E"/>
    <w:rsid w:val="00FB7F52"/>
    <w:rsid w:val="00FC00B6"/>
    <w:rsid w:val="00FC0188"/>
    <w:rsid w:val="00FC025C"/>
    <w:rsid w:val="00FC0390"/>
    <w:rsid w:val="00FC03AA"/>
    <w:rsid w:val="00FC0427"/>
    <w:rsid w:val="00FC0442"/>
    <w:rsid w:val="00FC057B"/>
    <w:rsid w:val="00FC08BD"/>
    <w:rsid w:val="00FC0956"/>
    <w:rsid w:val="00FC0B68"/>
    <w:rsid w:val="00FC0D10"/>
    <w:rsid w:val="00FC0FDB"/>
    <w:rsid w:val="00FC10E9"/>
    <w:rsid w:val="00FC11D6"/>
    <w:rsid w:val="00FC126B"/>
    <w:rsid w:val="00FC1294"/>
    <w:rsid w:val="00FC12A7"/>
    <w:rsid w:val="00FC13AF"/>
    <w:rsid w:val="00FC1544"/>
    <w:rsid w:val="00FC1994"/>
    <w:rsid w:val="00FC1B70"/>
    <w:rsid w:val="00FC1DBA"/>
    <w:rsid w:val="00FC1FC4"/>
    <w:rsid w:val="00FC1FDC"/>
    <w:rsid w:val="00FC2177"/>
    <w:rsid w:val="00FC218A"/>
    <w:rsid w:val="00FC2613"/>
    <w:rsid w:val="00FC26AA"/>
    <w:rsid w:val="00FC2795"/>
    <w:rsid w:val="00FC2836"/>
    <w:rsid w:val="00FC2ACC"/>
    <w:rsid w:val="00FC2B03"/>
    <w:rsid w:val="00FC2B89"/>
    <w:rsid w:val="00FC2C3F"/>
    <w:rsid w:val="00FC2CB0"/>
    <w:rsid w:val="00FC2E99"/>
    <w:rsid w:val="00FC3036"/>
    <w:rsid w:val="00FC3123"/>
    <w:rsid w:val="00FC33CC"/>
    <w:rsid w:val="00FC35A9"/>
    <w:rsid w:val="00FC3853"/>
    <w:rsid w:val="00FC3926"/>
    <w:rsid w:val="00FC3AE7"/>
    <w:rsid w:val="00FC3B05"/>
    <w:rsid w:val="00FC3BBE"/>
    <w:rsid w:val="00FC3C31"/>
    <w:rsid w:val="00FC3C6E"/>
    <w:rsid w:val="00FC40B4"/>
    <w:rsid w:val="00FC419D"/>
    <w:rsid w:val="00FC43C4"/>
    <w:rsid w:val="00FC4582"/>
    <w:rsid w:val="00FC45E0"/>
    <w:rsid w:val="00FC48B1"/>
    <w:rsid w:val="00FC4900"/>
    <w:rsid w:val="00FC4970"/>
    <w:rsid w:val="00FC4BEC"/>
    <w:rsid w:val="00FC4DBB"/>
    <w:rsid w:val="00FC4E9C"/>
    <w:rsid w:val="00FC4F3C"/>
    <w:rsid w:val="00FC50F7"/>
    <w:rsid w:val="00FC52AC"/>
    <w:rsid w:val="00FC5431"/>
    <w:rsid w:val="00FC5529"/>
    <w:rsid w:val="00FC56B0"/>
    <w:rsid w:val="00FC58C7"/>
    <w:rsid w:val="00FC5B1F"/>
    <w:rsid w:val="00FC5BDA"/>
    <w:rsid w:val="00FC5EDC"/>
    <w:rsid w:val="00FC6015"/>
    <w:rsid w:val="00FC6056"/>
    <w:rsid w:val="00FC6665"/>
    <w:rsid w:val="00FC677F"/>
    <w:rsid w:val="00FC6845"/>
    <w:rsid w:val="00FC6999"/>
    <w:rsid w:val="00FC6A67"/>
    <w:rsid w:val="00FC6A7E"/>
    <w:rsid w:val="00FC6CB9"/>
    <w:rsid w:val="00FC6D29"/>
    <w:rsid w:val="00FC6EF4"/>
    <w:rsid w:val="00FC6FAA"/>
    <w:rsid w:val="00FC70DA"/>
    <w:rsid w:val="00FC73A5"/>
    <w:rsid w:val="00FC74B1"/>
    <w:rsid w:val="00FC7526"/>
    <w:rsid w:val="00FC78B5"/>
    <w:rsid w:val="00FC791E"/>
    <w:rsid w:val="00FC799E"/>
    <w:rsid w:val="00FC7AC9"/>
    <w:rsid w:val="00FC7C0C"/>
    <w:rsid w:val="00FC7CEA"/>
    <w:rsid w:val="00FC7D45"/>
    <w:rsid w:val="00FD0044"/>
    <w:rsid w:val="00FD00AD"/>
    <w:rsid w:val="00FD010E"/>
    <w:rsid w:val="00FD0596"/>
    <w:rsid w:val="00FD05D5"/>
    <w:rsid w:val="00FD0898"/>
    <w:rsid w:val="00FD0A2E"/>
    <w:rsid w:val="00FD0AE1"/>
    <w:rsid w:val="00FD0B0C"/>
    <w:rsid w:val="00FD0C1D"/>
    <w:rsid w:val="00FD0C77"/>
    <w:rsid w:val="00FD0CC3"/>
    <w:rsid w:val="00FD0E0A"/>
    <w:rsid w:val="00FD102E"/>
    <w:rsid w:val="00FD10F1"/>
    <w:rsid w:val="00FD12FD"/>
    <w:rsid w:val="00FD13D8"/>
    <w:rsid w:val="00FD16B3"/>
    <w:rsid w:val="00FD1766"/>
    <w:rsid w:val="00FD1799"/>
    <w:rsid w:val="00FD1933"/>
    <w:rsid w:val="00FD195A"/>
    <w:rsid w:val="00FD1B55"/>
    <w:rsid w:val="00FD1CF4"/>
    <w:rsid w:val="00FD1E0A"/>
    <w:rsid w:val="00FD1EF6"/>
    <w:rsid w:val="00FD1F44"/>
    <w:rsid w:val="00FD217F"/>
    <w:rsid w:val="00FD219B"/>
    <w:rsid w:val="00FD2210"/>
    <w:rsid w:val="00FD2257"/>
    <w:rsid w:val="00FD22BE"/>
    <w:rsid w:val="00FD249A"/>
    <w:rsid w:val="00FD24EB"/>
    <w:rsid w:val="00FD269D"/>
    <w:rsid w:val="00FD26FD"/>
    <w:rsid w:val="00FD2812"/>
    <w:rsid w:val="00FD2830"/>
    <w:rsid w:val="00FD2905"/>
    <w:rsid w:val="00FD29F3"/>
    <w:rsid w:val="00FD2BAB"/>
    <w:rsid w:val="00FD2BB2"/>
    <w:rsid w:val="00FD2C18"/>
    <w:rsid w:val="00FD2ED8"/>
    <w:rsid w:val="00FD2EDC"/>
    <w:rsid w:val="00FD30B2"/>
    <w:rsid w:val="00FD313C"/>
    <w:rsid w:val="00FD323A"/>
    <w:rsid w:val="00FD327B"/>
    <w:rsid w:val="00FD357A"/>
    <w:rsid w:val="00FD371F"/>
    <w:rsid w:val="00FD3867"/>
    <w:rsid w:val="00FD3CF8"/>
    <w:rsid w:val="00FD3DDE"/>
    <w:rsid w:val="00FD3E10"/>
    <w:rsid w:val="00FD3EBD"/>
    <w:rsid w:val="00FD400A"/>
    <w:rsid w:val="00FD418F"/>
    <w:rsid w:val="00FD428D"/>
    <w:rsid w:val="00FD4405"/>
    <w:rsid w:val="00FD442D"/>
    <w:rsid w:val="00FD4756"/>
    <w:rsid w:val="00FD478E"/>
    <w:rsid w:val="00FD48D8"/>
    <w:rsid w:val="00FD4A9E"/>
    <w:rsid w:val="00FD4AE4"/>
    <w:rsid w:val="00FD4B5E"/>
    <w:rsid w:val="00FD4B89"/>
    <w:rsid w:val="00FD4BCE"/>
    <w:rsid w:val="00FD4D2C"/>
    <w:rsid w:val="00FD4EC3"/>
    <w:rsid w:val="00FD4FFE"/>
    <w:rsid w:val="00FD50CB"/>
    <w:rsid w:val="00FD50CC"/>
    <w:rsid w:val="00FD5125"/>
    <w:rsid w:val="00FD52CA"/>
    <w:rsid w:val="00FD53CC"/>
    <w:rsid w:val="00FD543D"/>
    <w:rsid w:val="00FD54B1"/>
    <w:rsid w:val="00FD556C"/>
    <w:rsid w:val="00FD5956"/>
    <w:rsid w:val="00FD59D8"/>
    <w:rsid w:val="00FD5A33"/>
    <w:rsid w:val="00FD5D0C"/>
    <w:rsid w:val="00FD5DB4"/>
    <w:rsid w:val="00FD5EC8"/>
    <w:rsid w:val="00FD6027"/>
    <w:rsid w:val="00FD60E0"/>
    <w:rsid w:val="00FD60E2"/>
    <w:rsid w:val="00FD610F"/>
    <w:rsid w:val="00FD61D6"/>
    <w:rsid w:val="00FD6252"/>
    <w:rsid w:val="00FD6328"/>
    <w:rsid w:val="00FD6355"/>
    <w:rsid w:val="00FD6404"/>
    <w:rsid w:val="00FD640F"/>
    <w:rsid w:val="00FD669B"/>
    <w:rsid w:val="00FD68C0"/>
    <w:rsid w:val="00FD698A"/>
    <w:rsid w:val="00FD69CE"/>
    <w:rsid w:val="00FD6A81"/>
    <w:rsid w:val="00FD6B4C"/>
    <w:rsid w:val="00FD6BE0"/>
    <w:rsid w:val="00FD704A"/>
    <w:rsid w:val="00FD70F2"/>
    <w:rsid w:val="00FD7267"/>
    <w:rsid w:val="00FD7302"/>
    <w:rsid w:val="00FD7710"/>
    <w:rsid w:val="00FD79D5"/>
    <w:rsid w:val="00FD79E6"/>
    <w:rsid w:val="00FD7F02"/>
    <w:rsid w:val="00FD7F70"/>
    <w:rsid w:val="00FD7FF0"/>
    <w:rsid w:val="00FE0011"/>
    <w:rsid w:val="00FE003A"/>
    <w:rsid w:val="00FE00C6"/>
    <w:rsid w:val="00FE014A"/>
    <w:rsid w:val="00FE026A"/>
    <w:rsid w:val="00FE02E6"/>
    <w:rsid w:val="00FE035A"/>
    <w:rsid w:val="00FE03C3"/>
    <w:rsid w:val="00FE041B"/>
    <w:rsid w:val="00FE0434"/>
    <w:rsid w:val="00FE049D"/>
    <w:rsid w:val="00FE0530"/>
    <w:rsid w:val="00FE0553"/>
    <w:rsid w:val="00FE0647"/>
    <w:rsid w:val="00FE097D"/>
    <w:rsid w:val="00FE0CC3"/>
    <w:rsid w:val="00FE0CD4"/>
    <w:rsid w:val="00FE1002"/>
    <w:rsid w:val="00FE10B7"/>
    <w:rsid w:val="00FE10E2"/>
    <w:rsid w:val="00FE11E4"/>
    <w:rsid w:val="00FE122B"/>
    <w:rsid w:val="00FE1284"/>
    <w:rsid w:val="00FE1590"/>
    <w:rsid w:val="00FE1676"/>
    <w:rsid w:val="00FE1759"/>
    <w:rsid w:val="00FE18B9"/>
    <w:rsid w:val="00FE1ACA"/>
    <w:rsid w:val="00FE1D4B"/>
    <w:rsid w:val="00FE1D55"/>
    <w:rsid w:val="00FE1D5E"/>
    <w:rsid w:val="00FE1E11"/>
    <w:rsid w:val="00FE1E92"/>
    <w:rsid w:val="00FE1F7B"/>
    <w:rsid w:val="00FE210F"/>
    <w:rsid w:val="00FE2111"/>
    <w:rsid w:val="00FE2322"/>
    <w:rsid w:val="00FE252C"/>
    <w:rsid w:val="00FE25FE"/>
    <w:rsid w:val="00FE2753"/>
    <w:rsid w:val="00FE2869"/>
    <w:rsid w:val="00FE2AE5"/>
    <w:rsid w:val="00FE2D6F"/>
    <w:rsid w:val="00FE2EE9"/>
    <w:rsid w:val="00FE2FFD"/>
    <w:rsid w:val="00FE3077"/>
    <w:rsid w:val="00FE3113"/>
    <w:rsid w:val="00FE31A7"/>
    <w:rsid w:val="00FE3247"/>
    <w:rsid w:val="00FE365B"/>
    <w:rsid w:val="00FE378A"/>
    <w:rsid w:val="00FE39E4"/>
    <w:rsid w:val="00FE3DE4"/>
    <w:rsid w:val="00FE3EAD"/>
    <w:rsid w:val="00FE3F1A"/>
    <w:rsid w:val="00FE3FB6"/>
    <w:rsid w:val="00FE4203"/>
    <w:rsid w:val="00FE4385"/>
    <w:rsid w:val="00FE4565"/>
    <w:rsid w:val="00FE4774"/>
    <w:rsid w:val="00FE4A1E"/>
    <w:rsid w:val="00FE4A5A"/>
    <w:rsid w:val="00FE4C01"/>
    <w:rsid w:val="00FE5027"/>
    <w:rsid w:val="00FE50F0"/>
    <w:rsid w:val="00FE54F6"/>
    <w:rsid w:val="00FE5738"/>
    <w:rsid w:val="00FE578E"/>
    <w:rsid w:val="00FE5C40"/>
    <w:rsid w:val="00FE613B"/>
    <w:rsid w:val="00FE63ED"/>
    <w:rsid w:val="00FE64DE"/>
    <w:rsid w:val="00FE6661"/>
    <w:rsid w:val="00FE66E8"/>
    <w:rsid w:val="00FE6700"/>
    <w:rsid w:val="00FE6704"/>
    <w:rsid w:val="00FE6788"/>
    <w:rsid w:val="00FE6940"/>
    <w:rsid w:val="00FE6A82"/>
    <w:rsid w:val="00FE6EA2"/>
    <w:rsid w:val="00FE73D9"/>
    <w:rsid w:val="00FE74E8"/>
    <w:rsid w:val="00FE790B"/>
    <w:rsid w:val="00FE7927"/>
    <w:rsid w:val="00FE79A4"/>
    <w:rsid w:val="00FE7AC7"/>
    <w:rsid w:val="00FE7AFA"/>
    <w:rsid w:val="00FE7C2B"/>
    <w:rsid w:val="00FE7CCB"/>
    <w:rsid w:val="00FE7D09"/>
    <w:rsid w:val="00FE7F9A"/>
    <w:rsid w:val="00FE7FBD"/>
    <w:rsid w:val="00FF0213"/>
    <w:rsid w:val="00FF0306"/>
    <w:rsid w:val="00FF045F"/>
    <w:rsid w:val="00FF0717"/>
    <w:rsid w:val="00FF0743"/>
    <w:rsid w:val="00FF0AB0"/>
    <w:rsid w:val="00FF0AC5"/>
    <w:rsid w:val="00FF0BB7"/>
    <w:rsid w:val="00FF0C74"/>
    <w:rsid w:val="00FF0E13"/>
    <w:rsid w:val="00FF0F17"/>
    <w:rsid w:val="00FF0F53"/>
    <w:rsid w:val="00FF1105"/>
    <w:rsid w:val="00FF11F5"/>
    <w:rsid w:val="00FF133D"/>
    <w:rsid w:val="00FF136E"/>
    <w:rsid w:val="00FF13D4"/>
    <w:rsid w:val="00FF152B"/>
    <w:rsid w:val="00FF17A6"/>
    <w:rsid w:val="00FF186B"/>
    <w:rsid w:val="00FF18C0"/>
    <w:rsid w:val="00FF18C2"/>
    <w:rsid w:val="00FF1B23"/>
    <w:rsid w:val="00FF1B46"/>
    <w:rsid w:val="00FF1CC5"/>
    <w:rsid w:val="00FF20BA"/>
    <w:rsid w:val="00FF21CF"/>
    <w:rsid w:val="00FF2460"/>
    <w:rsid w:val="00FF2467"/>
    <w:rsid w:val="00FF24D5"/>
    <w:rsid w:val="00FF24E5"/>
    <w:rsid w:val="00FF2520"/>
    <w:rsid w:val="00FF26B9"/>
    <w:rsid w:val="00FF282F"/>
    <w:rsid w:val="00FF28DC"/>
    <w:rsid w:val="00FF2991"/>
    <w:rsid w:val="00FF29AA"/>
    <w:rsid w:val="00FF2AC0"/>
    <w:rsid w:val="00FF2AD9"/>
    <w:rsid w:val="00FF2DC6"/>
    <w:rsid w:val="00FF300E"/>
    <w:rsid w:val="00FF30D3"/>
    <w:rsid w:val="00FF317D"/>
    <w:rsid w:val="00FF329C"/>
    <w:rsid w:val="00FF3560"/>
    <w:rsid w:val="00FF378C"/>
    <w:rsid w:val="00FF3A10"/>
    <w:rsid w:val="00FF3A39"/>
    <w:rsid w:val="00FF3A59"/>
    <w:rsid w:val="00FF3CB2"/>
    <w:rsid w:val="00FF3D68"/>
    <w:rsid w:val="00FF3EED"/>
    <w:rsid w:val="00FF400A"/>
    <w:rsid w:val="00FF40DC"/>
    <w:rsid w:val="00FF424B"/>
    <w:rsid w:val="00FF42E0"/>
    <w:rsid w:val="00FF4825"/>
    <w:rsid w:val="00FF4A79"/>
    <w:rsid w:val="00FF4AAF"/>
    <w:rsid w:val="00FF4E99"/>
    <w:rsid w:val="00FF4FC6"/>
    <w:rsid w:val="00FF500D"/>
    <w:rsid w:val="00FF50DF"/>
    <w:rsid w:val="00FF512C"/>
    <w:rsid w:val="00FF51C1"/>
    <w:rsid w:val="00FF53B4"/>
    <w:rsid w:val="00FF5772"/>
    <w:rsid w:val="00FF597B"/>
    <w:rsid w:val="00FF5AD8"/>
    <w:rsid w:val="00FF5ADD"/>
    <w:rsid w:val="00FF5B58"/>
    <w:rsid w:val="00FF5BBD"/>
    <w:rsid w:val="00FF5E7A"/>
    <w:rsid w:val="00FF5E94"/>
    <w:rsid w:val="00FF5F3C"/>
    <w:rsid w:val="00FF60A2"/>
    <w:rsid w:val="00FF60D5"/>
    <w:rsid w:val="00FF6146"/>
    <w:rsid w:val="00FF615B"/>
    <w:rsid w:val="00FF62A4"/>
    <w:rsid w:val="00FF638A"/>
    <w:rsid w:val="00FF6459"/>
    <w:rsid w:val="00FF64DA"/>
    <w:rsid w:val="00FF6797"/>
    <w:rsid w:val="00FF67F6"/>
    <w:rsid w:val="00FF69C7"/>
    <w:rsid w:val="00FF69E0"/>
    <w:rsid w:val="00FF6AA5"/>
    <w:rsid w:val="00FF6BC4"/>
    <w:rsid w:val="00FF6BD3"/>
    <w:rsid w:val="00FF6EAA"/>
    <w:rsid w:val="00FF6EFD"/>
    <w:rsid w:val="00FF733A"/>
    <w:rsid w:val="00FF7399"/>
    <w:rsid w:val="00FF77DD"/>
    <w:rsid w:val="00FF7ACF"/>
    <w:rsid w:val="00FF7C00"/>
    <w:rsid w:val="00FF7D1E"/>
    <w:rsid w:val="00FF7E24"/>
    <w:rsid w:val="00FF7E42"/>
    <w:rsid w:val="00FF7EA9"/>
    <w:rsid w:val="00FF7F5C"/>
    <w:rsid w:val="00FF7F87"/>
    <w:rsid w:val="05633D6F"/>
    <w:rsid w:val="0894D788"/>
    <w:rsid w:val="0FEE451A"/>
    <w:rsid w:val="10211043"/>
    <w:rsid w:val="1242F9B1"/>
    <w:rsid w:val="151CC790"/>
    <w:rsid w:val="15B2F8C8"/>
    <w:rsid w:val="19F11B3A"/>
    <w:rsid w:val="2CB765F3"/>
    <w:rsid w:val="2CE1FB33"/>
    <w:rsid w:val="2E3419AA"/>
    <w:rsid w:val="323225CE"/>
    <w:rsid w:val="35195943"/>
    <w:rsid w:val="36B72ED2"/>
    <w:rsid w:val="38337B83"/>
    <w:rsid w:val="3DED4D18"/>
    <w:rsid w:val="3F563FBA"/>
    <w:rsid w:val="40FF1F28"/>
    <w:rsid w:val="41902CE8"/>
    <w:rsid w:val="429AEF89"/>
    <w:rsid w:val="430759D6"/>
    <w:rsid w:val="448C8C0E"/>
    <w:rsid w:val="46429D91"/>
    <w:rsid w:val="4887F251"/>
    <w:rsid w:val="4B653368"/>
    <w:rsid w:val="4BA72413"/>
    <w:rsid w:val="4E052C56"/>
    <w:rsid w:val="4E06B10D"/>
    <w:rsid w:val="512F349D"/>
    <w:rsid w:val="533DA51E"/>
    <w:rsid w:val="55EBB30A"/>
    <w:rsid w:val="57991851"/>
    <w:rsid w:val="5C4DA159"/>
    <w:rsid w:val="5CDF882F"/>
    <w:rsid w:val="5F0AA0AB"/>
    <w:rsid w:val="615A5C7C"/>
    <w:rsid w:val="61FD64C5"/>
    <w:rsid w:val="62760E98"/>
    <w:rsid w:val="631F92F7"/>
    <w:rsid w:val="63CF8DEB"/>
    <w:rsid w:val="67418122"/>
    <w:rsid w:val="74E39DD6"/>
    <w:rsid w:val="75F660EB"/>
    <w:rsid w:val="789EDDF4"/>
    <w:rsid w:val="7B1DF8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687BC9"/>
  <w15:docId w15:val="{CBCF79F6-17E6-43E4-9028-4BB113504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688"/>
    <w:pPr>
      <w:keepLines/>
      <w:spacing w:before="120" w:after="120" w:line="264" w:lineRule="auto"/>
    </w:pPr>
    <w:rPr>
      <w:color w:val="232B39" w:themeColor="text1"/>
    </w:rPr>
  </w:style>
  <w:style w:type="paragraph" w:styleId="Heading1">
    <w:name w:val="heading 1"/>
    <w:next w:val="Normal"/>
    <w:link w:val="Heading1Char"/>
    <w:qFormat/>
    <w:rsid w:val="00373688"/>
    <w:pPr>
      <w:keepNext/>
      <w:keepLines/>
      <w:spacing w:before="360" w:after="120"/>
      <w:outlineLvl w:val="0"/>
    </w:pPr>
    <w:rPr>
      <w:rFonts w:asciiTheme="majorHAnsi" w:eastAsiaTheme="majorEastAsia" w:hAnsiTheme="majorHAnsi" w:cstheme="majorBidi"/>
      <w:b/>
      <w:bCs/>
      <w:color w:val="3A3467" w:themeColor="text2"/>
      <w:sz w:val="36"/>
      <w:szCs w:val="28"/>
    </w:rPr>
  </w:style>
  <w:style w:type="paragraph" w:styleId="Heading2">
    <w:name w:val="heading 2"/>
    <w:basedOn w:val="Normal"/>
    <w:next w:val="Normal"/>
    <w:link w:val="Heading2Char"/>
    <w:qFormat/>
    <w:rsid w:val="00373688"/>
    <w:pPr>
      <w:keepNext/>
      <w:spacing w:before="280"/>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qFormat/>
    <w:rsid w:val="00373688"/>
    <w:pPr>
      <w:keepNext/>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qFormat/>
    <w:rsid w:val="00373688"/>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rsid w:val="00373688"/>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373688"/>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373688"/>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373688"/>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59255A"/>
    <w:pPr>
      <w:pBdr>
        <w:bottom w:val="single" w:sz="12" w:space="4" w:color="auto"/>
        <w:between w:val="single" w:sz="12" w:space="1" w:color="auto"/>
      </w:pBdr>
      <w:tabs>
        <w:tab w:val="right" w:pos="9000"/>
      </w:tabs>
      <w:spacing w:before="100" w:after="40"/>
      <w:ind w:right="29"/>
    </w:pPr>
    <w:rPr>
      <w:noProof/>
      <w:sz w:val="24"/>
      <w:szCs w:val="24"/>
    </w:rPr>
  </w:style>
  <w:style w:type="paragraph" w:styleId="TOC2">
    <w:name w:val="toc 2"/>
    <w:next w:val="Normal"/>
    <w:uiPriority w:val="39"/>
    <w:rsid w:val="00373688"/>
    <w:pPr>
      <w:tabs>
        <w:tab w:val="right" w:pos="9000"/>
      </w:tabs>
      <w:spacing w:after="100"/>
      <w:ind w:left="446" w:right="432"/>
      <w:contextualSpacing/>
    </w:pPr>
    <w:rPr>
      <w:noProof/>
      <w:spacing w:val="2"/>
    </w:rPr>
  </w:style>
  <w:style w:type="paragraph" w:styleId="TOC3">
    <w:name w:val="toc 3"/>
    <w:basedOn w:val="Normal"/>
    <w:next w:val="Normal"/>
    <w:uiPriority w:val="39"/>
    <w:rsid w:val="00373688"/>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373688"/>
    <w:pPr>
      <w:spacing w:after="60" w:line="240" w:lineRule="auto"/>
    </w:pPr>
    <w:rPr>
      <w:sz w:val="16"/>
    </w:rPr>
  </w:style>
  <w:style w:type="paragraph" w:styleId="Index2">
    <w:name w:val="index 2"/>
    <w:basedOn w:val="Normal"/>
    <w:next w:val="Normal"/>
    <w:uiPriority w:val="99"/>
    <w:semiHidden/>
    <w:rsid w:val="00373688"/>
    <w:pPr>
      <w:spacing w:after="0" w:line="240" w:lineRule="auto"/>
      <w:ind w:left="216"/>
    </w:pPr>
    <w:rPr>
      <w:sz w:val="16"/>
      <w:szCs w:val="16"/>
    </w:rPr>
  </w:style>
  <w:style w:type="character" w:styleId="Hyperlink">
    <w:name w:val="Hyperlink"/>
    <w:basedOn w:val="DefaultParagraphFont"/>
    <w:uiPriority w:val="99"/>
    <w:rsid w:val="00373688"/>
    <w:rPr>
      <w:color w:val="004C97" w:themeColor="accent3"/>
      <w:u w:val="none"/>
    </w:rPr>
  </w:style>
  <w:style w:type="character" w:customStyle="1" w:styleId="Heading1Char">
    <w:name w:val="Heading 1 Char"/>
    <w:basedOn w:val="DefaultParagraphFont"/>
    <w:link w:val="Heading1"/>
    <w:rsid w:val="00373688"/>
    <w:rPr>
      <w:rFonts w:asciiTheme="majorHAnsi" w:eastAsiaTheme="majorEastAsia" w:hAnsiTheme="majorHAnsi" w:cstheme="majorBidi"/>
      <w:b/>
      <w:bCs/>
      <w:color w:val="3A3467" w:themeColor="text2"/>
      <w:sz w:val="36"/>
      <w:szCs w:val="28"/>
    </w:rPr>
  </w:style>
  <w:style w:type="character" w:customStyle="1" w:styleId="Heading2Char">
    <w:name w:val="Heading 2 Char"/>
    <w:basedOn w:val="DefaultParagraphFont"/>
    <w:link w:val="Heading2"/>
    <w:rsid w:val="00373688"/>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DC68B6"/>
    <w:pPr>
      <w:numPr>
        <w:numId w:val="1"/>
      </w:numPr>
      <w:spacing w:before="100" w:after="100" w:line="264" w:lineRule="auto"/>
    </w:pPr>
    <w:rPr>
      <w:rFonts w:eastAsia="Times New Roman" w:cs="Calibri"/>
      <w:color w:val="232B39" w:themeColor="text1"/>
    </w:rPr>
  </w:style>
  <w:style w:type="paragraph" w:customStyle="1" w:styleId="Bullet2">
    <w:name w:val="Bullet 2"/>
    <w:basedOn w:val="Bullet1"/>
    <w:uiPriority w:val="1"/>
    <w:qFormat/>
    <w:rsid w:val="00373688"/>
    <w:pPr>
      <w:numPr>
        <w:ilvl w:val="1"/>
      </w:numPr>
    </w:pPr>
  </w:style>
  <w:style w:type="paragraph" w:customStyle="1" w:styleId="Bulletindent">
    <w:name w:val="Bullet indent"/>
    <w:basedOn w:val="Bullet2"/>
    <w:uiPriority w:val="9"/>
    <w:qFormat/>
    <w:rsid w:val="00373688"/>
    <w:pPr>
      <w:numPr>
        <w:ilvl w:val="2"/>
      </w:numPr>
    </w:pPr>
  </w:style>
  <w:style w:type="paragraph" w:customStyle="1" w:styleId="Heading1numbered">
    <w:name w:val="Heading 1 numbered"/>
    <w:basedOn w:val="Heading1"/>
    <w:next w:val="NormalIndent"/>
    <w:uiPriority w:val="8"/>
    <w:qFormat/>
    <w:rsid w:val="00373688"/>
    <w:pPr>
      <w:numPr>
        <w:ilvl w:val="2"/>
        <w:numId w:val="2"/>
      </w:numPr>
    </w:pPr>
  </w:style>
  <w:style w:type="paragraph" w:customStyle="1" w:styleId="Heading2numbered">
    <w:name w:val="Heading 2 numbered"/>
    <w:basedOn w:val="Heading2"/>
    <w:next w:val="NormalIndent"/>
    <w:uiPriority w:val="8"/>
    <w:qFormat/>
    <w:rsid w:val="00373688"/>
    <w:pPr>
      <w:numPr>
        <w:ilvl w:val="3"/>
        <w:numId w:val="2"/>
      </w:numPr>
    </w:pPr>
  </w:style>
  <w:style w:type="paragraph" w:customStyle="1" w:styleId="Heading3numbered">
    <w:name w:val="Heading 3 numbered"/>
    <w:basedOn w:val="Heading3"/>
    <w:next w:val="NormalIndent"/>
    <w:uiPriority w:val="8"/>
    <w:qFormat/>
    <w:rsid w:val="00373688"/>
    <w:pPr>
      <w:numPr>
        <w:ilvl w:val="4"/>
        <w:numId w:val="2"/>
      </w:numPr>
    </w:pPr>
  </w:style>
  <w:style w:type="character" w:customStyle="1" w:styleId="Heading3Char">
    <w:name w:val="Heading 3 Char"/>
    <w:basedOn w:val="DefaultParagraphFont"/>
    <w:link w:val="Heading3"/>
    <w:rsid w:val="00373688"/>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qFormat/>
    <w:rsid w:val="00373688"/>
    <w:pPr>
      <w:numPr>
        <w:ilvl w:val="5"/>
        <w:numId w:val="2"/>
      </w:numPr>
    </w:pPr>
  </w:style>
  <w:style w:type="character" w:customStyle="1" w:styleId="Heading4Char">
    <w:name w:val="Heading 4 Char"/>
    <w:basedOn w:val="DefaultParagraphFont"/>
    <w:link w:val="Heading4"/>
    <w:rsid w:val="00373688"/>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373688"/>
    <w:pPr>
      <w:ind w:left="792"/>
    </w:pPr>
  </w:style>
  <w:style w:type="paragraph" w:customStyle="1" w:styleId="NoteNormal">
    <w:name w:val="Note Normal"/>
    <w:basedOn w:val="Normal"/>
    <w:rsid w:val="00373688"/>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373688"/>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373688"/>
    <w:pPr>
      <w:spacing w:before="1400" w:after="120" w:line="440" w:lineRule="exact"/>
      <w:ind w:right="2995"/>
      <w:jc w:val="right"/>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373688"/>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373688"/>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semiHidden/>
    <w:qFormat/>
    <w:rsid w:val="00373688"/>
    <w:pPr>
      <w:spacing w:before="2200" w:after="300" w:line="264" w:lineRule="auto"/>
      <w:ind w:right="2909"/>
      <w:jc w:val="right"/>
    </w:pPr>
    <w:rPr>
      <w:rFonts w:asciiTheme="majorHAnsi" w:eastAsia="Times New Roman" w:hAnsiTheme="majorHAnsi" w:cstheme="majorHAnsi"/>
      <w:b/>
      <w:color w:val="3A3467" w:themeColor="text2"/>
      <w:sz w:val="56"/>
      <w:szCs w:val="56"/>
    </w:rPr>
  </w:style>
  <w:style w:type="character" w:customStyle="1" w:styleId="TitleChar">
    <w:name w:val="Title Char"/>
    <w:basedOn w:val="DefaultParagraphFont"/>
    <w:link w:val="Title"/>
    <w:uiPriority w:val="44"/>
    <w:semiHidden/>
    <w:rsid w:val="00373688"/>
    <w:rPr>
      <w:rFonts w:asciiTheme="majorHAnsi" w:eastAsia="Times New Roman" w:hAnsiTheme="majorHAnsi" w:cstheme="majorHAnsi"/>
      <w:b/>
      <w:color w:val="3A3467" w:themeColor="text2"/>
      <w:sz w:val="56"/>
      <w:szCs w:val="56"/>
    </w:rPr>
  </w:style>
  <w:style w:type="paragraph" w:styleId="BalloonText">
    <w:name w:val="Balloon Text"/>
    <w:basedOn w:val="Normal"/>
    <w:link w:val="BalloonTextChar"/>
    <w:uiPriority w:val="99"/>
    <w:semiHidden/>
    <w:rsid w:val="003736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688"/>
    <w:rPr>
      <w:rFonts w:ascii="Tahoma" w:hAnsi="Tahoma" w:cs="Tahoma"/>
      <w:color w:val="232B39" w:themeColor="text1"/>
      <w:sz w:val="16"/>
      <w:szCs w:val="16"/>
    </w:rPr>
  </w:style>
  <w:style w:type="paragraph" w:customStyle="1" w:styleId="Bulletindent2">
    <w:name w:val="Bullet indent 2"/>
    <w:basedOn w:val="Normal"/>
    <w:uiPriority w:val="9"/>
    <w:qFormat/>
    <w:rsid w:val="00373688"/>
    <w:pPr>
      <w:numPr>
        <w:ilvl w:val="3"/>
        <w:numId w:val="1"/>
      </w:numPr>
      <w:spacing w:before="100"/>
      <w:contextualSpacing/>
    </w:pPr>
  </w:style>
  <w:style w:type="paragraph" w:styleId="IndexHeading">
    <w:name w:val="index heading"/>
    <w:basedOn w:val="Normal"/>
    <w:next w:val="Index1"/>
    <w:uiPriority w:val="99"/>
    <w:semiHidden/>
    <w:rsid w:val="00373688"/>
    <w:rPr>
      <w:rFonts w:asciiTheme="majorHAnsi" w:eastAsiaTheme="majorEastAsia" w:hAnsiTheme="majorHAnsi" w:cstheme="majorBidi"/>
      <w:b/>
      <w:bCs/>
    </w:rPr>
  </w:style>
  <w:style w:type="paragraph" w:styleId="Header">
    <w:name w:val="header"/>
    <w:basedOn w:val="Normal"/>
    <w:link w:val="HeaderChar"/>
    <w:uiPriority w:val="99"/>
    <w:semiHidden/>
    <w:rsid w:val="0037368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73688"/>
    <w:rPr>
      <w:color w:val="232B39" w:themeColor="text1"/>
    </w:rPr>
  </w:style>
  <w:style w:type="paragraph" w:styleId="Footer">
    <w:name w:val="footer"/>
    <w:basedOn w:val="Normal"/>
    <w:link w:val="FooterChar"/>
    <w:uiPriority w:val="99"/>
    <w:semiHidden/>
    <w:rsid w:val="00373688"/>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373688"/>
    <w:rPr>
      <w:noProof/>
      <w:color w:val="232B39" w:themeColor="text1"/>
      <w:sz w:val="18"/>
      <w:szCs w:val="18"/>
    </w:rPr>
  </w:style>
  <w:style w:type="character" w:styleId="PageNumber">
    <w:name w:val="page number"/>
    <w:uiPriority w:val="49"/>
    <w:semiHidden/>
    <w:rsid w:val="00373688"/>
    <w:rPr>
      <w:rFonts w:asciiTheme="minorHAnsi" w:hAnsiTheme="minorHAnsi"/>
      <w:b w:val="0"/>
      <w:color w:val="232B39" w:themeColor="text1"/>
    </w:rPr>
  </w:style>
  <w:style w:type="paragraph" w:styleId="TOCHeading">
    <w:name w:val="TOC Heading"/>
    <w:basedOn w:val="Heading1"/>
    <w:next w:val="Normal"/>
    <w:uiPriority w:val="38"/>
    <w:rsid w:val="00373688"/>
    <w:pPr>
      <w:spacing w:before="440" w:after="440"/>
      <w:outlineLvl w:val="9"/>
    </w:pPr>
    <w:rPr>
      <w:spacing w:val="2"/>
    </w:rPr>
  </w:style>
  <w:style w:type="paragraph" w:customStyle="1" w:styleId="NormalTight">
    <w:name w:val="Normal Tight"/>
    <w:uiPriority w:val="99"/>
    <w:semiHidden/>
    <w:rsid w:val="00373688"/>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373688"/>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373688"/>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373688"/>
    <w:pPr>
      <w:spacing w:before="3800"/>
      <w:ind w:right="1382"/>
    </w:pPr>
  </w:style>
  <w:style w:type="paragraph" w:styleId="TOC4">
    <w:name w:val="toc 4"/>
    <w:basedOn w:val="TOC1"/>
    <w:next w:val="Normal"/>
    <w:uiPriority w:val="39"/>
    <w:semiHidden/>
    <w:rsid w:val="00373688"/>
    <w:pPr>
      <w:spacing w:before="280"/>
      <w:ind w:left="446" w:hanging="446"/>
    </w:pPr>
    <w:rPr>
      <w:lang w:eastAsia="en-US"/>
    </w:rPr>
  </w:style>
  <w:style w:type="paragraph" w:styleId="TOC5">
    <w:name w:val="toc 5"/>
    <w:basedOn w:val="TOC2"/>
    <w:next w:val="Normal"/>
    <w:uiPriority w:val="39"/>
    <w:semiHidden/>
    <w:rsid w:val="00373688"/>
    <w:pPr>
      <w:ind w:left="1080" w:hanging="634"/>
    </w:pPr>
    <w:rPr>
      <w:lang w:eastAsia="en-US"/>
    </w:rPr>
  </w:style>
  <w:style w:type="paragraph" w:styleId="TOC6">
    <w:name w:val="toc 6"/>
    <w:basedOn w:val="TOC3"/>
    <w:next w:val="Normal"/>
    <w:uiPriority w:val="39"/>
    <w:semiHidden/>
    <w:rsid w:val="00373688"/>
    <w:pPr>
      <w:ind w:left="1800" w:hanging="720"/>
    </w:pPr>
    <w:rPr>
      <w:lang w:eastAsia="en-US"/>
    </w:rPr>
  </w:style>
  <w:style w:type="table" w:customStyle="1" w:styleId="DTFtexttable">
    <w:name w:val="DTF text table"/>
    <w:basedOn w:val="TableNormal"/>
    <w:uiPriority w:val="99"/>
    <w:rsid w:val="00373688"/>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373688"/>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373688"/>
    <w:pPr>
      <w:spacing w:before="60" w:after="60"/>
    </w:pPr>
    <w:rPr>
      <w:sz w:val="17"/>
    </w:rPr>
  </w:style>
  <w:style w:type="paragraph" w:customStyle="1" w:styleId="Tabletextright">
    <w:name w:val="Table text right"/>
    <w:basedOn w:val="Tabletext"/>
    <w:uiPriority w:val="5"/>
    <w:qFormat/>
    <w:rsid w:val="00373688"/>
    <w:pPr>
      <w:jc w:val="right"/>
    </w:pPr>
  </w:style>
  <w:style w:type="paragraph" w:customStyle="1" w:styleId="Listnumindent2">
    <w:name w:val="List num indent 2"/>
    <w:basedOn w:val="Normal"/>
    <w:uiPriority w:val="9"/>
    <w:qFormat/>
    <w:rsid w:val="00373688"/>
    <w:pPr>
      <w:numPr>
        <w:ilvl w:val="7"/>
        <w:numId w:val="2"/>
      </w:numPr>
      <w:spacing w:before="100"/>
      <w:contextualSpacing/>
    </w:pPr>
  </w:style>
  <w:style w:type="paragraph" w:customStyle="1" w:styleId="Listnumindent">
    <w:name w:val="List num indent"/>
    <w:basedOn w:val="Normal"/>
    <w:uiPriority w:val="9"/>
    <w:qFormat/>
    <w:rsid w:val="00373688"/>
    <w:pPr>
      <w:numPr>
        <w:ilvl w:val="6"/>
        <w:numId w:val="2"/>
      </w:numPr>
      <w:spacing w:before="100"/>
    </w:pPr>
  </w:style>
  <w:style w:type="paragraph" w:customStyle="1" w:styleId="Listnum">
    <w:name w:val="List num"/>
    <w:basedOn w:val="Normal"/>
    <w:uiPriority w:val="2"/>
    <w:qFormat/>
    <w:rsid w:val="00373688"/>
    <w:pPr>
      <w:numPr>
        <w:numId w:val="2"/>
      </w:numPr>
    </w:pPr>
  </w:style>
  <w:style w:type="paragraph" w:customStyle="1" w:styleId="Listnum2">
    <w:name w:val="List num 2"/>
    <w:basedOn w:val="Normal"/>
    <w:uiPriority w:val="2"/>
    <w:qFormat/>
    <w:rsid w:val="00373688"/>
    <w:pPr>
      <w:numPr>
        <w:ilvl w:val="1"/>
        <w:numId w:val="2"/>
      </w:numPr>
    </w:pPr>
  </w:style>
  <w:style w:type="paragraph" w:customStyle="1" w:styleId="Tabletextcentred">
    <w:name w:val="Table text centred"/>
    <w:basedOn w:val="Tabletext"/>
    <w:uiPriority w:val="5"/>
    <w:qFormat/>
    <w:rsid w:val="00373688"/>
    <w:pPr>
      <w:jc w:val="center"/>
    </w:pPr>
  </w:style>
  <w:style w:type="paragraph" w:customStyle="1" w:styleId="Tableheader">
    <w:name w:val="Table header"/>
    <w:basedOn w:val="Tabletext"/>
    <w:uiPriority w:val="5"/>
    <w:qFormat/>
    <w:rsid w:val="00373688"/>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373688"/>
    <w:pPr>
      <w:numPr>
        <w:numId w:val="3"/>
      </w:numPr>
    </w:pPr>
  </w:style>
  <w:style w:type="paragraph" w:customStyle="1" w:styleId="Tabledash">
    <w:name w:val="Table dash"/>
    <w:basedOn w:val="Tablebullet"/>
    <w:uiPriority w:val="6"/>
    <w:rsid w:val="00373688"/>
    <w:pPr>
      <w:numPr>
        <w:ilvl w:val="1"/>
      </w:numPr>
    </w:pPr>
  </w:style>
  <w:style w:type="paragraph" w:customStyle="1" w:styleId="Tabletextindent">
    <w:name w:val="Table text indent"/>
    <w:basedOn w:val="Tabletext"/>
    <w:uiPriority w:val="5"/>
    <w:qFormat/>
    <w:rsid w:val="00373688"/>
    <w:pPr>
      <w:ind w:left="288"/>
    </w:pPr>
  </w:style>
  <w:style w:type="paragraph" w:styleId="ListParagraph">
    <w:name w:val="List Paragraph"/>
    <w:basedOn w:val="Normal"/>
    <w:uiPriority w:val="34"/>
    <w:qFormat/>
    <w:rsid w:val="00373688"/>
    <w:pPr>
      <w:ind w:left="720"/>
      <w:contextualSpacing/>
    </w:pPr>
  </w:style>
  <w:style w:type="paragraph" w:customStyle="1" w:styleId="Numpara">
    <w:name w:val="Num para"/>
    <w:basedOn w:val="ListParagraph"/>
    <w:uiPriority w:val="2"/>
    <w:qFormat/>
    <w:rsid w:val="00373688"/>
    <w:pPr>
      <w:numPr>
        <w:numId w:val="4"/>
      </w:numPr>
      <w:tabs>
        <w:tab w:val="left" w:pos="540"/>
      </w:tabs>
      <w:ind w:left="504" w:hanging="504"/>
    </w:pPr>
  </w:style>
  <w:style w:type="paragraph" w:styleId="FootnoteText">
    <w:name w:val="footnote text"/>
    <w:basedOn w:val="Normal"/>
    <w:link w:val="FootnoteTextChar"/>
    <w:uiPriority w:val="99"/>
    <w:semiHidden/>
    <w:rsid w:val="00373688"/>
    <w:pPr>
      <w:spacing w:before="0" w:after="0" w:line="240" w:lineRule="auto"/>
    </w:pPr>
    <w:rPr>
      <w:sz w:val="17"/>
    </w:rPr>
  </w:style>
  <w:style w:type="character" w:customStyle="1" w:styleId="FootnoteTextChar">
    <w:name w:val="Footnote Text Char"/>
    <w:basedOn w:val="DefaultParagraphFont"/>
    <w:link w:val="FootnoteText"/>
    <w:uiPriority w:val="99"/>
    <w:semiHidden/>
    <w:rsid w:val="00373688"/>
    <w:rPr>
      <w:color w:val="232B39" w:themeColor="text1"/>
      <w:sz w:val="17"/>
    </w:rPr>
  </w:style>
  <w:style w:type="character" w:styleId="FootnoteReference">
    <w:name w:val="footnote reference"/>
    <w:basedOn w:val="DefaultParagraphFont"/>
    <w:uiPriority w:val="99"/>
    <w:semiHidden/>
    <w:rsid w:val="00373688"/>
    <w:rPr>
      <w:vertAlign w:val="superscript"/>
    </w:rPr>
  </w:style>
  <w:style w:type="table" w:customStyle="1" w:styleId="DTFtexttableindent">
    <w:name w:val="DTF text table indent"/>
    <w:basedOn w:val="DTFtexttable"/>
    <w:uiPriority w:val="99"/>
    <w:rsid w:val="00373688"/>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373688"/>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373688"/>
    <w:pPr>
      <w:numPr>
        <w:ilvl w:val="8"/>
        <w:numId w:val="2"/>
      </w:numPr>
      <w:tabs>
        <w:tab w:val="clear" w:pos="540"/>
      </w:tabs>
    </w:pPr>
  </w:style>
  <w:style w:type="paragraph" w:customStyle="1" w:styleId="NoteNormalindent">
    <w:name w:val="Note Normal indent"/>
    <w:basedOn w:val="NoteNormal"/>
    <w:uiPriority w:val="9"/>
    <w:rsid w:val="00373688"/>
    <w:pPr>
      <w:ind w:left="792"/>
    </w:pPr>
  </w:style>
  <w:style w:type="paragraph" w:customStyle="1" w:styleId="Tablenum1">
    <w:name w:val="Table num 1"/>
    <w:basedOn w:val="Normal"/>
    <w:uiPriority w:val="6"/>
    <w:rsid w:val="00373688"/>
    <w:pPr>
      <w:numPr>
        <w:ilvl w:val="2"/>
        <w:numId w:val="3"/>
      </w:numPr>
      <w:spacing w:before="60" w:after="60"/>
    </w:pPr>
    <w:rPr>
      <w:sz w:val="17"/>
    </w:rPr>
  </w:style>
  <w:style w:type="paragraph" w:customStyle="1" w:styleId="Tablenum2">
    <w:name w:val="Table num 2"/>
    <w:basedOn w:val="Normal"/>
    <w:uiPriority w:val="6"/>
    <w:rsid w:val="00373688"/>
    <w:pPr>
      <w:numPr>
        <w:ilvl w:val="3"/>
        <w:numId w:val="3"/>
      </w:numPr>
      <w:spacing w:before="60" w:after="60"/>
    </w:pPr>
    <w:rPr>
      <w:sz w:val="17"/>
    </w:rPr>
  </w:style>
  <w:style w:type="paragraph" w:styleId="Caption">
    <w:name w:val="caption"/>
    <w:basedOn w:val="Normal"/>
    <w:next w:val="Normal"/>
    <w:uiPriority w:val="5"/>
    <w:rsid w:val="00782A74"/>
    <w:pPr>
      <w:keepNext/>
      <w:spacing w:before="200" w:after="60" w:line="240" w:lineRule="auto"/>
    </w:pPr>
    <w:rPr>
      <w:b/>
      <w:bCs/>
      <w:szCs w:val="18"/>
    </w:rPr>
  </w:style>
  <w:style w:type="character" w:styleId="PlaceholderText">
    <w:name w:val="Placeholder Text"/>
    <w:basedOn w:val="DefaultParagraphFont"/>
    <w:uiPriority w:val="99"/>
    <w:semiHidden/>
    <w:rsid w:val="00373688"/>
    <w:rPr>
      <w:color w:val="808080"/>
    </w:rPr>
  </w:style>
  <w:style w:type="paragraph" w:customStyle="1" w:styleId="ReportDate">
    <w:name w:val="ReportDate"/>
    <w:uiPriority w:val="79"/>
    <w:semiHidden/>
    <w:rsid w:val="00373688"/>
    <w:pPr>
      <w:spacing w:before="160" w:after="60" w:line="240" w:lineRule="auto"/>
      <w:ind w:right="2909"/>
      <w:jc w:val="right"/>
    </w:pPr>
    <w:rPr>
      <w:b/>
      <w:bCs/>
      <w:caps/>
    </w:rPr>
  </w:style>
  <w:style w:type="paragraph" w:customStyle="1" w:styleId="CM">
    <w:name w:val="CM"/>
    <w:next w:val="Title"/>
    <w:uiPriority w:val="79"/>
    <w:semiHidden/>
    <w:rsid w:val="00373688"/>
    <w:pPr>
      <w:spacing w:after="2200" w:line="240" w:lineRule="auto"/>
      <w:ind w:right="2909"/>
      <w:jc w:val="right"/>
    </w:pPr>
    <w:rPr>
      <w:caps/>
    </w:rPr>
  </w:style>
  <w:style w:type="character" w:customStyle="1" w:styleId="Heading5Char">
    <w:name w:val="Heading 5 Char"/>
    <w:basedOn w:val="DefaultParagraphFont"/>
    <w:link w:val="Heading5"/>
    <w:rsid w:val="00373688"/>
    <w:rPr>
      <w:rFonts w:asciiTheme="majorHAnsi" w:eastAsiaTheme="majorEastAsia" w:hAnsiTheme="majorHAnsi" w:cstheme="majorBidi"/>
      <w:color w:val="3A3467" w:themeColor="text2"/>
    </w:rPr>
  </w:style>
  <w:style w:type="paragraph" w:customStyle="1" w:styleId="CoverSpacer">
    <w:name w:val="CoverSpacer"/>
    <w:basedOn w:val="Normal"/>
    <w:semiHidden/>
    <w:qFormat/>
    <w:rsid w:val="00373688"/>
    <w:pPr>
      <w:spacing w:before="4600" w:after="0"/>
    </w:pPr>
  </w:style>
  <w:style w:type="table" w:styleId="PlainTable4">
    <w:name w:val="Plain Table 4"/>
    <w:basedOn w:val="TableNormal"/>
    <w:uiPriority w:val="44"/>
    <w:rsid w:val="003736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373688"/>
    <w:pPr>
      <w:spacing w:before="240"/>
      <w:ind w:left="792"/>
    </w:pPr>
  </w:style>
  <w:style w:type="paragraph" w:styleId="Quote">
    <w:name w:val="Quote"/>
    <w:basedOn w:val="Normal"/>
    <w:next w:val="Normal"/>
    <w:link w:val="QuoteChar"/>
    <w:uiPriority w:val="14"/>
    <w:qFormat/>
    <w:rsid w:val="00373688"/>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373688"/>
    <w:rPr>
      <w:i/>
      <w:iCs/>
      <w:color w:val="232B39" w:themeColor="text1"/>
      <w:sz w:val="18"/>
      <w:szCs w:val="18"/>
    </w:rPr>
  </w:style>
  <w:style w:type="character" w:styleId="FollowedHyperlink">
    <w:name w:val="FollowedHyperlink"/>
    <w:basedOn w:val="DefaultParagraphFont"/>
    <w:uiPriority w:val="99"/>
    <w:semiHidden/>
    <w:rsid w:val="00373688"/>
    <w:rPr>
      <w:color w:val="808080" w:themeColor="background1" w:themeShade="80"/>
      <w:u w:val="none"/>
    </w:rPr>
  </w:style>
  <w:style w:type="character" w:styleId="CommentReference">
    <w:name w:val="annotation reference"/>
    <w:basedOn w:val="DefaultParagraphFont"/>
    <w:uiPriority w:val="99"/>
    <w:semiHidden/>
    <w:unhideWhenUsed/>
    <w:rsid w:val="00804C2C"/>
    <w:rPr>
      <w:sz w:val="16"/>
      <w:szCs w:val="16"/>
    </w:rPr>
  </w:style>
  <w:style w:type="paragraph" w:styleId="CommentText">
    <w:name w:val="annotation text"/>
    <w:basedOn w:val="Normal"/>
    <w:link w:val="CommentTextChar"/>
    <w:uiPriority w:val="99"/>
    <w:unhideWhenUsed/>
    <w:rsid w:val="00804C2C"/>
    <w:pPr>
      <w:spacing w:line="240" w:lineRule="auto"/>
    </w:pPr>
  </w:style>
  <w:style w:type="character" w:customStyle="1" w:styleId="CommentTextChar">
    <w:name w:val="Comment Text Char"/>
    <w:basedOn w:val="DefaultParagraphFont"/>
    <w:link w:val="CommentText"/>
    <w:uiPriority w:val="99"/>
    <w:rsid w:val="00804C2C"/>
    <w:rPr>
      <w:rFonts w:ascii="VIC" w:hAnsi="VIC"/>
      <w:color w:val="232B39" w:themeColor="text1"/>
    </w:rPr>
  </w:style>
  <w:style w:type="paragraph" w:styleId="CommentSubject">
    <w:name w:val="annotation subject"/>
    <w:basedOn w:val="CommentText"/>
    <w:next w:val="CommentText"/>
    <w:link w:val="CommentSubjectChar"/>
    <w:uiPriority w:val="99"/>
    <w:semiHidden/>
    <w:unhideWhenUsed/>
    <w:rsid w:val="00804C2C"/>
    <w:rPr>
      <w:b/>
      <w:bCs/>
    </w:rPr>
  </w:style>
  <w:style w:type="character" w:customStyle="1" w:styleId="CommentSubjectChar">
    <w:name w:val="Comment Subject Char"/>
    <w:basedOn w:val="CommentTextChar"/>
    <w:link w:val="CommentSubject"/>
    <w:uiPriority w:val="99"/>
    <w:semiHidden/>
    <w:rsid w:val="00804C2C"/>
    <w:rPr>
      <w:rFonts w:ascii="VIC" w:hAnsi="VIC"/>
      <w:b/>
      <w:bCs/>
      <w:color w:val="232B39" w:themeColor="text1"/>
    </w:rPr>
  </w:style>
  <w:style w:type="table" w:styleId="TableGrid">
    <w:name w:val="Table Grid"/>
    <w:basedOn w:val="TableNormal"/>
    <w:uiPriority w:val="59"/>
    <w:rsid w:val="00026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690D"/>
    <w:rPr>
      <w:color w:val="605E5C"/>
      <w:shd w:val="clear" w:color="auto" w:fill="E1DFDD"/>
    </w:rPr>
  </w:style>
  <w:style w:type="paragraph" w:styleId="Revision">
    <w:name w:val="Revision"/>
    <w:hidden/>
    <w:uiPriority w:val="99"/>
    <w:semiHidden/>
    <w:rsid w:val="0002690D"/>
    <w:pPr>
      <w:spacing w:after="0" w:line="240" w:lineRule="auto"/>
    </w:pPr>
    <w:rPr>
      <w:rFonts w:ascii="VIC" w:hAnsi="VIC"/>
      <w:color w:val="232B39" w:themeColor="text1"/>
    </w:rPr>
  </w:style>
  <w:style w:type="paragraph" w:styleId="EndnoteText">
    <w:name w:val="endnote text"/>
    <w:basedOn w:val="Normal"/>
    <w:link w:val="EndnoteTextChar"/>
    <w:uiPriority w:val="99"/>
    <w:semiHidden/>
    <w:unhideWhenUsed/>
    <w:rsid w:val="00054329"/>
    <w:pPr>
      <w:spacing w:before="0" w:after="0" w:line="240" w:lineRule="auto"/>
    </w:pPr>
  </w:style>
  <w:style w:type="character" w:customStyle="1" w:styleId="EndnoteTextChar">
    <w:name w:val="Endnote Text Char"/>
    <w:basedOn w:val="DefaultParagraphFont"/>
    <w:link w:val="EndnoteText"/>
    <w:uiPriority w:val="99"/>
    <w:semiHidden/>
    <w:rsid w:val="00054329"/>
    <w:rPr>
      <w:rFonts w:ascii="VIC" w:hAnsi="VIC"/>
      <w:color w:val="232B39" w:themeColor="text1"/>
    </w:rPr>
  </w:style>
  <w:style w:type="character" w:styleId="EndnoteReference">
    <w:name w:val="endnote reference"/>
    <w:basedOn w:val="DefaultParagraphFont"/>
    <w:uiPriority w:val="99"/>
    <w:semiHidden/>
    <w:unhideWhenUsed/>
    <w:rsid w:val="00054329"/>
    <w:rPr>
      <w:vertAlign w:val="superscript"/>
    </w:rPr>
  </w:style>
  <w:style w:type="paragraph" w:styleId="TOC9">
    <w:name w:val="toc 9"/>
    <w:basedOn w:val="Normal"/>
    <w:next w:val="Normal"/>
    <w:autoRedefine/>
    <w:uiPriority w:val="39"/>
    <w:semiHidden/>
    <w:rsid w:val="00F404C1"/>
    <w:pPr>
      <w:spacing w:after="100"/>
      <w:ind w:left="1600"/>
    </w:pPr>
  </w:style>
  <w:style w:type="paragraph" w:customStyle="1" w:styleId="Breakouttext">
    <w:name w:val="Breakout text"/>
    <w:basedOn w:val="Normal"/>
    <w:qFormat/>
    <w:rsid w:val="005907C2"/>
    <w:pPr>
      <w:pBdr>
        <w:top w:val="single" w:sz="6" w:space="4" w:color="E0F5FC" w:themeColor="accent2" w:themeTint="33"/>
        <w:left w:val="single" w:sz="6" w:space="4" w:color="E0F5FC" w:themeColor="accent2" w:themeTint="33"/>
        <w:bottom w:val="single" w:sz="6" w:space="4" w:color="E0F5FC" w:themeColor="accent2" w:themeTint="33"/>
        <w:right w:val="single" w:sz="6" w:space="4" w:color="E0F5FC" w:themeColor="accent2" w:themeTint="33"/>
      </w:pBdr>
      <w:shd w:val="clear" w:color="auto" w:fill="E0F5FC" w:themeFill="accent2" w:themeFillTint="33"/>
    </w:pPr>
  </w:style>
  <w:style w:type="paragraph" w:customStyle="1" w:styleId="Breakoutheading">
    <w:name w:val="Breakout heading"/>
    <w:basedOn w:val="Normal"/>
    <w:qFormat/>
    <w:rsid w:val="005907C2"/>
    <w:pPr>
      <w:pBdr>
        <w:top w:val="single" w:sz="6" w:space="4" w:color="E0F5FC" w:themeColor="accent2" w:themeTint="33"/>
        <w:left w:val="single" w:sz="6" w:space="4" w:color="E0F5FC" w:themeColor="accent2" w:themeTint="33"/>
        <w:bottom w:val="single" w:sz="6" w:space="4" w:color="E0F5FC" w:themeColor="accent2" w:themeTint="33"/>
        <w:right w:val="single" w:sz="6" w:space="4" w:color="E0F5FC" w:themeColor="accent2" w:themeTint="33"/>
      </w:pBdr>
      <w:shd w:val="clear" w:color="auto" w:fill="E0F5FC" w:themeFill="accent2" w:themeFillTint="33"/>
    </w:pPr>
    <w:rPr>
      <w:b/>
      <w:bCs/>
      <w:sz w:val="24"/>
    </w:rPr>
  </w:style>
  <w:style w:type="paragraph" w:customStyle="1" w:styleId="Breakoutbullet">
    <w:name w:val="Breakout bullet"/>
    <w:basedOn w:val="Bullet1"/>
    <w:qFormat/>
    <w:rsid w:val="005907C2"/>
    <w:pPr>
      <w:pBdr>
        <w:top w:val="single" w:sz="6" w:space="4" w:color="E0F5FC" w:themeColor="accent2" w:themeTint="33"/>
        <w:left w:val="single" w:sz="6" w:space="4" w:color="E0F5FC" w:themeColor="accent2" w:themeTint="33"/>
        <w:bottom w:val="single" w:sz="6" w:space="4" w:color="E0F5FC" w:themeColor="accent2" w:themeTint="33"/>
        <w:right w:val="single" w:sz="6" w:space="4" w:color="E0F5FC" w:themeColor="accent2" w:themeTint="33"/>
      </w:pBdr>
      <w:shd w:val="clear" w:color="auto" w:fill="E0F5FC" w:themeFill="accent2" w:themeFillTint="33"/>
      <w:spacing w:before="120" w:after="120"/>
    </w:pPr>
  </w:style>
  <w:style w:type="paragraph" w:customStyle="1" w:styleId="Breakoutsource">
    <w:name w:val="Breakout source"/>
    <w:basedOn w:val="NoteNormal"/>
    <w:qFormat/>
    <w:rsid w:val="00373688"/>
    <w:pPr>
      <w:shd w:val="clear" w:color="auto" w:fill="E0F5FC" w:themeFill="accent2" w:themeFillTint="33"/>
      <w:ind w:left="360" w:hanging="360"/>
    </w:pPr>
  </w:style>
  <w:style w:type="paragraph" w:customStyle="1" w:styleId="Breakoutnumbering">
    <w:name w:val="Breakout numbering"/>
    <w:qFormat/>
    <w:rsid w:val="005907C2"/>
    <w:pPr>
      <w:numPr>
        <w:numId w:val="10"/>
      </w:numPr>
      <w:pBdr>
        <w:top w:val="single" w:sz="6" w:space="4" w:color="E0F5FC" w:themeColor="accent2" w:themeTint="33"/>
        <w:left w:val="single" w:sz="6" w:space="4" w:color="E0F5FC" w:themeColor="accent2" w:themeTint="33"/>
        <w:bottom w:val="single" w:sz="6" w:space="4" w:color="E0F5FC" w:themeColor="accent2" w:themeTint="33"/>
        <w:right w:val="single" w:sz="6" w:space="4" w:color="E0F5FC" w:themeColor="accent2" w:themeTint="33"/>
      </w:pBdr>
      <w:shd w:val="clear" w:color="auto" w:fill="E0F5FC" w:themeFill="accent2" w:themeFillTint="33"/>
      <w:spacing w:before="100" w:after="100" w:line="264" w:lineRule="auto"/>
    </w:pPr>
    <w:rPr>
      <w:color w:val="232B3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4945">
      <w:bodyDiv w:val="1"/>
      <w:marLeft w:val="0"/>
      <w:marRight w:val="0"/>
      <w:marTop w:val="0"/>
      <w:marBottom w:val="0"/>
      <w:divBdr>
        <w:top w:val="none" w:sz="0" w:space="0" w:color="auto"/>
        <w:left w:val="none" w:sz="0" w:space="0" w:color="auto"/>
        <w:bottom w:val="none" w:sz="0" w:space="0" w:color="auto"/>
        <w:right w:val="none" w:sz="0" w:space="0" w:color="auto"/>
      </w:divBdr>
    </w:div>
    <w:div w:id="238056889">
      <w:bodyDiv w:val="1"/>
      <w:marLeft w:val="0"/>
      <w:marRight w:val="0"/>
      <w:marTop w:val="0"/>
      <w:marBottom w:val="0"/>
      <w:divBdr>
        <w:top w:val="none" w:sz="0" w:space="0" w:color="auto"/>
        <w:left w:val="none" w:sz="0" w:space="0" w:color="auto"/>
        <w:bottom w:val="none" w:sz="0" w:space="0" w:color="auto"/>
        <w:right w:val="none" w:sz="0" w:space="0" w:color="auto"/>
      </w:divBdr>
    </w:div>
    <w:div w:id="284194146">
      <w:bodyDiv w:val="1"/>
      <w:marLeft w:val="0"/>
      <w:marRight w:val="0"/>
      <w:marTop w:val="0"/>
      <w:marBottom w:val="0"/>
      <w:divBdr>
        <w:top w:val="none" w:sz="0" w:space="0" w:color="auto"/>
        <w:left w:val="none" w:sz="0" w:space="0" w:color="auto"/>
        <w:bottom w:val="none" w:sz="0" w:space="0" w:color="auto"/>
        <w:right w:val="none" w:sz="0" w:space="0" w:color="auto"/>
      </w:divBdr>
    </w:div>
    <w:div w:id="332338306">
      <w:bodyDiv w:val="1"/>
      <w:marLeft w:val="0"/>
      <w:marRight w:val="0"/>
      <w:marTop w:val="0"/>
      <w:marBottom w:val="0"/>
      <w:divBdr>
        <w:top w:val="none" w:sz="0" w:space="0" w:color="auto"/>
        <w:left w:val="none" w:sz="0" w:space="0" w:color="auto"/>
        <w:bottom w:val="none" w:sz="0" w:space="0" w:color="auto"/>
        <w:right w:val="none" w:sz="0" w:space="0" w:color="auto"/>
      </w:divBdr>
    </w:div>
    <w:div w:id="356852053">
      <w:bodyDiv w:val="1"/>
      <w:marLeft w:val="0"/>
      <w:marRight w:val="0"/>
      <w:marTop w:val="0"/>
      <w:marBottom w:val="0"/>
      <w:divBdr>
        <w:top w:val="none" w:sz="0" w:space="0" w:color="auto"/>
        <w:left w:val="none" w:sz="0" w:space="0" w:color="auto"/>
        <w:bottom w:val="none" w:sz="0" w:space="0" w:color="auto"/>
        <w:right w:val="none" w:sz="0" w:space="0" w:color="auto"/>
      </w:divBdr>
    </w:div>
    <w:div w:id="357972963">
      <w:bodyDiv w:val="1"/>
      <w:marLeft w:val="0"/>
      <w:marRight w:val="0"/>
      <w:marTop w:val="0"/>
      <w:marBottom w:val="0"/>
      <w:divBdr>
        <w:top w:val="none" w:sz="0" w:space="0" w:color="auto"/>
        <w:left w:val="none" w:sz="0" w:space="0" w:color="auto"/>
        <w:bottom w:val="none" w:sz="0" w:space="0" w:color="auto"/>
        <w:right w:val="none" w:sz="0" w:space="0" w:color="auto"/>
      </w:divBdr>
    </w:div>
    <w:div w:id="465124105">
      <w:bodyDiv w:val="1"/>
      <w:marLeft w:val="0"/>
      <w:marRight w:val="0"/>
      <w:marTop w:val="0"/>
      <w:marBottom w:val="0"/>
      <w:divBdr>
        <w:top w:val="none" w:sz="0" w:space="0" w:color="auto"/>
        <w:left w:val="none" w:sz="0" w:space="0" w:color="auto"/>
        <w:bottom w:val="none" w:sz="0" w:space="0" w:color="auto"/>
        <w:right w:val="none" w:sz="0" w:space="0" w:color="auto"/>
      </w:divBdr>
    </w:div>
    <w:div w:id="466094705">
      <w:bodyDiv w:val="1"/>
      <w:marLeft w:val="0"/>
      <w:marRight w:val="0"/>
      <w:marTop w:val="0"/>
      <w:marBottom w:val="0"/>
      <w:divBdr>
        <w:top w:val="none" w:sz="0" w:space="0" w:color="auto"/>
        <w:left w:val="none" w:sz="0" w:space="0" w:color="auto"/>
        <w:bottom w:val="none" w:sz="0" w:space="0" w:color="auto"/>
        <w:right w:val="none" w:sz="0" w:space="0" w:color="auto"/>
      </w:divBdr>
    </w:div>
    <w:div w:id="527912570">
      <w:bodyDiv w:val="1"/>
      <w:marLeft w:val="0"/>
      <w:marRight w:val="0"/>
      <w:marTop w:val="0"/>
      <w:marBottom w:val="0"/>
      <w:divBdr>
        <w:top w:val="none" w:sz="0" w:space="0" w:color="auto"/>
        <w:left w:val="none" w:sz="0" w:space="0" w:color="auto"/>
        <w:bottom w:val="none" w:sz="0" w:space="0" w:color="auto"/>
        <w:right w:val="none" w:sz="0" w:space="0" w:color="auto"/>
      </w:divBdr>
    </w:div>
    <w:div w:id="612907266">
      <w:bodyDiv w:val="1"/>
      <w:marLeft w:val="0"/>
      <w:marRight w:val="0"/>
      <w:marTop w:val="0"/>
      <w:marBottom w:val="0"/>
      <w:divBdr>
        <w:top w:val="none" w:sz="0" w:space="0" w:color="auto"/>
        <w:left w:val="none" w:sz="0" w:space="0" w:color="auto"/>
        <w:bottom w:val="none" w:sz="0" w:space="0" w:color="auto"/>
        <w:right w:val="none" w:sz="0" w:space="0" w:color="auto"/>
      </w:divBdr>
    </w:div>
    <w:div w:id="636103042">
      <w:bodyDiv w:val="1"/>
      <w:marLeft w:val="0"/>
      <w:marRight w:val="0"/>
      <w:marTop w:val="0"/>
      <w:marBottom w:val="0"/>
      <w:divBdr>
        <w:top w:val="none" w:sz="0" w:space="0" w:color="auto"/>
        <w:left w:val="none" w:sz="0" w:space="0" w:color="auto"/>
        <w:bottom w:val="none" w:sz="0" w:space="0" w:color="auto"/>
        <w:right w:val="none" w:sz="0" w:space="0" w:color="auto"/>
      </w:divBdr>
    </w:div>
    <w:div w:id="682704982">
      <w:bodyDiv w:val="1"/>
      <w:marLeft w:val="0"/>
      <w:marRight w:val="0"/>
      <w:marTop w:val="0"/>
      <w:marBottom w:val="0"/>
      <w:divBdr>
        <w:top w:val="none" w:sz="0" w:space="0" w:color="auto"/>
        <w:left w:val="none" w:sz="0" w:space="0" w:color="auto"/>
        <w:bottom w:val="none" w:sz="0" w:space="0" w:color="auto"/>
        <w:right w:val="none" w:sz="0" w:space="0" w:color="auto"/>
      </w:divBdr>
    </w:div>
    <w:div w:id="772360111">
      <w:bodyDiv w:val="1"/>
      <w:marLeft w:val="0"/>
      <w:marRight w:val="0"/>
      <w:marTop w:val="0"/>
      <w:marBottom w:val="0"/>
      <w:divBdr>
        <w:top w:val="none" w:sz="0" w:space="0" w:color="auto"/>
        <w:left w:val="none" w:sz="0" w:space="0" w:color="auto"/>
        <w:bottom w:val="none" w:sz="0" w:space="0" w:color="auto"/>
        <w:right w:val="none" w:sz="0" w:space="0" w:color="auto"/>
      </w:divBdr>
    </w:div>
    <w:div w:id="1092551787">
      <w:bodyDiv w:val="1"/>
      <w:marLeft w:val="0"/>
      <w:marRight w:val="0"/>
      <w:marTop w:val="0"/>
      <w:marBottom w:val="0"/>
      <w:divBdr>
        <w:top w:val="none" w:sz="0" w:space="0" w:color="auto"/>
        <w:left w:val="none" w:sz="0" w:space="0" w:color="auto"/>
        <w:bottom w:val="none" w:sz="0" w:space="0" w:color="auto"/>
        <w:right w:val="none" w:sz="0" w:space="0" w:color="auto"/>
      </w:divBdr>
      <w:divsChild>
        <w:div w:id="924612064">
          <w:marLeft w:val="446"/>
          <w:marRight w:val="0"/>
          <w:marTop w:val="0"/>
          <w:marBottom w:val="120"/>
          <w:divBdr>
            <w:top w:val="none" w:sz="0" w:space="0" w:color="auto"/>
            <w:left w:val="none" w:sz="0" w:space="0" w:color="auto"/>
            <w:bottom w:val="none" w:sz="0" w:space="0" w:color="auto"/>
            <w:right w:val="none" w:sz="0" w:space="0" w:color="auto"/>
          </w:divBdr>
        </w:div>
        <w:div w:id="1978147844">
          <w:marLeft w:val="446"/>
          <w:marRight w:val="0"/>
          <w:marTop w:val="0"/>
          <w:marBottom w:val="120"/>
          <w:divBdr>
            <w:top w:val="none" w:sz="0" w:space="0" w:color="auto"/>
            <w:left w:val="none" w:sz="0" w:space="0" w:color="auto"/>
            <w:bottom w:val="none" w:sz="0" w:space="0" w:color="auto"/>
            <w:right w:val="none" w:sz="0" w:space="0" w:color="auto"/>
          </w:divBdr>
        </w:div>
      </w:divsChild>
    </w:div>
    <w:div w:id="1180007698">
      <w:bodyDiv w:val="1"/>
      <w:marLeft w:val="0"/>
      <w:marRight w:val="0"/>
      <w:marTop w:val="0"/>
      <w:marBottom w:val="0"/>
      <w:divBdr>
        <w:top w:val="none" w:sz="0" w:space="0" w:color="auto"/>
        <w:left w:val="none" w:sz="0" w:space="0" w:color="auto"/>
        <w:bottom w:val="none" w:sz="0" w:space="0" w:color="auto"/>
        <w:right w:val="none" w:sz="0" w:space="0" w:color="auto"/>
      </w:divBdr>
    </w:div>
    <w:div w:id="1210610798">
      <w:bodyDiv w:val="1"/>
      <w:marLeft w:val="0"/>
      <w:marRight w:val="0"/>
      <w:marTop w:val="0"/>
      <w:marBottom w:val="0"/>
      <w:divBdr>
        <w:top w:val="none" w:sz="0" w:space="0" w:color="auto"/>
        <w:left w:val="none" w:sz="0" w:space="0" w:color="auto"/>
        <w:bottom w:val="none" w:sz="0" w:space="0" w:color="auto"/>
        <w:right w:val="none" w:sz="0" w:space="0" w:color="auto"/>
      </w:divBdr>
    </w:div>
    <w:div w:id="1305550916">
      <w:bodyDiv w:val="1"/>
      <w:marLeft w:val="0"/>
      <w:marRight w:val="0"/>
      <w:marTop w:val="0"/>
      <w:marBottom w:val="0"/>
      <w:divBdr>
        <w:top w:val="none" w:sz="0" w:space="0" w:color="auto"/>
        <w:left w:val="none" w:sz="0" w:space="0" w:color="auto"/>
        <w:bottom w:val="none" w:sz="0" w:space="0" w:color="auto"/>
        <w:right w:val="none" w:sz="0" w:space="0" w:color="auto"/>
      </w:divBdr>
    </w:div>
    <w:div w:id="1317956242">
      <w:bodyDiv w:val="1"/>
      <w:marLeft w:val="0"/>
      <w:marRight w:val="0"/>
      <w:marTop w:val="0"/>
      <w:marBottom w:val="0"/>
      <w:divBdr>
        <w:top w:val="none" w:sz="0" w:space="0" w:color="auto"/>
        <w:left w:val="none" w:sz="0" w:space="0" w:color="auto"/>
        <w:bottom w:val="none" w:sz="0" w:space="0" w:color="auto"/>
        <w:right w:val="none" w:sz="0" w:space="0" w:color="auto"/>
      </w:divBdr>
    </w:div>
    <w:div w:id="1427994367">
      <w:bodyDiv w:val="1"/>
      <w:marLeft w:val="0"/>
      <w:marRight w:val="0"/>
      <w:marTop w:val="0"/>
      <w:marBottom w:val="0"/>
      <w:divBdr>
        <w:top w:val="none" w:sz="0" w:space="0" w:color="auto"/>
        <w:left w:val="none" w:sz="0" w:space="0" w:color="auto"/>
        <w:bottom w:val="none" w:sz="0" w:space="0" w:color="auto"/>
        <w:right w:val="none" w:sz="0" w:space="0" w:color="auto"/>
      </w:divBdr>
    </w:div>
    <w:div w:id="1485968542">
      <w:bodyDiv w:val="1"/>
      <w:marLeft w:val="0"/>
      <w:marRight w:val="0"/>
      <w:marTop w:val="0"/>
      <w:marBottom w:val="0"/>
      <w:divBdr>
        <w:top w:val="none" w:sz="0" w:space="0" w:color="auto"/>
        <w:left w:val="none" w:sz="0" w:space="0" w:color="auto"/>
        <w:bottom w:val="none" w:sz="0" w:space="0" w:color="auto"/>
        <w:right w:val="none" w:sz="0" w:space="0" w:color="auto"/>
      </w:divBdr>
      <w:divsChild>
        <w:div w:id="1828978900">
          <w:marLeft w:val="0"/>
          <w:marRight w:val="0"/>
          <w:marTop w:val="0"/>
          <w:marBottom w:val="0"/>
          <w:divBdr>
            <w:top w:val="none" w:sz="0" w:space="0" w:color="auto"/>
            <w:left w:val="none" w:sz="0" w:space="0" w:color="auto"/>
            <w:bottom w:val="none" w:sz="0" w:space="0" w:color="auto"/>
            <w:right w:val="none" w:sz="0" w:space="0" w:color="auto"/>
          </w:divBdr>
        </w:div>
      </w:divsChild>
    </w:div>
    <w:div w:id="1519392698">
      <w:bodyDiv w:val="1"/>
      <w:marLeft w:val="0"/>
      <w:marRight w:val="0"/>
      <w:marTop w:val="0"/>
      <w:marBottom w:val="0"/>
      <w:divBdr>
        <w:top w:val="none" w:sz="0" w:space="0" w:color="auto"/>
        <w:left w:val="none" w:sz="0" w:space="0" w:color="auto"/>
        <w:bottom w:val="none" w:sz="0" w:space="0" w:color="auto"/>
        <w:right w:val="none" w:sz="0" w:space="0" w:color="auto"/>
      </w:divBdr>
    </w:div>
    <w:div w:id="1611930587">
      <w:bodyDiv w:val="1"/>
      <w:marLeft w:val="0"/>
      <w:marRight w:val="0"/>
      <w:marTop w:val="0"/>
      <w:marBottom w:val="0"/>
      <w:divBdr>
        <w:top w:val="none" w:sz="0" w:space="0" w:color="auto"/>
        <w:left w:val="none" w:sz="0" w:space="0" w:color="auto"/>
        <w:bottom w:val="none" w:sz="0" w:space="0" w:color="auto"/>
        <w:right w:val="none" w:sz="0" w:space="0" w:color="auto"/>
      </w:divBdr>
    </w:div>
    <w:div w:id="1716468196">
      <w:bodyDiv w:val="1"/>
      <w:marLeft w:val="0"/>
      <w:marRight w:val="0"/>
      <w:marTop w:val="0"/>
      <w:marBottom w:val="0"/>
      <w:divBdr>
        <w:top w:val="none" w:sz="0" w:space="0" w:color="auto"/>
        <w:left w:val="none" w:sz="0" w:space="0" w:color="auto"/>
        <w:bottom w:val="none" w:sz="0" w:space="0" w:color="auto"/>
        <w:right w:val="none" w:sz="0" w:space="0" w:color="auto"/>
      </w:divBdr>
    </w:div>
    <w:div w:id="1824276605">
      <w:bodyDiv w:val="1"/>
      <w:marLeft w:val="0"/>
      <w:marRight w:val="0"/>
      <w:marTop w:val="0"/>
      <w:marBottom w:val="0"/>
      <w:divBdr>
        <w:top w:val="none" w:sz="0" w:space="0" w:color="auto"/>
        <w:left w:val="none" w:sz="0" w:space="0" w:color="auto"/>
        <w:bottom w:val="none" w:sz="0" w:space="0" w:color="auto"/>
        <w:right w:val="none" w:sz="0" w:space="0" w:color="auto"/>
      </w:divBdr>
    </w:div>
    <w:div w:id="1877547295">
      <w:bodyDiv w:val="1"/>
      <w:marLeft w:val="0"/>
      <w:marRight w:val="0"/>
      <w:marTop w:val="0"/>
      <w:marBottom w:val="0"/>
      <w:divBdr>
        <w:top w:val="none" w:sz="0" w:space="0" w:color="auto"/>
        <w:left w:val="none" w:sz="0" w:space="0" w:color="auto"/>
        <w:bottom w:val="none" w:sz="0" w:space="0" w:color="auto"/>
        <w:right w:val="none" w:sz="0" w:space="0" w:color="auto"/>
      </w:divBdr>
    </w:div>
    <w:div w:id="2043699358">
      <w:bodyDiv w:val="1"/>
      <w:marLeft w:val="0"/>
      <w:marRight w:val="0"/>
      <w:marTop w:val="0"/>
      <w:marBottom w:val="0"/>
      <w:divBdr>
        <w:top w:val="none" w:sz="0" w:space="0" w:color="auto"/>
        <w:left w:val="none" w:sz="0" w:space="0" w:color="auto"/>
        <w:bottom w:val="none" w:sz="0" w:space="0" w:color="auto"/>
        <w:right w:val="none" w:sz="0" w:space="0" w:color="auto"/>
      </w:divBdr>
      <w:divsChild>
        <w:div w:id="896282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3.0/au/" TargetMode="External"/><Relationship Id="rId26" Type="http://schemas.openxmlformats.org/officeDocument/2006/relationships/header" Target="header5.xml"/><Relationship Id="rId39" Type="http://schemas.openxmlformats.org/officeDocument/2006/relationships/image" Target="media/image7.svg"/><Relationship Id="rId3" Type="http://schemas.openxmlformats.org/officeDocument/2006/relationships/customXml" Target="../customXml/item3.xml"/><Relationship Id="rId21" Type="http://schemas.openxmlformats.org/officeDocument/2006/relationships/hyperlink" Target="mailto:IPpolicy@dtf.vic.gov.au" TargetMode="External"/><Relationship Id="rId34" Type="http://schemas.openxmlformats.org/officeDocument/2006/relationships/header" Target="header7.xml"/><Relationship Id="rId42" Type="http://schemas.openxmlformats.org/officeDocument/2006/relationships/image" Target="media/image10.png"/><Relationship Id="rId47" Type="http://schemas.openxmlformats.org/officeDocument/2006/relationships/image" Target="media/image15.svg"/><Relationship Id="rId50" Type="http://schemas.openxmlformats.org/officeDocument/2006/relationships/header" Target="header10.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5.svg"/><Relationship Id="rId38" Type="http://schemas.openxmlformats.org/officeDocument/2006/relationships/image" Target="media/image6.png"/><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creativecommons.org/licenses/by/4.0/" TargetMode="External"/><Relationship Id="rId29" Type="http://schemas.openxmlformats.org/officeDocument/2006/relationships/footer" Target="footer6.xml"/><Relationship Id="rId41" Type="http://schemas.openxmlformats.org/officeDocument/2006/relationships/image" Target="media/image9.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4.png"/><Relationship Id="rId37" Type="http://schemas.openxmlformats.org/officeDocument/2006/relationships/footer" Target="footer8.xml"/><Relationship Id="rId40" Type="http://schemas.openxmlformats.org/officeDocument/2006/relationships/image" Target="media/image8.png"/><Relationship Id="rId45" Type="http://schemas.openxmlformats.org/officeDocument/2006/relationships/image" Target="media/image13.sv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dtf.vic.gov.au" TargetMode="Externa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mailto:pads@dtf.vic.gov.au" TargetMode="External"/><Relationship Id="rId44" Type="http://schemas.openxmlformats.org/officeDocument/2006/relationships/image" Target="media/image12.png"/><Relationship Id="rId52"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nformation@dtf.vic.gov.au" TargetMode="External"/><Relationship Id="rId27" Type="http://schemas.openxmlformats.org/officeDocument/2006/relationships/header" Target="header6.xml"/><Relationship Id="rId30" Type="http://schemas.openxmlformats.org/officeDocument/2006/relationships/hyperlink" Target="mailto:pads@dtf.vic.gov.au" TargetMode="External"/><Relationship Id="rId35" Type="http://schemas.openxmlformats.org/officeDocument/2006/relationships/header" Target="header8.xml"/><Relationship Id="rId43" Type="http://schemas.openxmlformats.org/officeDocument/2006/relationships/image" Target="media/image11.svg"/><Relationship Id="rId48" Type="http://schemas.openxmlformats.org/officeDocument/2006/relationships/hyperlink" Target="https://www.dtf.vic.gov.au/funds-programs-and-policies/partnerships-addressing-disadvantage" TargetMode="External"/><Relationship Id="rId8" Type="http://schemas.openxmlformats.org/officeDocument/2006/relationships/settings" Target="settings.xml"/><Relationship Id="rId51"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DTF\Reports.dotm" TargetMode="External"/></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fffbad-fc14-48aa-b0d1-9be411fd36c8">
      <Terms xmlns="http://schemas.microsoft.com/office/infopath/2007/PartnerControls"/>
    </lcf76f155ced4ddcb4097134ff3c332f>
    <Status xmlns="51fffbad-fc14-48aa-b0d1-9be411fd36c8">Unallocated</Status>
    <TaxCatchAll xmlns="15b0d6e9-e99b-40a9-aaa3-9b8d7d95b219" xsi:nil="true"/>
    <List_x0020_Item xmlns="51fffbad-fc14-48aa-b0d1-9be411fd36c8" xsi:nil="true"/>
    <IconOverlay xmlns="http://schemas.microsoft.com/sharepoint/v4" xsi:nil="true"/>
    <Business_x0020_Area xmlns="51fffbad-fc14-48aa-b0d1-9be411fd36c8" xsi:nil="true"/>
    <SharedWithUsers xmlns="15b0d6e9-e99b-40a9-aaa3-9b8d7d95b219">
      <UserInfo>
        <DisplayName>Naomi Byrne-Soper (DFFH)</DisplayName>
        <AccountId>24</AccountId>
        <AccountType/>
      </UserInfo>
      <UserInfo>
        <DisplayName>Kim Tapscott (Health)</DisplayName>
        <AccountId>20</AccountId>
        <AccountType/>
      </UserInfo>
      <UserInfo>
        <DisplayName>Brydie Clarke (DFFH)</DisplayName>
        <AccountId>135</AccountId>
        <AccountType/>
      </UserInfo>
    </SharedWithUsers>
    <AssignedTo xmlns="http://schemas.microsoft.com/sharepoint/v3">
      <UserInfo>
        <DisplayName/>
        <AccountId xsi:nil="true"/>
        <AccountType/>
      </UserInfo>
    </AssignedT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6" ma:contentTypeDescription="Create a new document." ma:contentTypeScope="" ma:versionID="425c29c9723ebbf9053fc34424fd2697">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5307142d77c23101fe4a6a07053ab3d9"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2.xml><?xml version="1.0" encoding="utf-8"?>
<ds:datastoreItem xmlns:ds="http://schemas.openxmlformats.org/officeDocument/2006/customXml" ds:itemID="{511D9ED4-087B-41E5-9D95-F4788FD301C1}">
  <ds:schemaRefs>
    <ds:schemaRef ds:uri="http://schemas.microsoft.com/office/2006/metadata/properties"/>
    <ds:schemaRef ds:uri="http://schemas.microsoft.com/office/infopath/2007/PartnerControls"/>
    <ds:schemaRef ds:uri="51fffbad-fc14-48aa-b0d1-9be411fd36c8"/>
    <ds:schemaRef ds:uri="15b0d6e9-e99b-40a9-aaa3-9b8d7d95b219"/>
    <ds:schemaRef ds:uri="http://schemas.microsoft.com/sharepoint/v4"/>
    <ds:schemaRef ds:uri="http://schemas.microsoft.com/sharepoint/v3"/>
  </ds:schemaRefs>
</ds:datastoreItem>
</file>

<file path=customXml/itemProps3.xml><?xml version="1.0" encoding="utf-8"?>
<ds:datastoreItem xmlns:ds="http://schemas.openxmlformats.org/officeDocument/2006/customXml" ds:itemID="{9021FF72-8A71-4931-9DB1-D279B03B3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B071B4-73D7-4DCC-BDE9-B1498B47359A}">
  <ds:schemaRefs>
    <ds:schemaRef ds:uri="http://schemas.microsoft.com/sharepoint/v3/contenttype/forms"/>
  </ds:schemaRefs>
</ds:datastoreItem>
</file>

<file path=customXml/itemProps5.xml><?xml version="1.0" encoding="utf-8"?>
<ds:datastoreItem xmlns:ds="http://schemas.openxmlformats.org/officeDocument/2006/customXml" ds:itemID="{4B3BDD2A-CDE5-4F60-8007-D761DE11417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Reports.dotm</Template>
  <TotalTime>2</TotalTime>
  <Pages>27</Pages>
  <Words>6001</Words>
  <Characters>34209</Characters>
  <Application>Microsoft Office Word</Application>
  <DocSecurity>4</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40130</CharactersWithSpaces>
  <SharedDoc>false</SharedDoc>
  <HLinks>
    <vt:vector size="192" baseType="variant">
      <vt:variant>
        <vt:i4>2687035</vt:i4>
      </vt:variant>
      <vt:variant>
        <vt:i4>174</vt:i4>
      </vt:variant>
      <vt:variant>
        <vt:i4>0</vt:i4>
      </vt:variant>
      <vt:variant>
        <vt:i4>5</vt:i4>
      </vt:variant>
      <vt:variant>
        <vt:lpwstr>https://www.dtf.vic.gov.au/funds-programs-and-policies/partnerships-addressing-disadvantage</vt:lpwstr>
      </vt:variant>
      <vt:variant>
        <vt:lpwstr/>
      </vt:variant>
      <vt:variant>
        <vt:i4>2031679</vt:i4>
      </vt:variant>
      <vt:variant>
        <vt:i4>171</vt:i4>
      </vt:variant>
      <vt:variant>
        <vt:i4>0</vt:i4>
      </vt:variant>
      <vt:variant>
        <vt:i4>5</vt:i4>
      </vt:variant>
      <vt:variant>
        <vt:lpwstr>mailto:pads@dtf.vic.gov.au</vt:lpwstr>
      </vt:variant>
      <vt:variant>
        <vt:lpwstr/>
      </vt:variant>
      <vt:variant>
        <vt:i4>2031679</vt:i4>
      </vt:variant>
      <vt:variant>
        <vt:i4>168</vt:i4>
      </vt:variant>
      <vt:variant>
        <vt:i4>0</vt:i4>
      </vt:variant>
      <vt:variant>
        <vt:i4>5</vt:i4>
      </vt:variant>
      <vt:variant>
        <vt:lpwstr>mailto:pads@dtf.vic.gov.au</vt:lpwstr>
      </vt:variant>
      <vt:variant>
        <vt:lpwstr/>
      </vt:variant>
      <vt:variant>
        <vt:i4>1638455</vt:i4>
      </vt:variant>
      <vt:variant>
        <vt:i4>161</vt:i4>
      </vt:variant>
      <vt:variant>
        <vt:i4>0</vt:i4>
      </vt:variant>
      <vt:variant>
        <vt:i4>5</vt:i4>
      </vt:variant>
      <vt:variant>
        <vt:lpwstr/>
      </vt:variant>
      <vt:variant>
        <vt:lpwstr>_Toc103954039</vt:lpwstr>
      </vt:variant>
      <vt:variant>
        <vt:i4>1638455</vt:i4>
      </vt:variant>
      <vt:variant>
        <vt:i4>155</vt:i4>
      </vt:variant>
      <vt:variant>
        <vt:i4>0</vt:i4>
      </vt:variant>
      <vt:variant>
        <vt:i4>5</vt:i4>
      </vt:variant>
      <vt:variant>
        <vt:lpwstr/>
      </vt:variant>
      <vt:variant>
        <vt:lpwstr>_Toc103954038</vt:lpwstr>
      </vt:variant>
      <vt:variant>
        <vt:i4>1638455</vt:i4>
      </vt:variant>
      <vt:variant>
        <vt:i4>149</vt:i4>
      </vt:variant>
      <vt:variant>
        <vt:i4>0</vt:i4>
      </vt:variant>
      <vt:variant>
        <vt:i4>5</vt:i4>
      </vt:variant>
      <vt:variant>
        <vt:lpwstr/>
      </vt:variant>
      <vt:variant>
        <vt:lpwstr>_Toc103954037</vt:lpwstr>
      </vt:variant>
      <vt:variant>
        <vt:i4>1638455</vt:i4>
      </vt:variant>
      <vt:variant>
        <vt:i4>143</vt:i4>
      </vt:variant>
      <vt:variant>
        <vt:i4>0</vt:i4>
      </vt:variant>
      <vt:variant>
        <vt:i4>5</vt:i4>
      </vt:variant>
      <vt:variant>
        <vt:lpwstr/>
      </vt:variant>
      <vt:variant>
        <vt:lpwstr>_Toc103954036</vt:lpwstr>
      </vt:variant>
      <vt:variant>
        <vt:i4>1638455</vt:i4>
      </vt:variant>
      <vt:variant>
        <vt:i4>137</vt:i4>
      </vt:variant>
      <vt:variant>
        <vt:i4>0</vt:i4>
      </vt:variant>
      <vt:variant>
        <vt:i4>5</vt:i4>
      </vt:variant>
      <vt:variant>
        <vt:lpwstr/>
      </vt:variant>
      <vt:variant>
        <vt:lpwstr>_Toc103954035</vt:lpwstr>
      </vt:variant>
      <vt:variant>
        <vt:i4>1638455</vt:i4>
      </vt:variant>
      <vt:variant>
        <vt:i4>131</vt:i4>
      </vt:variant>
      <vt:variant>
        <vt:i4>0</vt:i4>
      </vt:variant>
      <vt:variant>
        <vt:i4>5</vt:i4>
      </vt:variant>
      <vt:variant>
        <vt:lpwstr/>
      </vt:variant>
      <vt:variant>
        <vt:lpwstr>_Toc103954034</vt:lpwstr>
      </vt:variant>
      <vt:variant>
        <vt:i4>1638455</vt:i4>
      </vt:variant>
      <vt:variant>
        <vt:i4>125</vt:i4>
      </vt:variant>
      <vt:variant>
        <vt:i4>0</vt:i4>
      </vt:variant>
      <vt:variant>
        <vt:i4>5</vt:i4>
      </vt:variant>
      <vt:variant>
        <vt:lpwstr/>
      </vt:variant>
      <vt:variant>
        <vt:lpwstr>_Toc103954033</vt:lpwstr>
      </vt:variant>
      <vt:variant>
        <vt:i4>1638455</vt:i4>
      </vt:variant>
      <vt:variant>
        <vt:i4>119</vt:i4>
      </vt:variant>
      <vt:variant>
        <vt:i4>0</vt:i4>
      </vt:variant>
      <vt:variant>
        <vt:i4>5</vt:i4>
      </vt:variant>
      <vt:variant>
        <vt:lpwstr/>
      </vt:variant>
      <vt:variant>
        <vt:lpwstr>_Toc103954032</vt:lpwstr>
      </vt:variant>
      <vt:variant>
        <vt:i4>1638455</vt:i4>
      </vt:variant>
      <vt:variant>
        <vt:i4>113</vt:i4>
      </vt:variant>
      <vt:variant>
        <vt:i4>0</vt:i4>
      </vt:variant>
      <vt:variant>
        <vt:i4>5</vt:i4>
      </vt:variant>
      <vt:variant>
        <vt:lpwstr/>
      </vt:variant>
      <vt:variant>
        <vt:lpwstr>_Toc103954031</vt:lpwstr>
      </vt:variant>
      <vt:variant>
        <vt:i4>1638455</vt:i4>
      </vt:variant>
      <vt:variant>
        <vt:i4>107</vt:i4>
      </vt:variant>
      <vt:variant>
        <vt:i4>0</vt:i4>
      </vt:variant>
      <vt:variant>
        <vt:i4>5</vt:i4>
      </vt:variant>
      <vt:variant>
        <vt:lpwstr/>
      </vt:variant>
      <vt:variant>
        <vt:lpwstr>_Toc103954030</vt:lpwstr>
      </vt:variant>
      <vt:variant>
        <vt:i4>1572919</vt:i4>
      </vt:variant>
      <vt:variant>
        <vt:i4>101</vt:i4>
      </vt:variant>
      <vt:variant>
        <vt:i4>0</vt:i4>
      </vt:variant>
      <vt:variant>
        <vt:i4>5</vt:i4>
      </vt:variant>
      <vt:variant>
        <vt:lpwstr/>
      </vt:variant>
      <vt:variant>
        <vt:lpwstr>_Toc103954029</vt:lpwstr>
      </vt:variant>
      <vt:variant>
        <vt:i4>1572919</vt:i4>
      </vt:variant>
      <vt:variant>
        <vt:i4>95</vt:i4>
      </vt:variant>
      <vt:variant>
        <vt:i4>0</vt:i4>
      </vt:variant>
      <vt:variant>
        <vt:i4>5</vt:i4>
      </vt:variant>
      <vt:variant>
        <vt:lpwstr/>
      </vt:variant>
      <vt:variant>
        <vt:lpwstr>_Toc103954028</vt:lpwstr>
      </vt:variant>
      <vt:variant>
        <vt:i4>1572919</vt:i4>
      </vt:variant>
      <vt:variant>
        <vt:i4>89</vt:i4>
      </vt:variant>
      <vt:variant>
        <vt:i4>0</vt:i4>
      </vt:variant>
      <vt:variant>
        <vt:i4>5</vt:i4>
      </vt:variant>
      <vt:variant>
        <vt:lpwstr/>
      </vt:variant>
      <vt:variant>
        <vt:lpwstr>_Toc103954027</vt:lpwstr>
      </vt:variant>
      <vt:variant>
        <vt:i4>1572919</vt:i4>
      </vt:variant>
      <vt:variant>
        <vt:i4>83</vt:i4>
      </vt:variant>
      <vt:variant>
        <vt:i4>0</vt:i4>
      </vt:variant>
      <vt:variant>
        <vt:i4>5</vt:i4>
      </vt:variant>
      <vt:variant>
        <vt:lpwstr/>
      </vt:variant>
      <vt:variant>
        <vt:lpwstr>_Toc103954026</vt:lpwstr>
      </vt:variant>
      <vt:variant>
        <vt:i4>1572919</vt:i4>
      </vt:variant>
      <vt:variant>
        <vt:i4>77</vt:i4>
      </vt:variant>
      <vt:variant>
        <vt:i4>0</vt:i4>
      </vt:variant>
      <vt:variant>
        <vt:i4>5</vt:i4>
      </vt:variant>
      <vt:variant>
        <vt:lpwstr/>
      </vt:variant>
      <vt:variant>
        <vt:lpwstr>_Toc103954025</vt:lpwstr>
      </vt:variant>
      <vt:variant>
        <vt:i4>1572919</vt:i4>
      </vt:variant>
      <vt:variant>
        <vt:i4>71</vt:i4>
      </vt:variant>
      <vt:variant>
        <vt:i4>0</vt:i4>
      </vt:variant>
      <vt:variant>
        <vt:i4>5</vt:i4>
      </vt:variant>
      <vt:variant>
        <vt:lpwstr/>
      </vt:variant>
      <vt:variant>
        <vt:lpwstr>_Toc103954024</vt:lpwstr>
      </vt:variant>
      <vt:variant>
        <vt:i4>1572919</vt:i4>
      </vt:variant>
      <vt:variant>
        <vt:i4>65</vt:i4>
      </vt:variant>
      <vt:variant>
        <vt:i4>0</vt:i4>
      </vt:variant>
      <vt:variant>
        <vt:i4>5</vt:i4>
      </vt:variant>
      <vt:variant>
        <vt:lpwstr/>
      </vt:variant>
      <vt:variant>
        <vt:lpwstr>_Toc103954023</vt:lpwstr>
      </vt:variant>
      <vt:variant>
        <vt:i4>1572919</vt:i4>
      </vt:variant>
      <vt:variant>
        <vt:i4>59</vt:i4>
      </vt:variant>
      <vt:variant>
        <vt:i4>0</vt:i4>
      </vt:variant>
      <vt:variant>
        <vt:i4>5</vt:i4>
      </vt:variant>
      <vt:variant>
        <vt:lpwstr/>
      </vt:variant>
      <vt:variant>
        <vt:lpwstr>_Toc103954022</vt:lpwstr>
      </vt:variant>
      <vt:variant>
        <vt:i4>1572919</vt:i4>
      </vt:variant>
      <vt:variant>
        <vt:i4>53</vt:i4>
      </vt:variant>
      <vt:variant>
        <vt:i4>0</vt:i4>
      </vt:variant>
      <vt:variant>
        <vt:i4>5</vt:i4>
      </vt:variant>
      <vt:variant>
        <vt:lpwstr/>
      </vt:variant>
      <vt:variant>
        <vt:lpwstr>_Toc103954021</vt:lpwstr>
      </vt:variant>
      <vt:variant>
        <vt:i4>1572919</vt:i4>
      </vt:variant>
      <vt:variant>
        <vt:i4>47</vt:i4>
      </vt:variant>
      <vt:variant>
        <vt:i4>0</vt:i4>
      </vt:variant>
      <vt:variant>
        <vt:i4>5</vt:i4>
      </vt:variant>
      <vt:variant>
        <vt:lpwstr/>
      </vt:variant>
      <vt:variant>
        <vt:lpwstr>_Toc103954020</vt:lpwstr>
      </vt:variant>
      <vt:variant>
        <vt:i4>1769527</vt:i4>
      </vt:variant>
      <vt:variant>
        <vt:i4>41</vt:i4>
      </vt:variant>
      <vt:variant>
        <vt:i4>0</vt:i4>
      </vt:variant>
      <vt:variant>
        <vt:i4>5</vt:i4>
      </vt:variant>
      <vt:variant>
        <vt:lpwstr/>
      </vt:variant>
      <vt:variant>
        <vt:lpwstr>_Toc103954019</vt:lpwstr>
      </vt:variant>
      <vt:variant>
        <vt:i4>1769527</vt:i4>
      </vt:variant>
      <vt:variant>
        <vt:i4>35</vt:i4>
      </vt:variant>
      <vt:variant>
        <vt:i4>0</vt:i4>
      </vt:variant>
      <vt:variant>
        <vt:i4>5</vt:i4>
      </vt:variant>
      <vt:variant>
        <vt:lpwstr/>
      </vt:variant>
      <vt:variant>
        <vt:lpwstr>_Toc103954018</vt:lpwstr>
      </vt:variant>
      <vt:variant>
        <vt:i4>1769527</vt:i4>
      </vt:variant>
      <vt:variant>
        <vt:i4>29</vt:i4>
      </vt:variant>
      <vt:variant>
        <vt:i4>0</vt:i4>
      </vt:variant>
      <vt:variant>
        <vt:i4>5</vt:i4>
      </vt:variant>
      <vt:variant>
        <vt:lpwstr/>
      </vt:variant>
      <vt:variant>
        <vt:lpwstr>_Toc103954017</vt:lpwstr>
      </vt:variant>
      <vt:variant>
        <vt:i4>1769527</vt:i4>
      </vt:variant>
      <vt:variant>
        <vt:i4>23</vt:i4>
      </vt:variant>
      <vt:variant>
        <vt:i4>0</vt:i4>
      </vt:variant>
      <vt:variant>
        <vt:i4>5</vt:i4>
      </vt:variant>
      <vt:variant>
        <vt:lpwstr/>
      </vt:variant>
      <vt:variant>
        <vt:lpwstr>_Toc103954016</vt:lpwstr>
      </vt:variant>
      <vt:variant>
        <vt:i4>1769527</vt:i4>
      </vt:variant>
      <vt:variant>
        <vt:i4>17</vt:i4>
      </vt:variant>
      <vt:variant>
        <vt:i4>0</vt:i4>
      </vt:variant>
      <vt:variant>
        <vt:i4>5</vt:i4>
      </vt:variant>
      <vt:variant>
        <vt:lpwstr/>
      </vt:variant>
      <vt:variant>
        <vt:lpwstr>_Toc103954015</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Coloqhoun (DTF)</dc:creator>
  <cp:keywords/>
  <cp:lastModifiedBy>Paul Bowerman (DTF)</cp:lastModifiedBy>
  <cp:revision>2</cp:revision>
  <cp:lastPrinted>2022-02-18T06:48:00Z</cp:lastPrinted>
  <dcterms:created xsi:type="dcterms:W3CDTF">2022-07-07T23:36:00Z</dcterms:created>
  <dcterms:modified xsi:type="dcterms:W3CDTF">2022-07-07T23:36:00Z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0x010100B90C5CF1D5BBA04DAA218BE598E345AC</vt:lpwstr>
  </property>
  <property fmtid="{D5CDD505-2E9C-101B-9397-08002B2CF9AE}" pid="5" name="MSIP_Label_43e64453-338c-4f93-8a4d-0039a0a41f2a_Enabled">
    <vt:lpwstr>true</vt:lpwstr>
  </property>
  <property fmtid="{D5CDD505-2E9C-101B-9397-08002B2CF9AE}" pid="6" name="MSIP_Label_43e64453-338c-4f93-8a4d-0039a0a41f2a_SetDate">
    <vt:lpwstr>2022-02-07T06:18:10Z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667220fb-b996-4480-aee6-a26cb0d3fd5d</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MSIP_Label_bb4ee517-5ca4-4fff-98d2-ed4f906edd6d_Enabled">
    <vt:lpwstr>true</vt:lpwstr>
  </property>
  <property fmtid="{D5CDD505-2E9C-101B-9397-08002B2CF9AE}" pid="14" name="MSIP_Label_bb4ee517-5ca4-4fff-98d2-ed4f906edd6d_SetDate">
    <vt:lpwstr>2022-07-07T23:35:37Z</vt:lpwstr>
  </property>
  <property fmtid="{D5CDD505-2E9C-101B-9397-08002B2CF9AE}" pid="15" name="MSIP_Label_bb4ee517-5ca4-4fff-98d2-ed4f906edd6d_Method">
    <vt:lpwstr>Privileged</vt:lpwstr>
  </property>
  <property fmtid="{D5CDD505-2E9C-101B-9397-08002B2CF9AE}" pid="16" name="MSIP_Label_bb4ee517-5ca4-4fff-98d2-ed4f906edd6d_Name">
    <vt:lpwstr>bb4ee517-5ca4-4fff-98d2-ed4f906edd6d</vt:lpwstr>
  </property>
  <property fmtid="{D5CDD505-2E9C-101B-9397-08002B2CF9AE}" pid="17" name="MSIP_Label_bb4ee517-5ca4-4fff-98d2-ed4f906edd6d_SiteId">
    <vt:lpwstr>722ea0be-3e1c-4b11-ad6f-9401d6856e24</vt:lpwstr>
  </property>
  <property fmtid="{D5CDD505-2E9C-101B-9397-08002B2CF9AE}" pid="18" name="MSIP_Label_bb4ee517-5ca4-4fff-98d2-ed4f906edd6d_ActionId">
    <vt:lpwstr>5d60dc85-9f60-4d72-8fbf-b1750b729109</vt:lpwstr>
  </property>
  <property fmtid="{D5CDD505-2E9C-101B-9397-08002B2CF9AE}" pid="19" name="MSIP_Label_bb4ee517-5ca4-4fff-98d2-ed4f906edd6d_ContentBits">
    <vt:lpwstr>0</vt:lpwstr>
  </property>
</Properties>
</file>